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iphone6/7/8的DPR是2，表示iphone6/7/8屏幕的两个像素点描述了一个物理像素点。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而美工给的一般是iphone里面的像素值。所以使用的时候要除以2。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DPR和</w:t>
      </w:r>
      <w:r>
        <w:drawing>
          <wp:inline distT="0" distB="0" distL="114300" distR="114300">
            <wp:extent cx="4451350" cy="177800"/>
            <wp:effectExtent l="0" t="0" r="635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配合使用，如果DPR是2，那么meta里面设置成0.5，那么就可以直接使用美工给的px值了。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rem适配：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"https://www.jianshu.com/p/ccbe9eb285e2"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https://www.jianshu.com/p/ccbe9eb285e2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没看 - -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淘宝rem适配github地址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"https://github.com/amfe/lib-flexible/blob/master/src/flexible.js"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https://github.com/amfe/lib-flexible/blob/master/src/flexible.js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使用方法， 在创建好的vue脚手架的终端里面直接npm install lib-flexible -S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然后在main.js中import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lib-flexible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引入即可。这个插件会把1rem设置成视口宽度的十分之一。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然后把public文件夹下的index.html中的</w:t>
      </w:r>
      <w:r>
        <w:rPr>
          <w:rFonts w:hint="eastAsia"/>
          <w:lang w:val="en-US" w:eastAsia="zh-CN"/>
        </w:rPr>
        <w:drawing>
          <wp:inline distT="0" distB="0" distL="114300" distR="114300">
            <wp:extent cx="2927985" cy="177800"/>
            <wp:effectExtent l="0" t="0" r="571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这个标签删除。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再利用postcss的一个插件把文档中的px自动转换成rem，npm install postcss-px2rem,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谐音(px to rem ) 表示把px转换成rem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然后配置vue.config.js文件，来指定postcss-px2rem这个插件的1rem表示多少像素。</w:t>
      </w:r>
    </w:p>
    <w:p>
      <w:r>
        <w:drawing>
          <wp:inline distT="0" distB="0" distL="114300" distR="114300">
            <wp:extent cx="2514600" cy="1964690"/>
            <wp:effectExtent l="0" t="0" r="0" b="381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vant组件库是根据37.5像素配置的，所以就需要把vue.config.js中的remUnit写成37.5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kinsoku/>
        <w:wordWrap/>
        <w:overflowPunct/>
        <w:bidi w:val="0"/>
        <w:spacing w:before="200" w:beforeAutospacing="0" w:after="0" w:afterAutospacing="0" w:line="216" w:lineRule="auto"/>
        <w:ind w:left="0" w:firstLine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如何实现边框的0.5px，利用伪元素加缩放实现。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.name::after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ind w:left="0" w:leftChars="0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  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3041650"/>
            <wp:effectExtent l="9525" t="9525" r="1587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其实是背面有个伪元素。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像素变大了，图片却模糊了。解决方法。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通过给img设置srcset属性来设置在不同dpr值下的不同图片。</w:t>
      </w:r>
    </w:p>
    <w:p>
      <w:r>
        <w:drawing>
          <wp:inline distT="0" distB="0" distL="114300" distR="114300">
            <wp:extent cx="5118100" cy="425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433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pc端最小字体是12px   移动端最小像素是8px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less使用：</w:t>
      </w:r>
    </w:p>
    <w:p>
      <w:r>
        <w:drawing>
          <wp:inline distT="0" distB="0" distL="114300" distR="114300">
            <wp:extent cx="2921000" cy="1562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*&gt; 表示 #app 下面的所有元素。</w:t>
      </w:r>
    </w:p>
    <w:p>
      <w:r>
        <w:drawing>
          <wp:inline distT="0" distB="0" distL="114300" distR="114300">
            <wp:extent cx="3111500" cy="8382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给某一个元素设置滚动条样式， 利用-webkit-scrollbal {} 来实现。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移动端事件：</w:t>
      </w:r>
    </w:p>
    <w:p>
      <w:r>
        <w:drawing>
          <wp:inline distT="0" distB="0" distL="114300" distR="114300">
            <wp:extent cx="1809750" cy="508000"/>
            <wp:effectExtent l="9525" t="9525" r="9525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590550"/>
            <wp:effectExtent l="9525" t="9525" r="1587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1409700"/>
            <wp:effectExtent l="0" t="0" r="635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9650" cy="806450"/>
            <wp:effectExtent l="9525" t="9525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06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9700" cy="203200"/>
            <wp:effectExtent l="9525" t="9525" r="15875" b="158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3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滑动的时候不触发触屏事件的解决办法：</w:t>
      </w:r>
    </w:p>
    <w:p>
      <w:r>
        <w:drawing>
          <wp:inline distT="0" distB="0" distL="114300" distR="114300">
            <wp:extent cx="4114800" cy="339090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895850" cy="4552950"/>
            <wp:effectExtent l="9525" t="9525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12" name="图片 12" descr="微信图片_2021030814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103081443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无论是从左边减还是从右边的加其实都是一个公式。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所以只用一个公式就可以解决两边的问题。注意下图：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33170"/>
            <wp:effectExtent l="0" t="0" r="11430" b="1143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methods中可以使用ref， 注意结构的写法，用一个公式解决两边移动的问题。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做一个过渡动画的函数：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参数start表示滚动条起始位置，end表示要滚动的距离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71645" cy="3204210"/>
            <wp:effectExtent l="0" t="0" r="8255" b="8890"/>
            <wp:docPr id="16" name="图片 16" descr="217199433ded6246011ba51b408bf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17199433ded6246011ba51b408bf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</w:t>
      </w:r>
      <w:r>
        <w:drawing>
          <wp:inline distT="0" distB="0" distL="114300" distR="114300">
            <wp:extent cx="2578100" cy="34290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要写成start+dis 的形式，每次定时器执行的时候叠加dis的形式。 而不要写成this.scrollLeft+dis的形式。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vue中事件函数传e， 在元素上绑定函数的里面传$event。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vue中，多个组件使用相同的方法，就提取到util中，创建一个tool.js的文件。放到里面使用。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js文件开头 注释的用法。</w:t>
      </w:r>
    </w:p>
    <w:p>
      <w:r>
        <w:drawing>
          <wp:inline distT="0" distB="0" distL="114300" distR="114300">
            <wp:extent cx="2667000" cy="222250"/>
            <wp:effectExtent l="0" t="0" r="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当vuex中的state中的counterMap还没有值时，需要先设置一个，所以需要使用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Vue.set() 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1838960</wp:posOffset>
                </wp:positionV>
                <wp:extent cx="4197985" cy="345440"/>
                <wp:effectExtent l="6350" t="63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40230" y="3149600"/>
                          <a:ext cx="4197985" cy="34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9pt;margin-top:144.8pt;height:27.2pt;width:330.55pt;z-index:251658240;v-text-anchor:middle;mso-width-relative:page;mso-height-relative:page;" filled="f" stroked="t" coordsize="21600,21600" o:gfxdata="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oH5jdcAAAALAQAADwAAAAAAAAABACAAAAAiAAAAZHJz&#10;L2Rvd25yZXYueG1sUEsBAhQAFAAAAAgAh07iQAgSZ+Z3AgAA2QQAAA4AAAAAAAAAAQAgAAAAJgEA&#10;AGRycy9lMm9Eb2MueG1sUEsFBgAAAAAGAAYAWQEAAA8G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15" name="图片 15" descr="bf50d3bb3528f37025b3317efcf1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f50d3bb3528f37025b3317efcf1f0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62200" cy="222250"/>
            <wp:effectExtent l="0" t="0" r="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使用jquery获取元素的data-xx属性的属性值， 上面表示获取元素的data-fruit值。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如果要获取data-id 那么就是$(dom).data(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v-html的使用方法：</w:t>
      </w:r>
    </w:p>
    <w:p>
      <w:r>
        <w:drawing>
          <wp:inline distT="0" distB="0" distL="114300" distR="114300">
            <wp:extent cx="3892550" cy="508000"/>
            <wp:effectExtent l="0" t="0" r="635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item为上一个结构v-for的值。 此处当做是一个字符串即可。</w:t>
      </w:r>
    </w:p>
    <w:p>
      <w:r>
        <w:drawing>
          <wp:inline distT="0" distB="0" distL="114300" distR="114300">
            <wp:extent cx="3530600" cy="6985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这是在methods中定义的v-html函数。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this.value表示搜索框的值，利用正则匹配出输入的值，然后传入的字符串匹配到的值替换成添加的颜色的值。 这里的fontcolor是js自带的方法，会把匹配到的字加上传入的颜色。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可以vscode打开的整个文件夹里面搜索和内容匹配的文件及位置。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点击即可跳转。 找到变量按F12即可直接跳到对应的定义的位置。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75050" cy="4121150"/>
            <wp:effectExtent l="0" t="0" r="635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vant局部引入组件。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如需要引入：toast组件时，可以直接在组件中：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08250" cy="222250"/>
            <wp:effectExtent l="0" t="0" r="6350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用结构的方式。</w:t>
      </w:r>
    </w:p>
    <w:p>
      <w:r>
        <w:drawing>
          <wp:inline distT="0" distB="0" distL="114300" distR="114300">
            <wp:extent cx="2279650" cy="546100"/>
            <wp:effectExtent l="0" t="0" r="635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使用这样的方式。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得到文字提示的效果：</w:t>
      </w:r>
    </w:p>
    <w:p>
      <w:r>
        <w:drawing>
          <wp:inline distT="0" distB="0" distL="114300" distR="114300">
            <wp:extent cx="1115060" cy="1885950"/>
            <wp:effectExtent l="9525" t="9525" r="18415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vant中的组件：</w:t>
      </w:r>
    </w:p>
    <w:p>
      <w:r>
        <w:drawing>
          <wp:inline distT="0" distB="0" distL="114300" distR="114300">
            <wp:extent cx="2635250" cy="2711450"/>
            <wp:effectExtent l="9525" t="9525" r="9525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71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366520" cy="2462530"/>
            <wp:effectExtent l="9525" t="9525" r="20955" b="1714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24625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得到的是一个异步的弹窗，如果点击确认就到了then中，点击取消就到了catch中。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但是，也可以使用这样的方法来使用：如下：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46225"/>
            <wp:effectExtent l="0" t="0" r="635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如果点击确认，就直接删除localstorage，如果点击取消就谈消息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取消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v-if在从true到false时，会触发destroy钩子函数。</w:t>
      </w:r>
    </w:p>
    <w:p>
      <w:r>
        <w:drawing>
          <wp:inline distT="0" distB="0" distL="114300" distR="114300">
            <wp:extent cx="4521200" cy="4171950"/>
            <wp:effectExtent l="9525" t="9525" r="15875" b="952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一个组件中触发的事件，发送请求，得到数据，应用到另一个组件。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这种情况下，就可以把请求到的数据放到vuex中管理。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vuex中的state放的是请求回来的数据，或者某个组件的状态。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辅助函数...mapState({})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goodsList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goodsList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counterMap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counterMap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}),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},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放到组件的computed中，当成组件的计算属性。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vuex中的mutations中放的是请求回数据以后通过数据改变state中的值的函数，或者改变某个组件的状态的函数。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...mapMutations({})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mapMutations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'resetGoodsList'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]),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放到组件的methods中，当成组件的函数可以通过this访问到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resetGoodsList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mutations的另一种使用方法</w:t>
      </w:r>
      <w:r>
        <w:rPr>
          <w:rFonts w:hint="default"/>
          <w:lang w:val="en-US" w:eastAsia="zh-CN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$store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'setCounterMap'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counterMap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  <w:r>
        <w:rPr>
          <w:rFonts w:hint="eastAsia"/>
          <w:lang w:val="en-US" w:eastAsia="zh-CN"/>
        </w:rPr>
        <w:t>直接通过$stroe.commit访问mutations函数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3、通过actions里面定义的async函数进行发送请求，然后配合mutations中的函数改变状态。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mapActions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'getGoodsList'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放到组件的methods中，当成组件的函数可以通过this访问到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getGoodsList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如果只需要执行actions中的函数的话，引入后执行this.getGoodsList(xxx)即可，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如果要获取actions中函数的返回值，就需要加个await了。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result = await this.getGoodsList(xxx)；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vue中的extends的用法：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如果需要自己添加全局组件，new zujianming() 那么就需要用到extends了。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先定义一个模板 index.vue，把要实现的功能都写在模板里面。并且没有静态数据，所用到的数据全部需要外部传递。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631950" cy="882650"/>
            <wp:effectExtent l="0" t="0" r="6350" b="635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27550" cy="2946400"/>
            <wp:effectExtent l="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注意：上面的script标签里面不写data，看下面就知道了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在index.js中 通过extends把组件变成一个构造函数，可以new的构造函数，每次使用时，只需要new一个组件就可以了。如下：com表示上面的index.vue，导出一个函数供外部的vue使用，函数里面new  Animtate({})其实就是对上面的script中代码的补充。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这样直接使用导出的函数，往里面传参就可以了。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el:document.createElement(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div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)表示，因为这个组件是创建一个元素，而不是挂载到已知元素上，所以需要创建元素。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document.body.appendchild(app.$el) 就是表示这个创建的元素，插入到body中。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46500" cy="5461000"/>
            <wp:effectExtent l="0" t="0" r="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3、使用extends，可以自己创建一个元素，把实现的效果的组件放到这个元素中，然后在组件中直接使用。如：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59050" cy="196850"/>
            <wp:effectExtent l="0" t="0" r="6350" b="635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引入：tool/animate/index.js，也就是上面导出的函数，然后在组件中调用函数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81250" cy="1409700"/>
            <wp:effectExtent l="0" t="0" r="635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n-c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A7A58A"/>
    <w:multiLevelType w:val="singleLevel"/>
    <w:tmpl w:val="F2A7A58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08D66F5"/>
    <w:multiLevelType w:val="singleLevel"/>
    <w:tmpl w:val="308D66F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B51E0"/>
    <w:rsid w:val="00F44115"/>
    <w:rsid w:val="029003F7"/>
    <w:rsid w:val="03165B64"/>
    <w:rsid w:val="045503CD"/>
    <w:rsid w:val="06C93EC7"/>
    <w:rsid w:val="06F35256"/>
    <w:rsid w:val="071E3C29"/>
    <w:rsid w:val="0783391D"/>
    <w:rsid w:val="08E30336"/>
    <w:rsid w:val="0B0F2A1E"/>
    <w:rsid w:val="0C4556EA"/>
    <w:rsid w:val="0D953826"/>
    <w:rsid w:val="0EA0179C"/>
    <w:rsid w:val="0F607447"/>
    <w:rsid w:val="104A1DB6"/>
    <w:rsid w:val="11BC5D59"/>
    <w:rsid w:val="13033AEB"/>
    <w:rsid w:val="136059E9"/>
    <w:rsid w:val="14BF3698"/>
    <w:rsid w:val="14EE3B40"/>
    <w:rsid w:val="154C2094"/>
    <w:rsid w:val="17674265"/>
    <w:rsid w:val="182B007E"/>
    <w:rsid w:val="18D2667F"/>
    <w:rsid w:val="194673AF"/>
    <w:rsid w:val="1B9A0862"/>
    <w:rsid w:val="1BAB3080"/>
    <w:rsid w:val="1BEC125B"/>
    <w:rsid w:val="209655E2"/>
    <w:rsid w:val="21122D22"/>
    <w:rsid w:val="21B0254C"/>
    <w:rsid w:val="22E60925"/>
    <w:rsid w:val="25A43764"/>
    <w:rsid w:val="25E929CB"/>
    <w:rsid w:val="278B7962"/>
    <w:rsid w:val="285609A7"/>
    <w:rsid w:val="2958241F"/>
    <w:rsid w:val="29A43A14"/>
    <w:rsid w:val="29C109E6"/>
    <w:rsid w:val="2B1F0C6B"/>
    <w:rsid w:val="2B245587"/>
    <w:rsid w:val="2C613ECD"/>
    <w:rsid w:val="2E030F83"/>
    <w:rsid w:val="31D31922"/>
    <w:rsid w:val="31F973F7"/>
    <w:rsid w:val="343E5EF1"/>
    <w:rsid w:val="34C42DDD"/>
    <w:rsid w:val="381D3EB8"/>
    <w:rsid w:val="39592CAD"/>
    <w:rsid w:val="3A53150C"/>
    <w:rsid w:val="3ABE1C8A"/>
    <w:rsid w:val="3D4E01E8"/>
    <w:rsid w:val="3E030FD1"/>
    <w:rsid w:val="402D2AA4"/>
    <w:rsid w:val="40E368AC"/>
    <w:rsid w:val="41437879"/>
    <w:rsid w:val="42EE5BF5"/>
    <w:rsid w:val="43A018C1"/>
    <w:rsid w:val="43CE0CC2"/>
    <w:rsid w:val="44EB3E52"/>
    <w:rsid w:val="476B351E"/>
    <w:rsid w:val="47B60911"/>
    <w:rsid w:val="48D23DE2"/>
    <w:rsid w:val="4A8439A7"/>
    <w:rsid w:val="4B5771AD"/>
    <w:rsid w:val="4BB638FD"/>
    <w:rsid w:val="4C6D378E"/>
    <w:rsid w:val="4D1F1A04"/>
    <w:rsid w:val="4DF85D6F"/>
    <w:rsid w:val="4EB0493D"/>
    <w:rsid w:val="503233EE"/>
    <w:rsid w:val="503D48A8"/>
    <w:rsid w:val="50C23DAE"/>
    <w:rsid w:val="51423ED0"/>
    <w:rsid w:val="52195511"/>
    <w:rsid w:val="5411106D"/>
    <w:rsid w:val="55573243"/>
    <w:rsid w:val="57DF213A"/>
    <w:rsid w:val="5B9276DD"/>
    <w:rsid w:val="5BA60259"/>
    <w:rsid w:val="5C58209B"/>
    <w:rsid w:val="5CAA350E"/>
    <w:rsid w:val="5D171977"/>
    <w:rsid w:val="5D723BA1"/>
    <w:rsid w:val="5F45142A"/>
    <w:rsid w:val="5FCC7881"/>
    <w:rsid w:val="6158453D"/>
    <w:rsid w:val="61D92F1E"/>
    <w:rsid w:val="63C56D40"/>
    <w:rsid w:val="63F84BE6"/>
    <w:rsid w:val="64C70963"/>
    <w:rsid w:val="6AE70DF5"/>
    <w:rsid w:val="6B80504A"/>
    <w:rsid w:val="6B9A54D4"/>
    <w:rsid w:val="6B9B01DE"/>
    <w:rsid w:val="6BD55818"/>
    <w:rsid w:val="6C5F65BF"/>
    <w:rsid w:val="6D5260C3"/>
    <w:rsid w:val="6DC8041F"/>
    <w:rsid w:val="6E3C30E9"/>
    <w:rsid w:val="70182D3D"/>
    <w:rsid w:val="70871B20"/>
    <w:rsid w:val="732C0543"/>
    <w:rsid w:val="737B472F"/>
    <w:rsid w:val="73DE2BED"/>
    <w:rsid w:val="76442519"/>
    <w:rsid w:val="7A6F5AA6"/>
    <w:rsid w:val="7AD32640"/>
    <w:rsid w:val="7B842B76"/>
    <w:rsid w:val="7D6C7C8A"/>
    <w:rsid w:val="7E4B5979"/>
    <w:rsid w:val="7E7713B1"/>
    <w:rsid w:val="7F5E4CD5"/>
    <w:rsid w:val="7FD9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2021-03-07T04:09:00Z</dcterms:created>
  <dc:creator>刘晓旭</dc:creator>
  <cp:lastModifiedBy>刘晓旭</cp:lastModifiedBy>
  <dcterms:modified xsi:type="dcterms:W3CDTF">2021-03-13T09:07:49Z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