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 w:val="0"/>
          <w:color w:val="000000"/>
          <w:sz w:val="24"/>
          <w:szCs w:val="24"/>
          <w:lang w:val="en-US" w:eastAsia="zh-CN"/>
        </w:rPr>
        <w:t xml:space="preserve">S2 Table. </w:t>
      </w:r>
      <w:r>
        <w:rPr>
          <w:rFonts w:hint="default" w:ascii="Times New Roman" w:hAnsi="Times New Roman" w:eastAsia="宋体" w:cs="Times New Roman"/>
          <w:b/>
          <w:bCs w:val="0"/>
          <w:color w:val="000000"/>
          <w:sz w:val="24"/>
          <w:szCs w:val="24"/>
        </w:rPr>
        <w:t xml:space="preserve">Patient information </w:t>
      </w:r>
      <w:r>
        <w:rPr>
          <w:rFonts w:hint="eastAsia" w:ascii="Times New Roman" w:hAnsi="Times New Roman" w:eastAsia="宋体" w:cs="Times New Roman"/>
          <w:b/>
          <w:bCs w:val="0"/>
          <w:color w:val="000000"/>
          <w:sz w:val="24"/>
          <w:szCs w:val="24"/>
          <w:lang w:val="en-US" w:eastAsia="zh-CN"/>
        </w:rPr>
        <w:t>of</w:t>
      </w:r>
      <w:r>
        <w:rPr>
          <w:rFonts w:hint="default" w:ascii="Times New Roman" w:hAnsi="Times New Roman" w:eastAsia="宋体" w:cs="Times New Roman"/>
          <w:b/>
          <w:bCs w:val="0"/>
          <w:color w:val="000000"/>
          <w:sz w:val="24"/>
          <w:szCs w:val="24"/>
        </w:rPr>
        <w:t xml:space="preserve"> the Hebei Medical University Fourth Hospital</w:t>
      </w:r>
      <w:r>
        <w:rPr>
          <w:rFonts w:hint="eastAsia" w:ascii="Times New Roman" w:hAnsi="Times New Roman" w:eastAsia="宋体" w:cs="Times New Roman"/>
          <w:b/>
          <w:bCs w:val="0"/>
          <w:color w:val="000000"/>
          <w:sz w:val="24"/>
          <w:szCs w:val="24"/>
          <w:lang w:val="en-US" w:eastAsia="zh-CN"/>
        </w:rPr>
        <w:t xml:space="preserve">. </w:t>
      </w:r>
      <w:bookmarkStart w:id="0" w:name="_GoBack"/>
      <w:bookmarkEnd w:id="0"/>
    </w:p>
    <w:tbl>
      <w:tblPr>
        <w:tblW w:w="10680" w:type="dxa"/>
        <w:tblInd w:w="93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13"/>
        <w:gridCol w:w="746"/>
        <w:gridCol w:w="706"/>
        <w:gridCol w:w="466"/>
        <w:gridCol w:w="600"/>
        <w:gridCol w:w="1316"/>
        <w:gridCol w:w="1316"/>
        <w:gridCol w:w="1426"/>
        <w:gridCol w:w="1316"/>
        <w:gridCol w:w="1316"/>
        <w:gridCol w:w="142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13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746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706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TNM</w:t>
            </w:r>
          </w:p>
        </w:tc>
        <w:tc>
          <w:tcPr>
            <w:tcW w:w="466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60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XISTC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XISTN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XISTV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miR93C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miR93N</w:t>
            </w:r>
          </w:p>
        </w:tc>
        <w:tc>
          <w:tcPr>
            <w:tcW w:w="1080" w:type="dxa"/>
            <w:tcBorders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miR93V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539562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542475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3.554385103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0.897870945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3.958681504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4.469024643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0.452785606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9.870067835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546069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4.967327955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1.687432742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2.943719078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1.039082353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1.092853487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0.95079749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2.865327411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4.424241076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0.647642694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2.522597445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0.674088538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9.018765693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2.609584286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3.456016248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1.87515519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9.666542747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0.193984058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558665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8.729324389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2.785371963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3.133988748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2.607794163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2.43479448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1.071053095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6.242829221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3.785909698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1.648964112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2.848554483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0.600901322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4.740469658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6.242829221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3.785909698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1.648964112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8.378314266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0.805468458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10.40179064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559519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7.042853143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3.834052255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1.836921532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2.888078588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1.359145586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2.12492217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559637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16.17495732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4.649385337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3.478945311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8.068832828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1.033830736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7.804791002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2.609801355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7.059959953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0.369662345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2.355968092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1.224251531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1.924415067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14.18810493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10.28321869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1.379733851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3.513989791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0.76774547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4.577024454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14.18810493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10.28321869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1.379733851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4.447331667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1.111879158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3.999833648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19.3523921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5.866581178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3.298751268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2.571178909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1.964551516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1.308786707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43.7830332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9.529034203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4.594697875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2.571178909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2.069955854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1.242141905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16.18673381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7.044464299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2.297794853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15.68539548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4.691339797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3.34347887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23.37784433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0.872525984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26.793293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3.026897874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239.5030138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0.012638245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28.39746021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0.78626089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36.11709619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6.653622427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239.5030138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0.027780955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28.39746021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0.78626089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36.11709619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4.431238567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239.5030138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0.018501807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41.14342524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0.973545289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42.26143939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2.256927382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9.571201224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0.235803984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4.016196896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4.53489768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0.885620179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4.790313249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1.2800676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4.135867594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1.666267468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2.48211507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4.790313249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1.789429865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2.677005309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2.812844891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4.293160176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0.65519216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7.062407173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1.887216582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4.763493433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5.483473286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0.868700035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6.376744159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1.703993698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563515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7.335066269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12.93967969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0.566866139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5.879445098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12.86785786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0.456909391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563846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7.335066269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12.93967969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0.566866139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6.517234924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3.143343639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2.073344716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8.039857884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9.516822742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0.844804837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9.223088875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2.464593989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13.01686388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10.07878621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1.291511062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1.152886109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0.308074249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7.975085578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12.28392752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0.649229293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1.152886109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0.308074249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14.35697598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13.05707644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1.099555175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1.028619921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0.274867835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567275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7.975085578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12.28392752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0.649229293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1.02080691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0.272780042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14.35697598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13.05707644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1.099555175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0.685343896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0.183137609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567974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14.35697598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13.05707644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1.099555175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2.049582411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0.547689452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18.26360933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50.60121075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0.36093226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2.109761621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7.495267668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0.281479157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6.138856729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12.51555185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0.490498286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1.56311075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2.919659243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0.535374378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10.51917751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53.61073465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0.196214015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1.430212978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3.270996011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0.43724082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9.59584597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8.278273996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1.159160228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1.430212978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0.38218154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9.59584597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49.87586648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0.192394572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2.544566685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21.84225647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0.116497427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14.90474719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13.26331961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1.12375692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1.073944918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3.74223459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0.286979582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569002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0.624710637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0.274352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2.277040576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0.973484558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0.809116866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1.203144564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569141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0.750555156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0.274352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2.735737866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0.806736815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0.809116866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0.997058459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569683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0.750555156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0.490692117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1.529584703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0.509036143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1.57649435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0.322891194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1.143899257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0.376322121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3.039681152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1.061783774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0.499279646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2.126631402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1.109600236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0.056979233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19.47376591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1.369424758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0.462594494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2.960313568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570906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1.127345712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0.056979233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19.78520351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1.146733382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2.970941093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0.385983211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1.223182779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0.034638254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35.31306157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1.046723214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0.562849064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1.859687226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1.223182779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0.055918908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21.87422503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1.046723214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11.0151711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0.095025597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572211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1.200270852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0.055918908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21.46449016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1.728151861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3.315025574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0.521308757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1.200270852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0.030821054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38.94321265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1.250764346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1.014325014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1.233100169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1.425017859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0.030821054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46.23520884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2.482803354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2.929227002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0.847596773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0.916476631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0.027419385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33.42440561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1.577401588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1.208167095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1.305615419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0.916476631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0.038066085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24.07593631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1.216174293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0.499279646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2.435857945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0.618163339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0.038066085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16.23921512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1.606075818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0.499279646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3.216786084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578526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0.618163339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0.028390459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21.77362937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5.888744176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0.620077308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9.496790316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0.603920269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0.028390459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21.27194431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4.011606226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0.620077308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6.469525934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580082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0.63916486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0.077753423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8.220407998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6.865286844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0.902200506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7.609491238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3YjE4YzEyOTUyYjI5MDE5OWVlOGE2MGY3YzY2ZWUifQ=="/>
  </w:docVars>
  <w:rsids>
    <w:rsidRoot w:val="00000000"/>
    <w:rsid w:val="629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2022-12-15T13:06:09Z</dcterms:created>
  <dc:creator>G-DL</dc:creator>
  <cp:lastModifiedBy>小破孩</cp:lastModifiedBy>
  <dcterms:modified xsi:type="dcterms:W3CDTF">2022-12-15T13:17:36Z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F6974B2729C0420698E7446D52DAC640</vt:lpwstr>
  </property>
</Properties>
</file>