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23F25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b/>
          <w:bCs/>
          <w:sz w:val="32"/>
          <w:szCs w:val="32"/>
          <w:lang w:val="en-US" w:eastAsia="zh-CN"/>
        </w:rPr>
      </w:pPr>
      <w:r>
        <w:rPr>
          <w:rFonts w:hint="eastAsia" w:ascii="Times New Roman" w:hAnsi="Times New Roman"/>
          <w:b/>
          <w:bCs/>
          <w:sz w:val="32"/>
          <w:szCs w:val="32"/>
          <w:lang w:val="en-US" w:eastAsia="zh-CN"/>
        </w:rPr>
        <w:t>《文档查重.exe》操作手册</w:t>
      </w:r>
    </w:p>
    <w:p w14:paraId="76D19359">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亲爱的朋友，当你看到这个文档的时候，恭喜你，你已经对文档之间重复内容无所畏惧了，你可以轻松使用程序查找出来多个文档之间的重复文本、重复表格以及重复图片。尤其在招投标工作中，当你上传了两个投标文件和一个招标文件时，就可以找到同时存在于两个投标文件中的文本而不存在于招标文件的文本（因为我们在制作投标文件时，常常会复制招标文件的某些文字），这种坚定又轻松的感觉，相信只有你经历过人工查重才能有所体会。</w:t>
      </w:r>
    </w:p>
    <w:p w14:paraId="26704ADE">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sz w:val="28"/>
          <w:szCs w:val="28"/>
          <w:lang w:val="en-US" w:eastAsia="zh-CN"/>
        </w:rPr>
      </w:pPr>
      <w:r>
        <w:rPr>
          <w:rFonts w:hint="eastAsia" w:ascii="Times New Roman" w:hAnsi="Times New Roman"/>
          <w:sz w:val="28"/>
          <w:szCs w:val="28"/>
          <w:lang w:val="en-US" w:eastAsia="zh-CN"/>
        </w:rPr>
        <w:t>下面我简单介绍一下操作方法，如有不妥，请指正！</w:t>
      </w:r>
    </w:p>
    <w:p w14:paraId="04BD6CF7">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一、下载</w:t>
      </w:r>
    </w:p>
    <w:p w14:paraId="3E2B884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sz w:val="28"/>
          <w:szCs w:val="28"/>
        </w:rPr>
      </w:pPr>
      <w:r>
        <w:drawing>
          <wp:inline distT="0" distB="0" distL="114300" distR="114300">
            <wp:extent cx="2597150" cy="10858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597150" cy="1085850"/>
                    </a:xfrm>
                    <a:prstGeom prst="rect">
                      <a:avLst/>
                    </a:prstGeom>
                    <a:noFill/>
                    <a:ln>
                      <a:noFill/>
                    </a:ln>
                  </pic:spPr>
                </pic:pic>
              </a:graphicData>
            </a:graphic>
          </wp:inline>
        </w:drawing>
      </w:r>
    </w:p>
    <w:p w14:paraId="65CBF3C2">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当你下载“文档查重25.02.19.exe”程序文件时，很有可能保存到计算机上是带有后缀的文件，不用担心，这是计算机为了保护你免遭病毒侵害的措施。</w:t>
      </w:r>
    </w:p>
    <w:p w14:paraId="0889466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sz w:val="28"/>
          <w:szCs w:val="28"/>
        </w:rPr>
      </w:pPr>
      <w:r>
        <w:drawing>
          <wp:inline distT="0" distB="0" distL="114300" distR="114300">
            <wp:extent cx="5273040" cy="1927225"/>
            <wp:effectExtent l="0" t="0" r="1016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3040" cy="1927225"/>
                    </a:xfrm>
                    <a:prstGeom prst="rect">
                      <a:avLst/>
                    </a:prstGeom>
                    <a:noFill/>
                    <a:ln>
                      <a:noFill/>
                    </a:ln>
                  </pic:spPr>
                </pic:pic>
              </a:graphicData>
            </a:graphic>
          </wp:inline>
        </w:drawing>
      </w:r>
    </w:p>
    <w:p w14:paraId="27594240">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你可以直接修改文件名“文档查重25.02.19.exe.temp”为“文档查重25.02.19.exe”，选择“是”。</w:t>
      </w:r>
    </w:p>
    <w:p w14:paraId="6C8BD62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sz w:val="28"/>
          <w:szCs w:val="28"/>
          <w:lang w:val="en-US" w:eastAsia="zh-CN"/>
        </w:rPr>
      </w:pPr>
      <w:r>
        <w:drawing>
          <wp:inline distT="0" distB="0" distL="114300" distR="114300">
            <wp:extent cx="2876550" cy="14287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2876550" cy="1428750"/>
                    </a:xfrm>
                    <a:prstGeom prst="rect">
                      <a:avLst/>
                    </a:prstGeom>
                    <a:noFill/>
                    <a:ln>
                      <a:noFill/>
                    </a:ln>
                  </pic:spPr>
                </pic:pic>
              </a:graphicData>
            </a:graphic>
          </wp:inline>
        </w:drawing>
      </w:r>
    </w:p>
    <w:p w14:paraId="1228CA4B">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然后得到程序文件“文档查重25.02.19.exe”，请把这个文件保存在安全的地方，然后创建快捷方式，把快捷方式放在方便的地方进行使用，以免误删。</w:t>
      </w:r>
    </w:p>
    <w:p w14:paraId="47275872">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二、验证</w:t>
      </w:r>
    </w:p>
    <w:p w14:paraId="0984AC0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sz w:val="28"/>
          <w:szCs w:val="28"/>
          <w:lang w:val="en-US" w:eastAsia="zh-CN"/>
        </w:rPr>
      </w:pPr>
      <w:r>
        <w:drawing>
          <wp:inline distT="0" distB="0" distL="114300" distR="114300">
            <wp:extent cx="5271770" cy="2724150"/>
            <wp:effectExtent l="0" t="0" r="1143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71770" cy="2724150"/>
                    </a:xfrm>
                    <a:prstGeom prst="rect">
                      <a:avLst/>
                    </a:prstGeom>
                    <a:noFill/>
                    <a:ln>
                      <a:noFill/>
                    </a:ln>
                  </pic:spPr>
                </pic:pic>
              </a:graphicData>
            </a:graphic>
          </wp:inline>
        </w:drawing>
      </w:r>
    </w:p>
    <w:p w14:paraId="7294022B">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双击</w:t>
      </w:r>
      <w:r>
        <w:rPr>
          <w:rFonts w:hint="eastAsia" w:ascii="Times New Roman" w:hAnsi="Times New Roman"/>
          <w:sz w:val="28"/>
          <w:szCs w:val="28"/>
          <w:lang w:val="en-US" w:eastAsia="zh-CN"/>
        </w:rPr>
        <w:t>“文档查重25.02.19.exe”，出现控制台界面（请耐心等待......）。</w:t>
      </w:r>
    </w:p>
    <w:p w14:paraId="2D4CEFA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sz w:val="28"/>
          <w:szCs w:val="28"/>
          <w:lang w:val="en-US" w:eastAsia="zh-CN"/>
        </w:rPr>
      </w:pPr>
      <w:r>
        <w:drawing>
          <wp:inline distT="0" distB="0" distL="114300" distR="114300">
            <wp:extent cx="5267960" cy="26263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67960" cy="2626360"/>
                    </a:xfrm>
                    <a:prstGeom prst="rect">
                      <a:avLst/>
                    </a:prstGeom>
                    <a:noFill/>
                    <a:ln>
                      <a:noFill/>
                    </a:ln>
                  </pic:spPr>
                </pic:pic>
              </a:graphicData>
            </a:graphic>
          </wp:inline>
        </w:drawing>
      </w:r>
    </w:p>
    <w:p w14:paraId="04A834AE">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第一次开启程序时，是需要进行验证码验证的，并且一次验证，终身有效。请依据控制台生成的唯一标识符“ESUE”向管理员索要验证码，然后将验证码输入。</w:t>
      </w:r>
    </w:p>
    <w:p w14:paraId="7D7C24B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sz w:val="28"/>
          <w:szCs w:val="28"/>
          <w:lang w:val="en-US" w:eastAsia="zh-CN"/>
        </w:rPr>
      </w:pPr>
      <w:r>
        <w:drawing>
          <wp:inline distT="0" distB="0" distL="114300" distR="114300">
            <wp:extent cx="2838450" cy="24257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2838450" cy="2425700"/>
                    </a:xfrm>
                    <a:prstGeom prst="rect">
                      <a:avLst/>
                    </a:prstGeom>
                    <a:noFill/>
                    <a:ln>
                      <a:noFill/>
                    </a:ln>
                  </pic:spPr>
                </pic:pic>
              </a:graphicData>
            </a:graphic>
          </wp:inline>
        </w:drawing>
      </w:r>
    </w:p>
    <w:p w14:paraId="760EB776">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验证码正确后，在程序目录会生成一个记录验证通过信息的“验证通过记录（勿删）.json”文件，切勿删除或更改它，否则将导致验证失效。</w:t>
      </w:r>
    </w:p>
    <w:p w14:paraId="2B7045F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sz w:val="28"/>
          <w:szCs w:val="28"/>
          <w:lang w:val="en-US" w:eastAsia="zh-CN"/>
        </w:rPr>
      </w:pPr>
      <w:r>
        <w:drawing>
          <wp:inline distT="0" distB="0" distL="114300" distR="114300">
            <wp:extent cx="5271770" cy="2753360"/>
            <wp:effectExtent l="0" t="0" r="1143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271770" cy="2753360"/>
                    </a:xfrm>
                    <a:prstGeom prst="rect">
                      <a:avLst/>
                    </a:prstGeom>
                    <a:noFill/>
                    <a:ln>
                      <a:noFill/>
                    </a:ln>
                  </pic:spPr>
                </pic:pic>
              </a:graphicData>
            </a:graphic>
          </wp:inline>
        </w:drawing>
      </w:r>
    </w:p>
    <w:p w14:paraId="263DF465">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3675" cy="4836160"/>
            <wp:effectExtent l="0" t="0" r="952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73675" cy="4836160"/>
                    </a:xfrm>
                    <a:prstGeom prst="rect">
                      <a:avLst/>
                    </a:prstGeom>
                    <a:noFill/>
                    <a:ln>
                      <a:noFill/>
                    </a:ln>
                  </pic:spPr>
                </pic:pic>
              </a:graphicData>
            </a:graphic>
          </wp:inline>
        </w:drawing>
      </w:r>
    </w:p>
    <w:p w14:paraId="2EFCD3CE">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随即进入主程序（运行主程序时，切记不可关闭黑色控制台）。验证成功。</w:t>
      </w:r>
    </w:p>
    <w:p w14:paraId="3EC54598">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三、使用</w:t>
      </w:r>
    </w:p>
    <w:p w14:paraId="3A2F4CFE">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3675" cy="4842510"/>
            <wp:effectExtent l="0" t="0" r="9525"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5273675" cy="4842510"/>
                    </a:xfrm>
                    <a:prstGeom prst="rect">
                      <a:avLst/>
                    </a:prstGeom>
                    <a:noFill/>
                    <a:ln>
                      <a:noFill/>
                    </a:ln>
                  </pic:spPr>
                </pic:pic>
              </a:graphicData>
            </a:graphic>
          </wp:inline>
        </w:drawing>
      </w:r>
    </w:p>
    <w:p w14:paraId="3EBF8FF1">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1、显示区</w:t>
      </w:r>
    </w:p>
    <w:p w14:paraId="411FE650">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这部分将对导入文件的路径及文件名、输出路径、进度信息进行展示。</w:t>
      </w:r>
    </w:p>
    <w:p w14:paraId="4F7376E1">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2、选择文件</w:t>
      </w:r>
    </w:p>
    <w:p w14:paraId="3DC4A7F4">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点击选择文件，将需要进行比对的文件导入，可一次导入多个，也可多次不同路径进行导入。</w:t>
      </w:r>
    </w:p>
    <w:p w14:paraId="5C9DA8FF">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3、清空文件列表</w:t>
      </w:r>
    </w:p>
    <w:p w14:paraId="4FCF64C2">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可以对已经导入的文件进行清空。</w:t>
      </w:r>
    </w:p>
    <w:p w14:paraId="521CF42F">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4、个性化设置</w:t>
      </w:r>
    </w:p>
    <w:p w14:paraId="691EC84F">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4667250" cy="2990850"/>
            <wp:effectExtent l="0" t="0" r="635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4667250" cy="2990850"/>
                    </a:xfrm>
                    <a:prstGeom prst="rect">
                      <a:avLst/>
                    </a:prstGeom>
                    <a:noFill/>
                    <a:ln>
                      <a:noFill/>
                    </a:ln>
                  </pic:spPr>
                </pic:pic>
              </a:graphicData>
            </a:graphic>
          </wp:inline>
        </w:drawing>
      </w:r>
    </w:p>
    <w:p w14:paraId="1CA9D0D8">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海明阈值：</w:t>
      </w:r>
      <w:r>
        <w:rPr>
          <w:rFonts w:hint="default" w:ascii="Times New Roman" w:hAnsi="Times New Roman"/>
          <w:sz w:val="28"/>
          <w:szCs w:val="28"/>
          <w:lang w:val="en-US" w:eastAsia="zh-CN"/>
        </w:rPr>
        <w:t>hamming</w:t>
      </w:r>
      <w:r>
        <w:rPr>
          <w:rFonts w:hint="eastAsia" w:ascii="Times New Roman" w:hAnsi="Times New Roman"/>
          <w:sz w:val="28"/>
          <w:szCs w:val="28"/>
          <w:lang w:val="en-US" w:eastAsia="zh-CN"/>
        </w:rPr>
        <w:t>图片相似度</w:t>
      </w:r>
      <w:r>
        <w:rPr>
          <w:rFonts w:hint="default" w:ascii="Times New Roman" w:hAnsi="Times New Roman"/>
          <w:sz w:val="28"/>
          <w:szCs w:val="28"/>
          <w:lang w:val="en-US" w:eastAsia="zh-CN"/>
        </w:rPr>
        <w:t>(</w:t>
      </w:r>
      <w:r>
        <w:rPr>
          <w:rFonts w:hint="eastAsia" w:ascii="Times New Roman" w:hAnsi="Times New Roman"/>
          <w:sz w:val="28"/>
          <w:szCs w:val="28"/>
          <w:lang w:val="en-US" w:eastAsia="zh-CN"/>
        </w:rPr>
        <w:t>在</w:t>
      </w:r>
      <w:r>
        <w:rPr>
          <w:rFonts w:hint="default" w:ascii="Times New Roman" w:hAnsi="Times New Roman"/>
          <w:sz w:val="28"/>
          <w:szCs w:val="28"/>
          <w:lang w:val="en-US" w:eastAsia="zh-CN"/>
        </w:rPr>
        <w:t>0</w:t>
      </w:r>
      <w:r>
        <w:rPr>
          <w:rFonts w:hint="eastAsia" w:ascii="Times New Roman" w:hAnsi="Times New Roman"/>
          <w:sz w:val="28"/>
          <w:szCs w:val="28"/>
          <w:lang w:val="en-US" w:eastAsia="zh-CN"/>
        </w:rPr>
        <w:t>到</w:t>
      </w:r>
      <w:r>
        <w:rPr>
          <w:rFonts w:hint="default" w:ascii="Times New Roman" w:hAnsi="Times New Roman"/>
          <w:sz w:val="28"/>
          <w:szCs w:val="28"/>
          <w:lang w:val="en-US" w:eastAsia="zh-CN"/>
        </w:rPr>
        <w:t>64</w:t>
      </w:r>
      <w:r>
        <w:rPr>
          <w:rFonts w:hint="eastAsia" w:ascii="Times New Roman" w:hAnsi="Times New Roman"/>
          <w:sz w:val="28"/>
          <w:szCs w:val="28"/>
          <w:lang w:val="en-US" w:eastAsia="zh-CN"/>
        </w:rPr>
        <w:t>之间</w:t>
      </w:r>
      <w:r>
        <w:rPr>
          <w:rFonts w:hint="default" w:ascii="Times New Roman" w:hAnsi="Times New Roman"/>
          <w:sz w:val="28"/>
          <w:szCs w:val="28"/>
          <w:lang w:val="en-US" w:eastAsia="zh-CN"/>
        </w:rPr>
        <w:t>)</w:t>
      </w:r>
      <w:r>
        <w:rPr>
          <w:rFonts w:hint="eastAsia" w:ascii="Times New Roman" w:hAnsi="Times New Roman"/>
          <w:sz w:val="28"/>
          <w:szCs w:val="28"/>
          <w:lang w:val="en-US" w:eastAsia="zh-CN"/>
        </w:rPr>
        <w:t>，一般为</w:t>
      </w:r>
      <w:r>
        <w:rPr>
          <w:rFonts w:hint="default" w:ascii="Times New Roman" w:hAnsi="Times New Roman"/>
          <w:sz w:val="28"/>
          <w:szCs w:val="28"/>
          <w:lang w:val="en-US" w:eastAsia="zh-CN"/>
        </w:rPr>
        <w:t>5</w:t>
      </w:r>
      <w:r>
        <w:rPr>
          <w:rFonts w:hint="eastAsia" w:ascii="Times New Roman" w:hAnsi="Times New Roman"/>
          <w:sz w:val="28"/>
          <w:szCs w:val="28"/>
          <w:lang w:val="en-US" w:eastAsia="zh-CN"/>
        </w:rPr>
        <w:t>的整数，数值越小，要求越高。如果需要完全相同的图片，这里可以设置为0，但是考虑到裁剪、调整大小可能会造成变化，建议这里为5。</w:t>
      </w:r>
    </w:p>
    <w:p w14:paraId="73258997">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相似度阈值：</w:t>
      </w:r>
      <w:r>
        <w:rPr>
          <w:rFonts w:hint="default" w:ascii="Times New Roman" w:hAnsi="Times New Roman"/>
          <w:sz w:val="28"/>
          <w:szCs w:val="28"/>
          <w:lang w:val="en-US" w:eastAsia="zh-CN"/>
        </w:rPr>
        <w:t>similarity</w:t>
      </w:r>
      <w:r>
        <w:rPr>
          <w:rFonts w:hint="eastAsia" w:ascii="Times New Roman" w:hAnsi="Times New Roman"/>
          <w:sz w:val="28"/>
          <w:szCs w:val="28"/>
          <w:lang w:val="en-US" w:eastAsia="zh-CN"/>
        </w:rPr>
        <w:t>图片相似度</w:t>
      </w:r>
      <w:r>
        <w:rPr>
          <w:rFonts w:hint="default" w:ascii="Times New Roman" w:hAnsi="Times New Roman"/>
          <w:sz w:val="28"/>
          <w:szCs w:val="28"/>
          <w:lang w:val="en-US" w:eastAsia="zh-CN"/>
        </w:rPr>
        <w:t>(</w:t>
      </w:r>
      <w:r>
        <w:rPr>
          <w:rFonts w:hint="eastAsia" w:ascii="Times New Roman" w:hAnsi="Times New Roman"/>
          <w:sz w:val="28"/>
          <w:szCs w:val="28"/>
          <w:lang w:val="en-US" w:eastAsia="zh-CN"/>
        </w:rPr>
        <w:t>在</w:t>
      </w:r>
      <w:r>
        <w:rPr>
          <w:rFonts w:hint="default" w:ascii="Times New Roman" w:hAnsi="Times New Roman"/>
          <w:sz w:val="28"/>
          <w:szCs w:val="28"/>
          <w:lang w:val="en-US" w:eastAsia="zh-CN"/>
        </w:rPr>
        <w:t>0</w:t>
      </w:r>
      <w:r>
        <w:rPr>
          <w:rFonts w:hint="eastAsia" w:ascii="Times New Roman" w:hAnsi="Times New Roman"/>
          <w:sz w:val="28"/>
          <w:szCs w:val="28"/>
          <w:lang w:val="en-US" w:eastAsia="zh-CN"/>
        </w:rPr>
        <w:t>到</w:t>
      </w:r>
      <w:r>
        <w:rPr>
          <w:rFonts w:hint="default" w:ascii="Times New Roman" w:hAnsi="Times New Roman"/>
          <w:sz w:val="28"/>
          <w:szCs w:val="28"/>
          <w:lang w:val="en-US" w:eastAsia="zh-CN"/>
        </w:rPr>
        <w:t>1</w:t>
      </w:r>
      <w:r>
        <w:rPr>
          <w:rFonts w:hint="eastAsia" w:ascii="Times New Roman" w:hAnsi="Times New Roman"/>
          <w:sz w:val="28"/>
          <w:szCs w:val="28"/>
          <w:lang w:val="en-US" w:eastAsia="zh-CN"/>
        </w:rPr>
        <w:t>之间</w:t>
      </w:r>
      <w:r>
        <w:rPr>
          <w:rFonts w:hint="default" w:ascii="Times New Roman" w:hAnsi="Times New Roman"/>
          <w:sz w:val="28"/>
          <w:szCs w:val="28"/>
          <w:lang w:val="en-US" w:eastAsia="zh-CN"/>
        </w:rPr>
        <w:t>)</w:t>
      </w:r>
      <w:r>
        <w:rPr>
          <w:rFonts w:hint="eastAsia" w:ascii="Times New Roman" w:hAnsi="Times New Roman"/>
          <w:sz w:val="28"/>
          <w:szCs w:val="28"/>
          <w:lang w:val="en-US" w:eastAsia="zh-CN"/>
        </w:rPr>
        <w:t>，一般为</w:t>
      </w:r>
      <w:r>
        <w:rPr>
          <w:rFonts w:hint="default" w:ascii="Times New Roman" w:hAnsi="Times New Roman"/>
          <w:sz w:val="28"/>
          <w:szCs w:val="28"/>
          <w:lang w:val="en-US" w:eastAsia="zh-CN"/>
        </w:rPr>
        <w:t>0.9</w:t>
      </w:r>
      <w:r>
        <w:rPr>
          <w:rFonts w:hint="eastAsia" w:ascii="Times New Roman" w:hAnsi="Times New Roman"/>
          <w:sz w:val="28"/>
          <w:szCs w:val="28"/>
          <w:lang w:val="en-US" w:eastAsia="zh-CN"/>
        </w:rPr>
        <w:t>的浮点数，数值越大，要求越高。如果需要完全相同的图片，这里可以设置为1，但是考虑到裁剪、调整大小可能会造成变化，建议这里为0.9。</w:t>
      </w:r>
    </w:p>
    <w:p w14:paraId="4636FCBA">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容差：表格单元格重复率(在</w:t>
      </w:r>
      <w:r>
        <w:rPr>
          <w:rFonts w:hint="default" w:ascii="Times New Roman" w:hAnsi="Times New Roman"/>
          <w:sz w:val="28"/>
          <w:szCs w:val="28"/>
          <w:lang w:val="en-US" w:eastAsia="zh-CN"/>
        </w:rPr>
        <w:t>0</w:t>
      </w:r>
      <w:r>
        <w:rPr>
          <w:rFonts w:hint="eastAsia" w:ascii="Times New Roman" w:hAnsi="Times New Roman"/>
          <w:sz w:val="28"/>
          <w:szCs w:val="28"/>
          <w:lang w:val="en-US" w:eastAsia="zh-CN"/>
        </w:rPr>
        <w:t>到</w:t>
      </w:r>
      <w:r>
        <w:rPr>
          <w:rFonts w:hint="default" w:ascii="Times New Roman" w:hAnsi="Times New Roman"/>
          <w:sz w:val="28"/>
          <w:szCs w:val="28"/>
          <w:lang w:val="en-US" w:eastAsia="zh-CN"/>
        </w:rPr>
        <w:t>1</w:t>
      </w:r>
      <w:r>
        <w:rPr>
          <w:rFonts w:hint="eastAsia" w:ascii="Times New Roman" w:hAnsi="Times New Roman"/>
          <w:sz w:val="28"/>
          <w:szCs w:val="28"/>
          <w:lang w:val="en-US" w:eastAsia="zh-CN"/>
        </w:rPr>
        <w:t>之间</w:t>
      </w:r>
      <w:r>
        <w:rPr>
          <w:rFonts w:hint="default" w:ascii="Times New Roman" w:hAnsi="Times New Roman"/>
          <w:sz w:val="28"/>
          <w:szCs w:val="28"/>
          <w:lang w:val="en-US" w:eastAsia="zh-CN"/>
        </w:rPr>
        <w:t>)</w:t>
      </w:r>
      <w:r>
        <w:rPr>
          <w:rFonts w:hint="eastAsia" w:ascii="Times New Roman" w:hAnsi="Times New Roman"/>
          <w:sz w:val="28"/>
          <w:szCs w:val="28"/>
          <w:lang w:val="en-US" w:eastAsia="zh-CN"/>
        </w:rPr>
        <w:t>，一般为</w:t>
      </w:r>
      <w:r>
        <w:rPr>
          <w:rFonts w:hint="default" w:ascii="Times New Roman" w:hAnsi="Times New Roman"/>
          <w:sz w:val="28"/>
          <w:szCs w:val="28"/>
          <w:lang w:val="en-US" w:eastAsia="zh-CN"/>
        </w:rPr>
        <w:t>0.9</w:t>
      </w:r>
      <w:r>
        <w:rPr>
          <w:rFonts w:hint="eastAsia" w:ascii="Times New Roman" w:hAnsi="Times New Roman"/>
          <w:sz w:val="28"/>
          <w:szCs w:val="28"/>
          <w:lang w:val="en-US" w:eastAsia="zh-CN"/>
        </w:rPr>
        <w:t>的浮点数，数值越大，要求越高。</w:t>
      </w:r>
    </w:p>
    <w:p w14:paraId="76122229">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最小字符数：文本连续最字符串值(大于等于</w:t>
      </w:r>
      <w:r>
        <w:rPr>
          <w:rFonts w:hint="default" w:ascii="Times New Roman" w:hAnsi="Times New Roman"/>
          <w:sz w:val="28"/>
          <w:szCs w:val="28"/>
          <w:lang w:val="en-US" w:eastAsia="zh-CN"/>
        </w:rPr>
        <w:t>1)</w:t>
      </w:r>
      <w:r>
        <w:rPr>
          <w:rFonts w:hint="eastAsia" w:ascii="Times New Roman" w:hAnsi="Times New Roman"/>
          <w:sz w:val="28"/>
          <w:szCs w:val="28"/>
          <w:lang w:val="en-US" w:eastAsia="zh-CN"/>
        </w:rPr>
        <w:t>，一般为</w:t>
      </w:r>
      <w:r>
        <w:rPr>
          <w:rFonts w:hint="default" w:ascii="Times New Roman" w:hAnsi="Times New Roman"/>
          <w:sz w:val="28"/>
          <w:szCs w:val="28"/>
          <w:lang w:val="en-US" w:eastAsia="zh-CN"/>
        </w:rPr>
        <w:t>50</w:t>
      </w:r>
      <w:r>
        <w:rPr>
          <w:rFonts w:hint="eastAsia" w:ascii="Times New Roman" w:hAnsi="Times New Roman"/>
          <w:sz w:val="28"/>
          <w:szCs w:val="28"/>
          <w:lang w:val="en-US" w:eastAsia="zh-CN"/>
        </w:rPr>
        <w:t>的整数，数值越小，谨慎度越高，相应地比对效率越低。</w:t>
      </w:r>
    </w:p>
    <w:p w14:paraId="06E0F62E">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批次大小：每次处理的任务数量(大于等于</w:t>
      </w:r>
      <w:r>
        <w:rPr>
          <w:rFonts w:hint="default" w:ascii="Times New Roman" w:hAnsi="Times New Roman"/>
          <w:sz w:val="28"/>
          <w:szCs w:val="28"/>
          <w:lang w:val="en-US" w:eastAsia="zh-CN"/>
        </w:rPr>
        <w:t>20)</w:t>
      </w:r>
      <w:r>
        <w:rPr>
          <w:rFonts w:hint="eastAsia" w:ascii="Times New Roman" w:hAnsi="Times New Roman"/>
          <w:sz w:val="28"/>
          <w:szCs w:val="28"/>
          <w:lang w:val="en-US" w:eastAsia="zh-CN"/>
        </w:rPr>
        <w:t>，默认为</w:t>
      </w:r>
      <w:r>
        <w:rPr>
          <w:rFonts w:hint="default" w:ascii="Times New Roman" w:hAnsi="Times New Roman"/>
          <w:sz w:val="28"/>
          <w:szCs w:val="28"/>
          <w:lang w:val="en-US" w:eastAsia="zh-CN"/>
        </w:rPr>
        <w:t>100</w:t>
      </w:r>
      <w:r>
        <w:rPr>
          <w:rFonts w:hint="eastAsia" w:ascii="Times New Roman" w:hAnsi="Times New Roman"/>
          <w:sz w:val="28"/>
          <w:szCs w:val="28"/>
          <w:lang w:val="en-US" w:eastAsia="zh-CN"/>
        </w:rPr>
        <w:t>的整数，数值越大，内存占用可能越高。计算机性能较好时，可以增加批次大小，提高比对效率。</w:t>
      </w:r>
    </w:p>
    <w:p w14:paraId="15B77085">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过滤字符：您需要过滤掉的字符，如果是多个，用“；</w:t>
      </w:r>
      <w:r>
        <w:rPr>
          <w:rFonts w:hint="default" w:ascii="Times New Roman" w:hAnsi="Times New Roman"/>
          <w:sz w:val="28"/>
          <w:szCs w:val="28"/>
          <w:lang w:val="en-US" w:eastAsia="zh-CN"/>
        </w:rPr>
        <w:t>”</w:t>
      </w:r>
      <w:r>
        <w:rPr>
          <w:rFonts w:hint="eastAsia" w:ascii="Times New Roman" w:hAnsi="Times New Roman"/>
          <w:sz w:val="28"/>
          <w:szCs w:val="28"/>
          <w:lang w:val="en-US" w:eastAsia="zh-CN"/>
        </w:rPr>
        <w:t>分号隔开。忽略某些字符进行文字比对。</w:t>
      </w:r>
    </w:p>
    <w:p w14:paraId="479904E0">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过滤所有标点符号：忽略所有标点符号进行文字比对，可以打勾。</w:t>
      </w:r>
    </w:p>
    <w:p w14:paraId="794179A3">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5、选择输出路径</w:t>
      </w:r>
    </w:p>
    <w:p w14:paraId="10E82351">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选择输出文档的路径。</w:t>
      </w:r>
    </w:p>
    <w:p w14:paraId="6BB433D4">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6、开始比较</w:t>
      </w:r>
    </w:p>
    <w:p w14:paraId="5CCC339A">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信息输入完成后，点击开始比较。</w:t>
      </w:r>
    </w:p>
    <w:p w14:paraId="54310D05">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7、进度条</w:t>
      </w:r>
    </w:p>
    <w:p w14:paraId="67FE9673">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程序进度条。</w:t>
      </w:r>
    </w:p>
    <w:p w14:paraId="209C254C">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四、输出内容</w:t>
      </w:r>
    </w:p>
    <w:p w14:paraId="2BBAF433">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1135" cy="4857115"/>
            <wp:effectExtent l="0" t="0" r="1206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5271135" cy="4857115"/>
                    </a:xfrm>
                    <a:prstGeom prst="rect">
                      <a:avLst/>
                    </a:prstGeom>
                    <a:noFill/>
                    <a:ln>
                      <a:noFill/>
                    </a:ln>
                  </pic:spPr>
                </pic:pic>
              </a:graphicData>
            </a:graphic>
          </wp:inline>
        </w:drawing>
      </w:r>
    </w:p>
    <w:p w14:paraId="6C7719CD">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在我选择了“1号投标文件”、“2号投标文件”、“招标文件”进行比对。输出内容如下图</w:t>
      </w:r>
    </w:p>
    <w:p w14:paraId="2EBE94E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drawing>
          <wp:inline distT="0" distB="0" distL="114300" distR="114300">
            <wp:extent cx="4330700" cy="3111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4330700" cy="3111500"/>
                    </a:xfrm>
                    <a:prstGeom prst="rect">
                      <a:avLst/>
                    </a:prstGeom>
                    <a:noFill/>
                    <a:ln>
                      <a:noFill/>
                    </a:ln>
                  </pic:spPr>
                </pic:pic>
              </a:graphicData>
            </a:graphic>
          </wp:inline>
        </w:drawing>
      </w:r>
    </w:p>
    <w:p w14:paraId="4A17BE5B">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文件夹“</w:t>
      </w:r>
      <w:r>
        <w:rPr>
          <w:rFonts w:hint="default" w:ascii="Times New Roman" w:hAnsi="Times New Roman"/>
          <w:sz w:val="28"/>
          <w:szCs w:val="28"/>
          <w:lang w:val="en-US" w:eastAsia="zh-CN"/>
        </w:rPr>
        <w:t>1号投标文件-表格与图片</w:t>
      </w:r>
      <w:r>
        <w:rPr>
          <w:rFonts w:hint="eastAsia" w:ascii="Times New Roman" w:hAnsi="Times New Roman"/>
          <w:sz w:val="28"/>
          <w:szCs w:val="28"/>
          <w:lang w:val="en-US" w:eastAsia="zh-CN"/>
        </w:rPr>
        <w:t>”（同样“</w:t>
      </w:r>
      <w:r>
        <w:rPr>
          <w:rFonts w:hint="default" w:ascii="Times New Roman" w:hAnsi="Times New Roman"/>
          <w:sz w:val="28"/>
          <w:szCs w:val="28"/>
          <w:lang w:val="en-US" w:eastAsia="zh-CN"/>
        </w:rPr>
        <w:t>1号投标文件-表格与图片</w:t>
      </w:r>
      <w:r>
        <w:rPr>
          <w:rFonts w:hint="eastAsia" w:ascii="Times New Roman" w:hAnsi="Times New Roman"/>
          <w:sz w:val="28"/>
          <w:szCs w:val="28"/>
          <w:lang w:val="en-US" w:eastAsia="zh-CN"/>
        </w:rPr>
        <w:t>”与“招标文件</w:t>
      </w:r>
      <w:r>
        <w:rPr>
          <w:rFonts w:hint="default" w:ascii="Times New Roman" w:hAnsi="Times New Roman"/>
          <w:sz w:val="28"/>
          <w:szCs w:val="28"/>
          <w:lang w:val="en-US" w:eastAsia="zh-CN"/>
        </w:rPr>
        <w:t>-表格与图片</w:t>
      </w:r>
      <w:r>
        <w:rPr>
          <w:rFonts w:hint="eastAsia" w:ascii="Times New Roman" w:hAnsi="Times New Roman"/>
          <w:sz w:val="28"/>
          <w:szCs w:val="28"/>
          <w:lang w:val="en-US" w:eastAsia="zh-CN"/>
        </w:rPr>
        <w:t>”）中保存的是从“</w:t>
      </w:r>
      <w:r>
        <w:rPr>
          <w:rFonts w:hint="default" w:ascii="Times New Roman" w:hAnsi="Times New Roman"/>
          <w:sz w:val="28"/>
          <w:szCs w:val="28"/>
          <w:lang w:val="en-US" w:eastAsia="zh-CN"/>
        </w:rPr>
        <w:t>1号投标文件</w:t>
      </w:r>
      <w:r>
        <w:rPr>
          <w:rFonts w:hint="eastAsia" w:ascii="Times New Roman" w:hAnsi="Times New Roman"/>
          <w:sz w:val="28"/>
          <w:szCs w:val="28"/>
          <w:lang w:val="en-US" w:eastAsia="zh-CN"/>
        </w:rPr>
        <w:t>”导出的所有表格和图片</w:t>
      </w:r>
    </w:p>
    <w:p w14:paraId="15D8AD10">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5219700" cy="3390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5219700" cy="3390900"/>
                    </a:xfrm>
                    <a:prstGeom prst="rect">
                      <a:avLst/>
                    </a:prstGeom>
                    <a:noFill/>
                    <a:ln>
                      <a:noFill/>
                    </a:ln>
                  </pic:spPr>
                </pic:pic>
              </a:graphicData>
            </a:graphic>
          </wp:inline>
        </w:drawing>
      </w:r>
    </w:p>
    <w:p w14:paraId="5CE8BD88">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5273675" cy="1384935"/>
            <wp:effectExtent l="0" t="0" r="9525"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5273675" cy="1384935"/>
                    </a:xfrm>
                    <a:prstGeom prst="rect">
                      <a:avLst/>
                    </a:prstGeom>
                    <a:noFill/>
                    <a:ln>
                      <a:noFill/>
                    </a:ln>
                  </pic:spPr>
                </pic:pic>
              </a:graphicData>
            </a:graphic>
          </wp:inline>
        </w:drawing>
      </w:r>
    </w:p>
    <w:p w14:paraId="5C6328CC">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文件夹“重复表格”为每两个文档比对出的重复表格结果。</w:t>
      </w:r>
    </w:p>
    <w:p w14:paraId="148BFBD6">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2724150" cy="147320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2724150" cy="1473200"/>
                    </a:xfrm>
                    <a:prstGeom prst="rect">
                      <a:avLst/>
                    </a:prstGeom>
                    <a:noFill/>
                    <a:ln>
                      <a:noFill/>
                    </a:ln>
                  </pic:spPr>
                </pic:pic>
              </a:graphicData>
            </a:graphic>
          </wp:inline>
        </w:drawing>
      </w:r>
    </w:p>
    <w:p w14:paraId="6C1A89DD">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4902200" cy="40449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tretch>
                      <a:fillRect/>
                    </a:stretch>
                  </pic:blipFill>
                  <pic:spPr>
                    <a:xfrm>
                      <a:off x="0" y="0"/>
                      <a:ext cx="4902200" cy="4044950"/>
                    </a:xfrm>
                    <a:prstGeom prst="rect">
                      <a:avLst/>
                    </a:prstGeom>
                    <a:noFill/>
                    <a:ln>
                      <a:noFill/>
                    </a:ln>
                  </pic:spPr>
                </pic:pic>
              </a:graphicData>
            </a:graphic>
          </wp:inline>
        </w:drawing>
      </w:r>
    </w:p>
    <w:p w14:paraId="725DD155">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Pair001就表示第一对，1号投标文件(表格1)，就表示这个表格是1号投标文件的表格1（表格的编号与“</w:t>
      </w:r>
      <w:r>
        <w:rPr>
          <w:rFonts w:hint="default" w:ascii="Times New Roman" w:hAnsi="Times New Roman"/>
          <w:sz w:val="28"/>
          <w:szCs w:val="28"/>
          <w:lang w:val="en-US" w:eastAsia="zh-CN"/>
        </w:rPr>
        <w:t>1号投标文件-表格与图片</w:t>
      </w:r>
      <w:r>
        <w:rPr>
          <w:rFonts w:hint="eastAsia" w:ascii="Times New Roman" w:hAnsi="Times New Roman"/>
          <w:sz w:val="28"/>
          <w:szCs w:val="28"/>
          <w:lang w:val="en-US" w:eastAsia="zh-CN"/>
        </w:rPr>
        <w:t>”中表格编号对应）</w:t>
      </w:r>
    </w:p>
    <w:p w14:paraId="46730FF8">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Pair001就表示第一对，2号投标文件(表格1)，就表示这个表格是2号投标文件的表格1（表格的编号与“2</w:t>
      </w:r>
      <w:r>
        <w:rPr>
          <w:rFonts w:hint="default" w:ascii="Times New Roman" w:hAnsi="Times New Roman"/>
          <w:sz w:val="28"/>
          <w:szCs w:val="28"/>
          <w:lang w:val="en-US" w:eastAsia="zh-CN"/>
        </w:rPr>
        <w:t>号投标文件-表格与图片</w:t>
      </w:r>
      <w:r>
        <w:rPr>
          <w:rFonts w:hint="eastAsia" w:ascii="Times New Roman" w:hAnsi="Times New Roman"/>
          <w:sz w:val="28"/>
          <w:szCs w:val="28"/>
          <w:lang w:val="en-US" w:eastAsia="zh-CN"/>
        </w:rPr>
        <w:t>”中表格编号对应）</w:t>
      </w:r>
    </w:p>
    <w:p w14:paraId="557DC5C6">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文件夹“重复图片”为每两个文档比对出的重复图片结果。</w:t>
      </w:r>
    </w:p>
    <w:p w14:paraId="40E07037">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2647950" cy="185420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0"/>
                    <a:stretch>
                      <a:fillRect/>
                    </a:stretch>
                  </pic:blipFill>
                  <pic:spPr>
                    <a:xfrm>
                      <a:off x="0" y="0"/>
                      <a:ext cx="2647950" cy="1854200"/>
                    </a:xfrm>
                    <a:prstGeom prst="rect">
                      <a:avLst/>
                    </a:prstGeom>
                    <a:noFill/>
                    <a:ln>
                      <a:noFill/>
                    </a:ln>
                  </pic:spPr>
                </pic:pic>
              </a:graphicData>
            </a:graphic>
          </wp:inline>
        </w:drawing>
      </w:r>
    </w:p>
    <w:p w14:paraId="58023036">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5270500" cy="15367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1"/>
                    <a:stretch>
                      <a:fillRect/>
                    </a:stretch>
                  </pic:blipFill>
                  <pic:spPr>
                    <a:xfrm>
                      <a:off x="0" y="0"/>
                      <a:ext cx="5270500" cy="1536700"/>
                    </a:xfrm>
                    <a:prstGeom prst="rect">
                      <a:avLst/>
                    </a:prstGeom>
                    <a:noFill/>
                    <a:ln>
                      <a:noFill/>
                    </a:ln>
                  </pic:spPr>
                </pic:pic>
              </a:graphicData>
            </a:graphic>
          </wp:inline>
        </w:drawing>
      </w:r>
    </w:p>
    <w:p w14:paraId="26CCA0C8">
      <w:pPr>
        <w:keepNext w:val="0"/>
        <w:keepLines w:val="0"/>
        <w:pageBreakBefore w:val="0"/>
        <w:widowControl w:val="0"/>
        <w:kinsoku/>
        <w:wordWrap/>
        <w:overflowPunct/>
        <w:topLinePunct w:val="0"/>
        <w:autoSpaceDE/>
        <w:autoSpaceDN/>
        <w:bidi w:val="0"/>
        <w:adjustRightInd/>
        <w:snapToGrid/>
        <w:spacing w:line="360" w:lineRule="auto"/>
        <w:ind w:left="279" w:leftChars="133" w:firstLine="280" w:firstLineChars="1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pair001就表示第一对，1号投标文件(image4)，就表示这个图片是1号投标文件的image4（图片的编号与“</w:t>
      </w:r>
      <w:r>
        <w:rPr>
          <w:rFonts w:hint="default" w:ascii="Times New Roman" w:hAnsi="Times New Roman"/>
          <w:sz w:val="28"/>
          <w:szCs w:val="28"/>
          <w:lang w:val="en-US" w:eastAsia="zh-CN"/>
        </w:rPr>
        <w:t>1号投标文件-表格与图片</w:t>
      </w:r>
      <w:r>
        <w:rPr>
          <w:rFonts w:hint="eastAsia" w:ascii="Times New Roman" w:hAnsi="Times New Roman"/>
          <w:sz w:val="28"/>
          <w:szCs w:val="28"/>
          <w:lang w:val="en-US" w:eastAsia="zh-CN"/>
        </w:rPr>
        <w:t>”中图片编号对应）</w:t>
      </w:r>
    </w:p>
    <w:p w14:paraId="205A51A5">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pair001就表示第一对，2号投标文件(image2)，就表示这个图片是2号投标文件的image2（图片的编号与“2</w:t>
      </w:r>
      <w:r>
        <w:rPr>
          <w:rFonts w:hint="default" w:ascii="Times New Roman" w:hAnsi="Times New Roman"/>
          <w:sz w:val="28"/>
          <w:szCs w:val="28"/>
          <w:lang w:val="en-US" w:eastAsia="zh-CN"/>
        </w:rPr>
        <w:t>号投标文件-表格与图片</w:t>
      </w:r>
      <w:r>
        <w:rPr>
          <w:rFonts w:hint="eastAsia" w:ascii="Times New Roman" w:hAnsi="Times New Roman"/>
          <w:sz w:val="28"/>
          <w:szCs w:val="28"/>
          <w:lang w:val="en-US" w:eastAsia="zh-CN"/>
        </w:rPr>
        <w:t>”中图片编号对应）</w:t>
      </w:r>
    </w:p>
    <w:p w14:paraId="3D4931B3">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txt文档“1号投标文件-2号投标文件[重复内容]”中内容为同时存在于“1号投标文件”与“2号投标文件”的文本。</w:t>
      </w:r>
    </w:p>
    <w:p w14:paraId="51FF952F">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3530600" cy="503555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2"/>
                    <a:stretch>
                      <a:fillRect/>
                    </a:stretch>
                  </pic:blipFill>
                  <pic:spPr>
                    <a:xfrm>
                      <a:off x="0" y="0"/>
                      <a:ext cx="3530600" cy="5035550"/>
                    </a:xfrm>
                    <a:prstGeom prst="rect">
                      <a:avLst/>
                    </a:prstGeom>
                    <a:noFill/>
                    <a:ln>
                      <a:noFill/>
                    </a:ln>
                  </pic:spPr>
                </pic:pic>
              </a:graphicData>
            </a:graphic>
          </wp:inline>
        </w:drawing>
      </w:r>
    </w:p>
    <w:p w14:paraId="6397E8DD">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重复长度从长到短排列。可依据每一段的内容在你的投标文件中进行查找，然后修改。</w:t>
      </w:r>
    </w:p>
    <w:p w14:paraId="441FC8A1">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txt文档“所有文档的重复内容”中内容为同时存在于“1号投标文件”、“2号投标文件”、“招标文件”的文本。</w:t>
      </w:r>
    </w:p>
    <w:p w14:paraId="201721B6">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sz w:val="28"/>
          <w:szCs w:val="28"/>
          <w:lang w:val="en-US" w:eastAsia="zh-CN"/>
        </w:rPr>
      </w:pPr>
      <w:r>
        <w:rPr>
          <w:rFonts w:hint="eastAsia" w:ascii="Times New Roman" w:hAnsi="Times New Roman"/>
          <w:sz w:val="28"/>
          <w:szCs w:val="28"/>
          <w:lang w:val="en-US" w:eastAsia="zh-CN"/>
        </w:rPr>
        <w:t>txt文档“1号投标文件-2号投标文件[重复内容（去除所有文档的重复内容）]”中内容为同时存在于“1号投标文件”和“2号投标文件”，但是不存在于“招标文件”的文本，</w:t>
      </w:r>
      <w:r>
        <w:rPr>
          <w:rFonts w:hint="eastAsia" w:ascii="Times New Roman" w:hAnsi="Times New Roman"/>
          <w:b/>
          <w:bCs/>
          <w:sz w:val="28"/>
          <w:szCs w:val="28"/>
          <w:lang w:val="en-US" w:eastAsia="zh-CN"/>
        </w:rPr>
        <w:t>可依据每一段的内容在你的投标文件中进行查找，然后修改。（这个最好用）</w:t>
      </w:r>
    </w:p>
    <w:p w14:paraId="7CF2B041">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五、技巧</w:t>
      </w:r>
    </w:p>
    <w:p w14:paraId="5B5A9B49">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本程序可以实现多个文档进行互相比对，也就是说，你输入了1、2、3三个文档，程序会将1和2比较、2和3比较、3和4比较，并且会将1、2、3都重复的内容记录下来，再输出只存在于1和2（2和3、3和4）却不存在于所有文档的重复内容。所以在需要比对两个投标文件的重复文本时，只需要导入两个投标文件和招标文件，文本部分就会找出来存在于两个投标文件中，却不存在招标文件的文本。</w:t>
      </w:r>
    </w:p>
    <w:p w14:paraId="7AC6D938">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六、更新</w:t>
      </w:r>
    </w:p>
    <w:p w14:paraId="6CF0D9BC">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sz w:val="28"/>
          <w:szCs w:val="28"/>
          <w:lang w:val="en-US" w:eastAsia="zh-CN"/>
        </w:rPr>
      </w:pPr>
      <w:r>
        <w:rPr>
          <w:rFonts w:hint="eastAsia" w:ascii="Times New Roman" w:hAnsi="Times New Roman"/>
          <w:sz w:val="28"/>
          <w:szCs w:val="28"/>
          <w:lang w:val="en-US" w:eastAsia="zh-CN"/>
        </w:rPr>
        <w:t>由于本程序包含文字、表格、图片比对，尤其是图片比对采用深度学习模型，所以所占内容较大，如果不能自动更新版本，请联系管理员(</w:t>
      </w:r>
      <w:r>
        <w:rPr>
          <w:rFonts w:hint="default" w:ascii="Times New Roman" w:hAnsi="Times New Roman"/>
          <w:sz w:val="28"/>
          <w:szCs w:val="28"/>
          <w:lang w:val="en-US" w:eastAsia="zh-CN"/>
        </w:rPr>
        <w:t>QQ</w:t>
      </w:r>
      <w:r>
        <w:rPr>
          <w:rFonts w:hint="eastAsia" w:ascii="Times New Roman" w:hAnsi="Times New Roman"/>
          <w:sz w:val="28"/>
          <w:szCs w:val="28"/>
          <w:lang w:val="en-US" w:eastAsia="zh-CN"/>
        </w:rPr>
        <w:t>：</w:t>
      </w:r>
      <w:r>
        <w:rPr>
          <w:rFonts w:hint="default" w:ascii="Times New Roman" w:hAnsi="Times New Roman"/>
          <w:sz w:val="28"/>
          <w:szCs w:val="28"/>
          <w:lang w:val="en-US" w:eastAsia="zh-CN"/>
        </w:rPr>
        <w:t>1011489402</w:t>
      </w:r>
      <w:bookmarkStart w:id="0" w:name="_GoBack"/>
      <w:bookmarkEnd w:id="0"/>
      <w:r>
        <w:rPr>
          <w:rFonts w:hint="eastAsia" w:ascii="Times New Roman" w:hAnsi="Times New Roman"/>
          <w:sz w:val="28"/>
          <w:szCs w:val="28"/>
          <w:lang w:val="en-US" w:eastAsia="zh-CN"/>
        </w:rPr>
        <w:t>)。</w:t>
      </w:r>
    </w:p>
    <w:p w14:paraId="0C146730">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sz w:val="28"/>
          <w:szCs w:val="28"/>
          <w:lang w:val="en-US" w:eastAsia="zh-CN"/>
        </w:rPr>
      </w:pPr>
    </w:p>
    <w:p w14:paraId="61350E55">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p>
    <w:p w14:paraId="1C925BE1">
      <w:pPr>
        <w:pStyle w:val="2"/>
        <w:keepNext w:val="0"/>
        <w:keepLines w:val="0"/>
        <w:widowControl/>
        <w:suppressLineNumbers w:val="0"/>
        <w:rPr>
          <w:rFonts w:hint="default" w:cs="宋体"/>
          <w:color w:val="6AAB73"/>
          <w:sz w:val="19"/>
          <w:szCs w:val="19"/>
          <w:shd w:val="clear" w:fill="1E1F22"/>
          <w:lang w:val="en-US" w:eastAsia="zh-CN"/>
        </w:rPr>
      </w:pPr>
    </w:p>
    <w:p w14:paraId="6C691F01">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sz w:val="28"/>
          <w:szCs w:val="28"/>
          <w:lang w:val="en-US" w:eastAsia="zh-CN"/>
        </w:rPr>
      </w:pPr>
    </w:p>
    <w:p w14:paraId="14FE1C6B">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sz w:val="28"/>
          <w:szCs w:val="28"/>
          <w:lang w:val="en-US" w:eastAsia="zh-CN"/>
        </w:rPr>
      </w:pPr>
    </w:p>
    <w:p w14:paraId="7FAAD090">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sz w:val="28"/>
          <w:szCs w:val="28"/>
          <w:lang w:val="en-US" w:eastAsia="zh-CN"/>
        </w:rPr>
      </w:pPr>
    </w:p>
    <w:p w14:paraId="3A0DE069">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sz w:val="28"/>
          <w:szCs w:val="28"/>
          <w:lang w:val="en-US" w:eastAsia="zh-CN"/>
        </w:rPr>
      </w:pPr>
    </w:p>
    <w:p w14:paraId="727CCCFA">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sz w:val="28"/>
          <w:szCs w:val="28"/>
          <w:lang w:val="en-US" w:eastAsia="zh-CN"/>
        </w:rPr>
      </w:pPr>
    </w:p>
    <w:p w14:paraId="3ACF9116">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sz w:val="28"/>
          <w:szCs w:val="28"/>
          <w:lang w:val="en-US" w:eastAsia="zh-CN"/>
        </w:rPr>
      </w:pPr>
    </w:p>
    <w:p w14:paraId="4771844C">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sz w:val="28"/>
          <w:szCs w:val="28"/>
          <w:lang w:val="en-US" w:eastAsia="zh-CN"/>
        </w:rPr>
      </w:pPr>
    </w:p>
    <w:p w14:paraId="22875E5A">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77814"/>
    <w:rsid w:val="07BE70C4"/>
    <w:rsid w:val="0D82748E"/>
    <w:rsid w:val="0E4768C0"/>
    <w:rsid w:val="10E91F38"/>
    <w:rsid w:val="11665A0D"/>
    <w:rsid w:val="148166BA"/>
    <w:rsid w:val="191C4C03"/>
    <w:rsid w:val="205D622D"/>
    <w:rsid w:val="209D0D1F"/>
    <w:rsid w:val="2CB05936"/>
    <w:rsid w:val="2FF41FDE"/>
    <w:rsid w:val="35467BEF"/>
    <w:rsid w:val="3DD05E38"/>
    <w:rsid w:val="3FC77814"/>
    <w:rsid w:val="4232413E"/>
    <w:rsid w:val="43BA6B20"/>
    <w:rsid w:val="46BC33FE"/>
    <w:rsid w:val="4CA412EE"/>
    <w:rsid w:val="501C6CBB"/>
    <w:rsid w:val="50C23D07"/>
    <w:rsid w:val="5297628C"/>
    <w:rsid w:val="52D71FC3"/>
    <w:rsid w:val="54236CED"/>
    <w:rsid w:val="58FD5D5F"/>
    <w:rsid w:val="5FA016B7"/>
    <w:rsid w:val="61C251E9"/>
    <w:rsid w:val="6347009B"/>
    <w:rsid w:val="64947310"/>
    <w:rsid w:val="653159A5"/>
    <w:rsid w:val="65CD2ADA"/>
    <w:rsid w:val="6C755C79"/>
    <w:rsid w:val="6DFA248C"/>
    <w:rsid w:val="762B73A9"/>
    <w:rsid w:val="7D4A624F"/>
    <w:rsid w:val="7E651B2C"/>
    <w:rsid w:val="7EEF6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7</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2025-02-19T06:46:00Z</dcterms:created>
  <dc:creator>企业用户_755931184</dc:creator>
  <cp:lastModifiedBy>企业用户_755931184</cp:lastModifiedBy>
  <dcterms:modified xsi:type="dcterms:W3CDTF">2025-02-19T08:24:11Z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1B249B7F5A1E45BBB79794111AD3A521_11</vt:lpwstr>
  </property>
  <property fmtid="{D5CDD505-2E9C-101B-9397-08002B2CF9AE}" pid="4" name="KSOTemplateDocerSaveRecord">
    <vt:lpwstr>eyJoZGlkIjoiZDUyZGY1MGViM2M4MmNjNDE2NWFmMjA3MDI3ZTgzOGMiLCJ1c2VySWQiOiIxNTk4OTcxNDU3In0=</vt:lpwstr>
  </property>
</Properties>
</file>