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110"/>
        </w:tabs>
        <w:spacing w:before="20" w:line="240" w:lineRule="auto"/>
        <w:rPr>
          <w:rFonts w:ascii="Cambria" w:cs="Cambria" w:eastAsia="Cambria" w:hAnsi="Cambria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vertAlign w:val="baseline"/>
          <w:rtl w:val="0"/>
        </w:rPr>
        <w:t xml:space="preserve">DEEPAK TRIPATHI</w:t>
      </w:r>
      <w:r w:rsidDel="00000000" w:rsidR="00000000" w:rsidRPr="00000000">
        <w:rPr>
          <w:rFonts w:ascii="Cambria" w:cs="Cambria" w:eastAsia="Cambria" w:hAnsi="Cambria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vertAlign w:val="baseline"/>
          <w:rtl w:val="0"/>
        </w:rPr>
        <w:t xml:space="preserve">E-mail: </w:t>
      </w:r>
      <w:hyperlink r:id="rId6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0000ff"/>
            <w:sz w:val="24"/>
            <w:szCs w:val="24"/>
            <w:u w:val="single"/>
            <w:vertAlign w:val="baseline"/>
            <w:rtl w:val="0"/>
          </w:rPr>
          <w:t xml:space="preserve">deepaktripathiexl@gmail.com</w:t>
        </w:r>
      </w:hyperlink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vertAlign w:val="baseline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vertAlign w:val="baseline"/>
          <w:rtl w:val="0"/>
        </w:rPr>
        <w:t xml:space="preserve">Phone No.: 08800103489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1" w:sz="6" w:val="single"/>
          <w:left w:color="000000" w:space="1" w:sz="6" w:val="single"/>
          <w:bottom w:color="000000" w:space="1" w:sz="6" w:val="single"/>
          <w:right w:color="000000" w:space="1" w:sz="6" w:val="single"/>
          <w:between w:space="0" w:sz="0" w:val="nil"/>
        </w:pBdr>
        <w:shd w:fill="cccccc" w:val="clear"/>
        <w:spacing w:after="0" w:before="0" w:line="240" w:lineRule="auto"/>
        <w:ind w:left="1080" w:right="0" w:hanging="10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360" w:right="-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Master of Computer Application from Jawaharlal Nehru University (JNU), New Delhi(2015) – 7.2/ 9 CGPA (78%).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720"/>
        </w:tabs>
        <w:spacing w:after="0" w:line="360" w:lineRule="auto"/>
        <w:ind w:left="720" w:hanging="36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Bachelor of Computer Application from CSJM University, Kanpur (2010)- 60.30%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1" w:sz="6" w:val="single"/>
          <w:left w:color="000000" w:space="1" w:sz="6" w:val="single"/>
          <w:bottom w:color="000000" w:space="1" w:sz="6" w:val="single"/>
          <w:right w:color="000000" w:space="1" w:sz="6" w:val="single"/>
          <w:between w:space="0" w:sz="0" w:val="nil"/>
        </w:pBdr>
        <w:shd w:fill="cccccc" w:val="clear"/>
        <w:spacing w:after="0" w:before="0" w:line="240" w:lineRule="auto"/>
        <w:ind w:left="1080" w:right="0" w:hanging="10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Technical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</w:tabs>
        <w:spacing w:after="0" w:line="360" w:lineRule="auto"/>
        <w:jc w:val="both"/>
        <w:rPr>
          <w:rFonts w:ascii="Cambria" w:cs="Cambria" w:eastAsia="Cambria" w:hAnsi="Cambri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4482"/>
        <w:tblGridChange w:id="0">
          <w:tblGrid>
            <w:gridCol w:w="4788"/>
            <w:gridCol w:w="448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Remedy Tool(ITSM All Modules)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mbria" w:cs="Cambria" w:eastAsia="Cambria" w:hAnsi="Cambria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vertAlign w:val="baseline"/>
                <w:rtl w:val="0"/>
              </w:rPr>
              <w:t xml:space="preserve">ARS 7.1, ARS 7.6.O4, ARS 8.1, ARS 9.1,SRM, SLM, CMDB,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Oracle 10g, sql server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SAP Analytics Tool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Spoon Pentaho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Operating System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LINUX/UNIX, and Windows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Apache Tomcat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Structure, Algorithms, Core Java, RDBMS(SQL), MongoDB(NoSQL), HTML, Shell Script, Javascript , Bootstrap,  CSS, Python, Machine Learning 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color="000000" w:space="1" w:sz="6" w:val="single"/>
          <w:left w:color="000000" w:space="1" w:sz="6" w:val="single"/>
          <w:bottom w:color="000000" w:space="2" w:sz="6" w:val="single"/>
          <w:right w:color="000000" w:space="1" w:sz="6" w:val="single"/>
          <w:between w:space="0" w:sz="0" w:val="nil"/>
        </w:pBdr>
        <w:shd w:fill="cccccc" w:val="clear"/>
        <w:spacing w:after="0" w:before="0" w:line="240" w:lineRule="auto"/>
        <w:ind w:left="1080" w:right="0" w:hanging="10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 IT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53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with Column Software technologies 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Consultant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Jul 2016 to till date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  <w:tab w:val="left" w:leader="none" w:pos="720"/>
        </w:tabs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with NCR Corporation as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Associate Software Engineer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Jan 2015 to Jul 2016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1" w:sz="6" w:val="single"/>
          <w:left w:color="000000" w:space="1" w:sz="6" w:val="single"/>
          <w:bottom w:color="000000" w:space="1" w:sz="6" w:val="single"/>
          <w:right w:color="000000" w:space="1" w:sz="6" w:val="single"/>
          <w:between w:space="0" w:sz="0" w:val="nil"/>
        </w:pBdr>
        <w:shd w:fill="cccccc" w:val="clear"/>
        <w:spacing w:after="0" w:before="0" w:line="240" w:lineRule="auto"/>
        <w:ind w:left="1080" w:right="0" w:hanging="10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40" w:before="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4 Years, 11 Months of Experience as Remedy Developer and Administrator.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40" w:before="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Experience in using SQL in order to validate data and ensure data integrity.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Experience in providing support to the customer.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experience in creating SAP Analytics Report to show trends in Remedy Data in more user-friendly way.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done the customizations in almost all ITSM modules(SRM,SLM,IM,CM,PM etc).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written Spoon Jobs to load data into CMDB Forms. 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experience in smart reporting.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worked on custom remedy approvals.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worked on Remedy Webservice, REST API and Email based Integrations.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expertise in machine learning and python.</w:t>
      </w:r>
    </w:p>
    <w:p w:rsidR="00000000" w:rsidDel="00000000" w:rsidP="00000000" w:rsidRDefault="00000000" w:rsidRPr="00000000" w14:paraId="00000024">
      <w:pPr>
        <w:spacing w:after="0" w:before="40" w:line="36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1" w:sz="6" w:val="single"/>
          <w:left w:color="000000" w:space="1" w:sz="6" w:val="single"/>
          <w:bottom w:color="000000" w:space="1" w:sz="6" w:val="single"/>
          <w:right w:color="000000" w:space="1" w:sz="6" w:val="single"/>
          <w:between w:space="0" w:sz="0" w:val="nil"/>
        </w:pBdr>
        <w:shd w:fill="cccccc" w:val="clear"/>
        <w:spacing w:after="0" w:before="0" w:line="240" w:lineRule="auto"/>
        <w:ind w:left="1080" w:right="0" w:hanging="10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lightGray"/>
          <w:u w:val="none"/>
          <w:vertAlign w:val="baseline"/>
          <w:rtl w:val="0"/>
        </w:rPr>
        <w:t xml:space="preserve"> IT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720"/>
        </w:tabs>
        <w:spacing w:after="0" w:before="0" w:line="240" w:lineRule="auto"/>
        <w:ind w:left="360" w:right="-4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53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6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7308"/>
        <w:tblGridChange w:id="0">
          <w:tblGrid>
            <w:gridCol w:w="1908"/>
            <w:gridCol w:w="730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Remedy Upgrade From 7.6 to 9.1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mbria" w:cs="Cambria" w:eastAsia="Cambria" w:hAnsi="Cambri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baseline"/>
                <w:rtl w:val="0"/>
              </w:rPr>
              <w:t xml:space="preserve">I have been part of Column Remedy Upgrade Team. upgrade was performed for one of our client. I was taking care of all the customizations related to Change , Release, and SRM management. In same project I wrote spoons jobs to load data into CMDB forms and used Rest API and Web Services for different kinds of integrations.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mbria" w:cs="Cambria" w:eastAsia="Cambria" w:hAnsi="Cambri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baseline"/>
                <w:rtl w:val="0"/>
              </w:rPr>
              <w:t xml:space="preserve">Developer, Tester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53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6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7308"/>
        <w:tblGridChange w:id="0">
          <w:tblGrid>
            <w:gridCol w:w="1908"/>
            <w:gridCol w:w="730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Asset data bulk upload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Designed a new portal for Asset data bulk upload to automate the data upload process completely.  No manual intervention was required from our end to get the data loaded into CMDB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mbria" w:cs="Cambria" w:eastAsia="Cambria" w:hAnsi="Cambri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baseline"/>
                <w:rtl w:val="0"/>
              </w:rPr>
              <w:t xml:space="preserve">Developer, Tester</w:t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720"/>
        </w:tabs>
        <w:spacing w:after="0" w:line="36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6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7308"/>
        <w:tblGridChange w:id="0">
          <w:tblGrid>
            <w:gridCol w:w="1908"/>
            <w:gridCol w:w="730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Custom Release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Created the custom Release form as per the need of client and designed the custom approval flow for the same.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mbria" w:cs="Cambria" w:eastAsia="Cambria" w:hAnsi="Cambri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baseline"/>
                <w:rtl w:val="0"/>
              </w:rPr>
              <w:t xml:space="preserve">Developer, Tester</w:t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720"/>
        </w:tabs>
        <w:spacing w:after="0" w:line="36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6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7308"/>
        <w:tblGridChange w:id="0">
          <w:tblGrid>
            <w:gridCol w:w="1908"/>
            <w:gridCol w:w="730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SAP Business Object reports for Asset/Incident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Have created reports and dashboard on SAP Business objects as per the need of clients.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mbria" w:cs="Cambria" w:eastAsia="Cambria" w:hAnsi="Cambri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baseline"/>
                <w:rtl w:val="0"/>
              </w:rPr>
              <w:t xml:space="preserve">Developer, Tester</w:t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720"/>
        </w:tabs>
        <w:spacing w:after="0" w:line="36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6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8"/>
        <w:gridCol w:w="7308"/>
        <w:tblGridChange w:id="0">
          <w:tblGrid>
            <w:gridCol w:w="1908"/>
            <w:gridCol w:w="730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ATLAS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ATLAS is an In-house Incident Management System used for supporting different application used within the NCR Corporation itself.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mbria" w:cs="Cambria" w:eastAsia="Cambria" w:hAnsi="Cambria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mbria" w:cs="Cambria" w:eastAsia="Cambria" w:hAnsi="Cambria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vertAlign w:val="baseline"/>
                <w:rtl w:val="0"/>
              </w:rPr>
              <w:t xml:space="preserve">Developer, Tester</w:t>
            </w:r>
          </w:p>
        </w:tc>
      </w:tr>
    </w:tbl>
    <w:p w:rsidR="00000000" w:rsidDel="00000000" w:rsidP="00000000" w:rsidRDefault="00000000" w:rsidRPr="00000000" w14:paraId="0000004B">
      <w:pPr>
        <w:tabs>
          <w:tab w:val="left" w:leader="none" w:pos="720"/>
        </w:tabs>
        <w:spacing w:after="0" w:line="360" w:lineRule="auto"/>
        <w:jc w:val="both"/>
        <w:rPr>
          <w:rFonts w:ascii="Cambria" w:cs="Cambria" w:eastAsia="Cambria" w:hAnsi="Cambria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color="000000" w:space="1" w:sz="6" w:val="single"/>
          <w:left w:color="000000" w:space="0" w:sz="6" w:val="single"/>
          <w:bottom w:color="000000" w:space="1" w:sz="6" w:val="single"/>
          <w:right w:color="000000" w:space="1" w:sz="6" w:val="single"/>
          <w:between w:space="0" w:sz="0" w:val="nil"/>
        </w:pBdr>
        <w:shd w:fill="cccccc" w:val="clear"/>
        <w:spacing w:after="0" w:before="0" w:line="240" w:lineRule="auto"/>
        <w:ind w:left="907" w:right="0" w:hanging="907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EXTRA CURRICULAR ACTIVITIES &amp; ACHIEVEMENTS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ind w:left="1080" w:firstLine="0"/>
        <w:rPr>
          <w:rFonts w:ascii="Cambria" w:cs="Cambria" w:eastAsia="Cambria" w:hAnsi="Cambria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spacing w:after="0" w:line="240" w:lineRule="auto"/>
        <w:ind w:left="108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I have received Best Performer Award for My work at Column Software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spacing w:after="0"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I have received IT SMILE Achievement Award for My work at NCR Corporation.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after="0" w:line="240" w:lineRule="auto"/>
        <w:ind w:left="108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Got all India 31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 rank in IIT JAM.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spacing w:after="0" w:line="240" w:lineRule="auto"/>
        <w:ind w:left="108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Successfully coordinated the event ‘Black Haul’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vertAlign w:val="baseline"/>
          <w:rtl w:val="0"/>
        </w:rPr>
        <w:t xml:space="preserve">Technophilia’14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, an annual technical fest organized by SC&amp;SS, Jawaharlal Nehru University (JNU), New Delhi.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after="0" w:line="240" w:lineRule="auto"/>
        <w:ind w:left="108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Actively participated in Inter University Computing quiz, the Mega Event of ACM Delhi – NCR Chapter.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spacing w:after="0" w:line="240" w:lineRule="auto"/>
        <w:ind w:left="108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vertAlign w:val="baseline"/>
          <w:rtl w:val="0"/>
        </w:rPr>
        <w:t xml:space="preserve">Have worked as placement coordinator of MCA 2012 batch in JNU.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ind w:left="720" w:hanging="720"/>
      <w:jc w:val="both"/>
    </w:pPr>
    <w:rPr>
      <w:rFonts w:ascii="Times New Roman" w:cs="Times New Roman" w:eastAsia="Times New Roman" w:hAnsi="Times New Roman"/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epaktripathiex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