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0325F0" w14:textId="77777777" w:rsidR="00DF2F92" w:rsidRDefault="00000000">
      <w:pPr>
        <w:pStyle w:val="Title"/>
        <w:spacing w:before="0" w:after="120"/>
        <w:jc w:val="center"/>
        <w:rPr>
          <w:sz w:val="48"/>
          <w:szCs w:val="48"/>
        </w:rPr>
      </w:pPr>
      <w:r>
        <w:rPr>
          <w:sz w:val="48"/>
          <w:szCs w:val="48"/>
        </w:rPr>
        <w:t>Projet de session (10%)</w:t>
      </w:r>
    </w:p>
    <w:p w14:paraId="4FD36AF0" w14:textId="77777777" w:rsidR="00DF2F92" w:rsidRDefault="00000000">
      <w:pPr>
        <w:pStyle w:val="Heading1"/>
      </w:pPr>
      <w:r>
        <w:t>Objectif(s)</w:t>
      </w:r>
    </w:p>
    <w:p w14:paraId="7CBA51AD" w14:textId="77777777" w:rsidR="00DF2F92" w:rsidRDefault="00000000">
      <w:r>
        <w:t>Démontrer la capacité à exploiter un système de gestion de base de données et se préparer à l’évaluation certificative finale.</w:t>
      </w:r>
    </w:p>
    <w:p w14:paraId="12DC478C" w14:textId="77777777" w:rsidR="00DF2F92" w:rsidRDefault="00000000">
      <w:pPr>
        <w:pStyle w:val="Heading1"/>
      </w:pPr>
      <w:r>
        <w:t>Éléments de compétence visé(s)</w:t>
      </w:r>
    </w:p>
    <w:p w14:paraId="27B17657" w14:textId="77777777" w:rsidR="00DF2F92" w:rsidRDefault="00000000">
      <w:pPr>
        <w:numPr>
          <w:ilvl w:val="0"/>
          <w:numId w:val="3"/>
        </w:numPr>
        <w:pBdr>
          <w:top w:val="nil"/>
          <w:left w:val="nil"/>
          <w:bottom w:val="nil"/>
          <w:right w:val="nil"/>
          <w:between w:val="nil"/>
        </w:pBdr>
        <w:spacing w:before="120" w:after="0" w:line="240" w:lineRule="auto"/>
        <w:ind w:left="714" w:hanging="357"/>
      </w:pPr>
      <w:r>
        <w:rPr>
          <w:color w:val="000000"/>
        </w:rPr>
        <w:t>Créer la base de données (00Q7.1)</w:t>
      </w:r>
    </w:p>
    <w:p w14:paraId="5E15AF16" w14:textId="77777777" w:rsidR="00DF2F92" w:rsidRDefault="00000000">
      <w:pPr>
        <w:numPr>
          <w:ilvl w:val="0"/>
          <w:numId w:val="3"/>
        </w:numPr>
        <w:pBdr>
          <w:top w:val="nil"/>
          <w:left w:val="nil"/>
          <w:bottom w:val="nil"/>
          <w:right w:val="nil"/>
          <w:between w:val="nil"/>
        </w:pBdr>
        <w:spacing w:before="0" w:after="0" w:line="240" w:lineRule="auto"/>
        <w:ind w:left="714" w:hanging="357"/>
      </w:pPr>
      <w:r>
        <w:rPr>
          <w:color w:val="000000"/>
        </w:rPr>
        <w:t>Formuler des requêtes de lecture, d’insertion, de modification et de suppression de données (00Q7.2)</w:t>
      </w:r>
    </w:p>
    <w:p w14:paraId="00EAC3C6" w14:textId="77777777" w:rsidR="00DF2F92" w:rsidRDefault="00000000">
      <w:pPr>
        <w:numPr>
          <w:ilvl w:val="0"/>
          <w:numId w:val="3"/>
        </w:numPr>
        <w:pBdr>
          <w:top w:val="nil"/>
          <w:left w:val="nil"/>
          <w:bottom w:val="nil"/>
          <w:right w:val="nil"/>
          <w:between w:val="nil"/>
        </w:pBdr>
        <w:spacing w:before="0" w:after="0" w:line="240" w:lineRule="auto"/>
        <w:ind w:left="714" w:hanging="357"/>
      </w:pPr>
      <w:r>
        <w:rPr>
          <w:color w:val="000000"/>
        </w:rPr>
        <w:t>Assurer la confidentialité et la cohérence des données (00Q7.3)</w:t>
      </w:r>
    </w:p>
    <w:p w14:paraId="4965422B" w14:textId="77777777" w:rsidR="00DF2F92" w:rsidRDefault="00000000">
      <w:pPr>
        <w:numPr>
          <w:ilvl w:val="0"/>
          <w:numId w:val="3"/>
        </w:numPr>
        <w:pBdr>
          <w:top w:val="nil"/>
          <w:left w:val="nil"/>
          <w:bottom w:val="nil"/>
          <w:right w:val="nil"/>
          <w:between w:val="nil"/>
        </w:pBdr>
        <w:spacing w:before="0" w:after="0" w:line="240" w:lineRule="auto"/>
      </w:pPr>
      <w:r>
        <w:rPr>
          <w:color w:val="000000"/>
        </w:rPr>
        <w:t>Programmer des traitements de données automatisés (00Q7.4)</w:t>
      </w:r>
    </w:p>
    <w:p w14:paraId="4CA85126" w14:textId="77777777" w:rsidR="00DF2F92" w:rsidRDefault="00000000">
      <w:pPr>
        <w:numPr>
          <w:ilvl w:val="0"/>
          <w:numId w:val="3"/>
        </w:numPr>
        <w:pBdr>
          <w:top w:val="nil"/>
          <w:left w:val="nil"/>
          <w:bottom w:val="nil"/>
          <w:right w:val="nil"/>
          <w:between w:val="nil"/>
        </w:pBdr>
        <w:spacing w:before="0" w:after="120" w:line="240" w:lineRule="auto"/>
        <w:ind w:left="714" w:hanging="357"/>
        <w:rPr>
          <w:color w:val="000000"/>
        </w:rPr>
      </w:pPr>
      <w:r>
        <w:rPr>
          <w:color w:val="000000"/>
        </w:rPr>
        <w:t>Sauvegarder et restaurer la base de données (00Q7.5)</w:t>
      </w:r>
    </w:p>
    <w:p w14:paraId="703E08D3" w14:textId="77777777" w:rsidR="00DF2F92" w:rsidRDefault="00000000">
      <w:pPr>
        <w:pStyle w:val="Heading1"/>
      </w:pPr>
      <w:r>
        <w:t>Modalités de l’évaluation</w:t>
      </w:r>
    </w:p>
    <w:p w14:paraId="16E587AF" w14:textId="77777777" w:rsidR="00DF2F92" w:rsidRDefault="00000000">
      <w:pPr>
        <w:numPr>
          <w:ilvl w:val="0"/>
          <w:numId w:val="3"/>
        </w:numPr>
        <w:pBdr>
          <w:top w:val="nil"/>
          <w:left w:val="nil"/>
          <w:bottom w:val="nil"/>
          <w:right w:val="nil"/>
          <w:between w:val="nil"/>
        </w:pBdr>
        <w:spacing w:before="120" w:after="120" w:line="240" w:lineRule="auto"/>
        <w:ind w:left="714" w:hanging="357"/>
      </w:pPr>
      <w:r>
        <w:rPr>
          <w:color w:val="000000"/>
        </w:rPr>
        <w:t xml:space="preserve">Vous devez obligatoirement présenter votre projet le </w:t>
      </w:r>
      <w:r>
        <w:rPr>
          <w:b/>
          <w:color w:val="000000"/>
        </w:rPr>
        <w:t>mardi 3 décembre</w:t>
      </w:r>
      <w:r>
        <w:rPr>
          <w:color w:val="000000"/>
        </w:rPr>
        <w:t xml:space="preserve"> pendant le cours. La présentation du projet et la </w:t>
      </w:r>
      <w:r>
        <w:rPr>
          <w:b/>
          <w:color w:val="000000"/>
        </w:rPr>
        <w:t>réponse aux questions sur votre travail</w:t>
      </w:r>
      <w:r>
        <w:rPr>
          <w:color w:val="000000"/>
        </w:rPr>
        <w:t xml:space="preserve"> font partie de l’évaluation. Vous pouvez enregistrer d’avance votre présentation, mais vous devez tout de même assister au cours et répondre aux questions. La présentation est d’une durée maximale de 5 minutes par équipe.</w:t>
      </w:r>
    </w:p>
    <w:p w14:paraId="7E92EFF4" w14:textId="77777777" w:rsidR="00DF2F92" w:rsidRDefault="00000000">
      <w:pPr>
        <w:numPr>
          <w:ilvl w:val="0"/>
          <w:numId w:val="3"/>
        </w:numPr>
        <w:pBdr>
          <w:top w:val="nil"/>
          <w:left w:val="nil"/>
          <w:bottom w:val="nil"/>
          <w:right w:val="nil"/>
          <w:between w:val="nil"/>
        </w:pBdr>
        <w:spacing w:before="120" w:after="120" w:line="240" w:lineRule="auto"/>
        <w:ind w:left="714" w:hanging="357"/>
      </w:pPr>
      <w:r>
        <w:rPr>
          <w:color w:val="000000"/>
        </w:rPr>
        <w:t xml:space="preserve">Les fichiers du projet doivent être remis au plus tard le </w:t>
      </w:r>
      <w:r>
        <w:rPr>
          <w:b/>
          <w:color w:val="000000"/>
        </w:rPr>
        <w:t>lundi 2 décembre 23h59</w:t>
      </w:r>
      <w:r>
        <w:rPr>
          <w:color w:val="000000"/>
        </w:rPr>
        <w:t>.</w:t>
      </w:r>
    </w:p>
    <w:p w14:paraId="660C6A5C" w14:textId="77777777" w:rsidR="00DF2F92" w:rsidRDefault="00000000">
      <w:pPr>
        <w:numPr>
          <w:ilvl w:val="0"/>
          <w:numId w:val="3"/>
        </w:numPr>
        <w:pBdr>
          <w:top w:val="nil"/>
          <w:left w:val="nil"/>
          <w:bottom w:val="nil"/>
          <w:right w:val="nil"/>
          <w:between w:val="nil"/>
        </w:pBdr>
        <w:spacing w:before="120" w:after="120" w:line="240" w:lineRule="auto"/>
        <w:ind w:left="714" w:hanging="357"/>
      </w:pPr>
      <w:r>
        <w:rPr>
          <w:color w:val="000000"/>
        </w:rPr>
        <w:t xml:space="preserve">Le sujet de l’évaluation est le sujet qui a été approuvé pour le projet de session. Ce choix doit être remis au plus tard le </w:t>
      </w:r>
      <w:r>
        <w:rPr>
          <w:b/>
          <w:color w:val="000000"/>
        </w:rPr>
        <w:t>12 novembre</w:t>
      </w:r>
      <w:r>
        <w:rPr>
          <w:color w:val="000000"/>
        </w:rPr>
        <w:t xml:space="preserve"> avant le début du cours à l’endroit prévu à cet effet sur Google Classroom. Si vous voulez modifier le sujet, vous devez faire approuver le nouveau sujet avant la remise.</w:t>
      </w:r>
    </w:p>
    <w:p w14:paraId="05593C0B" w14:textId="77777777" w:rsidR="00DF2F92" w:rsidRDefault="00000000">
      <w:pPr>
        <w:numPr>
          <w:ilvl w:val="0"/>
          <w:numId w:val="3"/>
        </w:numPr>
        <w:pBdr>
          <w:top w:val="nil"/>
          <w:left w:val="nil"/>
          <w:bottom w:val="nil"/>
          <w:right w:val="nil"/>
          <w:between w:val="nil"/>
        </w:pBdr>
        <w:spacing w:before="120" w:after="120" w:line="240" w:lineRule="auto"/>
        <w:ind w:left="714" w:hanging="357"/>
      </w:pPr>
      <w:r>
        <w:rPr>
          <w:color w:val="000000"/>
        </w:rPr>
        <w:t xml:space="preserve">Vous pouvez travailler </w:t>
      </w:r>
      <w:proofErr w:type="spellStart"/>
      <w:proofErr w:type="gramStart"/>
      <w:r>
        <w:rPr>
          <w:color w:val="000000"/>
        </w:rPr>
        <w:t>seul.e</w:t>
      </w:r>
      <w:proofErr w:type="spellEnd"/>
      <w:proofErr w:type="gramEnd"/>
      <w:r>
        <w:rPr>
          <w:color w:val="000000"/>
        </w:rPr>
        <w:t xml:space="preserve"> ou en équipe (maximum 2), à votre préférence, bien que je vous suggère de travailler en équipe. Vous serez </w:t>
      </w:r>
      <w:proofErr w:type="spellStart"/>
      <w:r>
        <w:rPr>
          <w:color w:val="000000"/>
        </w:rPr>
        <w:t>évalué.</w:t>
      </w:r>
      <w:proofErr w:type="gramStart"/>
      <w:r>
        <w:rPr>
          <w:color w:val="000000"/>
        </w:rPr>
        <w:t>e.s</w:t>
      </w:r>
      <w:proofErr w:type="spellEnd"/>
      <w:proofErr w:type="gramEnd"/>
      <w:r>
        <w:rPr>
          <w:color w:val="000000"/>
        </w:rPr>
        <w:t xml:space="preserve"> individuellement selon votre contribution au projet. Il est donc important de travailler sur tous les aspects (requêtes, modèles, traitements automatisés, tests, etc.). Une façon simple de diviser le travail est de se séparer les entités. Vous devrez soumettre la division prévue des tâches en même temps que le sujet du projet.</w:t>
      </w:r>
    </w:p>
    <w:p w14:paraId="4B6125B2" w14:textId="77777777" w:rsidR="00DF2F92" w:rsidRDefault="00000000">
      <w:pPr>
        <w:numPr>
          <w:ilvl w:val="0"/>
          <w:numId w:val="3"/>
        </w:numPr>
        <w:pBdr>
          <w:top w:val="nil"/>
          <w:left w:val="nil"/>
          <w:bottom w:val="nil"/>
          <w:right w:val="nil"/>
          <w:between w:val="nil"/>
        </w:pBdr>
        <w:spacing w:before="120" w:after="120" w:line="240" w:lineRule="auto"/>
        <w:ind w:left="714" w:hanging="357"/>
      </w:pPr>
      <w:r>
        <w:rPr>
          <w:color w:val="000000"/>
        </w:rPr>
        <w:t>Assurez-vous de documenter adéquatement votre travail en indiquant qui est l’auteur de chaque partie.</w:t>
      </w:r>
    </w:p>
    <w:p w14:paraId="68F0043D" w14:textId="77777777" w:rsidR="00DF2F92" w:rsidRDefault="00000000">
      <w:pPr>
        <w:numPr>
          <w:ilvl w:val="0"/>
          <w:numId w:val="3"/>
        </w:numPr>
        <w:pBdr>
          <w:top w:val="nil"/>
          <w:left w:val="nil"/>
          <w:bottom w:val="nil"/>
          <w:right w:val="nil"/>
          <w:between w:val="nil"/>
        </w:pBdr>
        <w:spacing w:before="120" w:after="120" w:line="240" w:lineRule="auto"/>
        <w:ind w:left="714" w:hanging="357"/>
      </w:pPr>
      <w:r>
        <w:rPr>
          <w:color w:val="000000"/>
        </w:rPr>
        <w:t>L’évaluation vaut pour 10% de la session et est notée sur 100 pts.</w:t>
      </w:r>
    </w:p>
    <w:p w14:paraId="5ADF8B8C" w14:textId="77777777" w:rsidR="00DF2F92" w:rsidRDefault="00000000">
      <w:pPr>
        <w:numPr>
          <w:ilvl w:val="0"/>
          <w:numId w:val="3"/>
        </w:numPr>
        <w:pBdr>
          <w:top w:val="nil"/>
          <w:left w:val="nil"/>
          <w:bottom w:val="nil"/>
          <w:right w:val="nil"/>
          <w:between w:val="nil"/>
        </w:pBdr>
        <w:spacing w:before="120" w:after="120" w:line="240" w:lineRule="auto"/>
        <w:ind w:left="714" w:hanging="357"/>
      </w:pPr>
      <w:r>
        <w:rPr>
          <w:color w:val="000000"/>
        </w:rPr>
        <w:t>Aucun retard ne sera accepté.</w:t>
      </w:r>
    </w:p>
    <w:p w14:paraId="4CF96F92" w14:textId="77777777" w:rsidR="00DF2F92" w:rsidRDefault="00000000">
      <w:pPr>
        <w:numPr>
          <w:ilvl w:val="0"/>
          <w:numId w:val="3"/>
        </w:numPr>
        <w:pBdr>
          <w:top w:val="nil"/>
          <w:left w:val="nil"/>
          <w:bottom w:val="nil"/>
          <w:right w:val="nil"/>
          <w:between w:val="nil"/>
        </w:pBdr>
        <w:spacing w:before="120" w:after="120" w:line="240" w:lineRule="auto"/>
        <w:ind w:left="714" w:hanging="357"/>
        <w:rPr>
          <w:b/>
          <w:color w:val="000000"/>
        </w:rPr>
      </w:pPr>
      <w:r>
        <w:rPr>
          <w:b/>
          <w:color w:val="000000"/>
        </w:rPr>
        <w:t>Mentionner la source de tout extrait de code qui n’a pas été écrit dans le cadre de cette évaluation (exercices, solutionnaire, examen, notes de cours, IA, etc.). Vous devez être en mesure de comprendre ces extraits et de les modifier.</w:t>
      </w:r>
    </w:p>
    <w:p w14:paraId="183A1B98" w14:textId="77777777" w:rsidR="00DF2F92" w:rsidRDefault="00000000">
      <w:pPr>
        <w:pBdr>
          <w:top w:val="nil"/>
          <w:left w:val="nil"/>
          <w:bottom w:val="nil"/>
          <w:right w:val="nil"/>
          <w:between w:val="nil"/>
        </w:pBdr>
        <w:jc w:val="center"/>
        <w:rPr>
          <w:color w:val="000000"/>
          <w:sz w:val="24"/>
          <w:szCs w:val="24"/>
        </w:rPr>
      </w:pPr>
      <w:r>
        <w:rPr>
          <w:color w:val="000000"/>
          <w:sz w:val="24"/>
          <w:szCs w:val="24"/>
        </w:rPr>
        <w:t>Bon travail et bonne réussite </w:t>
      </w:r>
      <w:r>
        <w:rPr>
          <w:rFonts w:ascii="Quattrocento Sans" w:eastAsia="Quattrocento Sans" w:hAnsi="Quattrocento Sans" w:cs="Quattrocento Sans"/>
          <w:color w:val="000000"/>
          <w:sz w:val="24"/>
          <w:szCs w:val="24"/>
        </w:rPr>
        <w:t>😊</w:t>
      </w:r>
    </w:p>
    <w:p w14:paraId="08414ABF" w14:textId="77777777" w:rsidR="00DF2F92" w:rsidRDefault="00000000">
      <w:pPr>
        <w:pStyle w:val="Heading1"/>
        <w:spacing w:before="240"/>
      </w:pPr>
      <w:r>
        <w:lastRenderedPageBreak/>
        <w:t>Exigences</w:t>
      </w:r>
    </w:p>
    <w:p w14:paraId="4BDD4186" w14:textId="77777777" w:rsidR="00DF2F92" w:rsidRDefault="00000000">
      <w:pPr>
        <w:pStyle w:val="Heading2"/>
        <w:spacing w:line="240" w:lineRule="auto"/>
      </w:pPr>
      <w:r>
        <w:t>Modélisation des données et de la situation</w:t>
      </w:r>
    </w:p>
    <w:p w14:paraId="02279E1B" w14:textId="77777777" w:rsidR="00DF2F92" w:rsidRPr="007F5C1E" w:rsidRDefault="00000000">
      <w:pPr>
        <w:numPr>
          <w:ilvl w:val="0"/>
          <w:numId w:val="4"/>
        </w:numPr>
        <w:pBdr>
          <w:top w:val="nil"/>
          <w:left w:val="nil"/>
          <w:bottom w:val="nil"/>
          <w:right w:val="nil"/>
          <w:between w:val="nil"/>
        </w:pBdr>
        <w:spacing w:before="120" w:after="0" w:line="240" w:lineRule="auto"/>
        <w:rPr>
          <w:color w:val="000000"/>
          <w:highlight w:val="green"/>
        </w:rPr>
      </w:pPr>
      <w:r w:rsidRPr="007F5C1E">
        <w:rPr>
          <w:color w:val="000000"/>
          <w:highlight w:val="green"/>
        </w:rPr>
        <w:t>Au moins 3 entités qui entrent en relation (ex. magasin, utilisateur, item)</w:t>
      </w:r>
    </w:p>
    <w:p w14:paraId="44E91EEA" w14:textId="77777777" w:rsidR="00DF2F92" w:rsidRPr="007F5C1E" w:rsidRDefault="00000000">
      <w:pPr>
        <w:numPr>
          <w:ilvl w:val="0"/>
          <w:numId w:val="4"/>
        </w:numPr>
        <w:pBdr>
          <w:top w:val="nil"/>
          <w:left w:val="nil"/>
          <w:bottom w:val="nil"/>
          <w:right w:val="nil"/>
          <w:between w:val="nil"/>
        </w:pBdr>
        <w:spacing w:before="120" w:after="0" w:line="240" w:lineRule="auto"/>
        <w:rPr>
          <w:color w:val="000000"/>
          <w:highlight w:val="green"/>
        </w:rPr>
      </w:pPr>
      <w:r w:rsidRPr="007F5C1E">
        <w:rPr>
          <w:color w:val="000000"/>
          <w:highlight w:val="green"/>
        </w:rPr>
        <w:t>Au moins 3 attributs par entités</w:t>
      </w:r>
    </w:p>
    <w:p w14:paraId="3E53DE30" w14:textId="77777777" w:rsidR="00DF2F92" w:rsidRPr="007F5C1E" w:rsidRDefault="00000000">
      <w:pPr>
        <w:numPr>
          <w:ilvl w:val="0"/>
          <w:numId w:val="4"/>
        </w:numPr>
        <w:pBdr>
          <w:top w:val="nil"/>
          <w:left w:val="nil"/>
          <w:bottom w:val="nil"/>
          <w:right w:val="nil"/>
          <w:between w:val="nil"/>
        </w:pBdr>
        <w:spacing w:before="120" w:after="0" w:line="240" w:lineRule="auto"/>
        <w:rPr>
          <w:color w:val="000000"/>
          <w:highlight w:val="green"/>
        </w:rPr>
      </w:pPr>
      <w:r w:rsidRPr="007F5C1E">
        <w:rPr>
          <w:color w:val="000000"/>
          <w:highlight w:val="green"/>
        </w:rPr>
        <w:t>Au moins une relation plusieurs à plusieurs</w:t>
      </w:r>
    </w:p>
    <w:p w14:paraId="327FA67D" w14:textId="77777777" w:rsidR="00DF2F92" w:rsidRPr="007F5C1E" w:rsidRDefault="00000000">
      <w:pPr>
        <w:numPr>
          <w:ilvl w:val="0"/>
          <w:numId w:val="4"/>
        </w:numPr>
        <w:pBdr>
          <w:top w:val="nil"/>
          <w:left w:val="nil"/>
          <w:bottom w:val="nil"/>
          <w:right w:val="nil"/>
          <w:between w:val="nil"/>
        </w:pBdr>
        <w:spacing w:before="120" w:after="0" w:line="240" w:lineRule="auto"/>
        <w:rPr>
          <w:color w:val="000000"/>
          <w:highlight w:val="green"/>
        </w:rPr>
      </w:pPr>
      <w:r w:rsidRPr="007F5C1E">
        <w:rPr>
          <w:color w:val="000000"/>
          <w:highlight w:val="green"/>
        </w:rPr>
        <w:t>Au moins une donnée sensible à manipuler par personne</w:t>
      </w:r>
    </w:p>
    <w:p w14:paraId="6622D516" w14:textId="77777777" w:rsidR="00DF2F92" w:rsidRPr="007F5C1E" w:rsidRDefault="00000000">
      <w:pPr>
        <w:numPr>
          <w:ilvl w:val="0"/>
          <w:numId w:val="4"/>
        </w:numPr>
        <w:pBdr>
          <w:top w:val="nil"/>
          <w:left w:val="nil"/>
          <w:bottom w:val="nil"/>
          <w:right w:val="nil"/>
          <w:between w:val="nil"/>
        </w:pBdr>
        <w:spacing w:before="120" w:after="0" w:line="240" w:lineRule="auto"/>
        <w:rPr>
          <w:color w:val="000000"/>
          <w:highlight w:val="green"/>
        </w:rPr>
      </w:pPr>
      <w:r w:rsidRPr="007F5C1E">
        <w:rPr>
          <w:color w:val="000000"/>
          <w:highlight w:val="green"/>
        </w:rPr>
        <w:t>Création de nouvelles entités lorsque les données se répètent (et lorsqu’approprié)</w:t>
      </w:r>
    </w:p>
    <w:p w14:paraId="6155985D" w14:textId="77777777" w:rsidR="00DF2F92" w:rsidRPr="007F5C1E" w:rsidRDefault="00000000">
      <w:pPr>
        <w:numPr>
          <w:ilvl w:val="0"/>
          <w:numId w:val="4"/>
        </w:numPr>
        <w:pBdr>
          <w:top w:val="nil"/>
          <w:left w:val="nil"/>
          <w:bottom w:val="nil"/>
          <w:right w:val="nil"/>
          <w:between w:val="nil"/>
        </w:pBdr>
        <w:spacing w:before="120" w:after="0" w:line="240" w:lineRule="auto"/>
        <w:rPr>
          <w:color w:val="000000"/>
          <w:highlight w:val="green"/>
        </w:rPr>
      </w:pPr>
      <w:r w:rsidRPr="007F5C1E">
        <w:rPr>
          <w:color w:val="000000"/>
          <w:highlight w:val="green"/>
        </w:rPr>
        <w:t>Indiquer au moins 3 groupes de personnes qui manipuleront la base de données (ex. acheteurs, vendeurs, direction, ressources humaines, etc.)</w:t>
      </w:r>
    </w:p>
    <w:p w14:paraId="2BC30CCA" w14:textId="77777777" w:rsidR="00DF2F92" w:rsidRPr="007F5C1E" w:rsidRDefault="00000000">
      <w:pPr>
        <w:numPr>
          <w:ilvl w:val="0"/>
          <w:numId w:val="4"/>
        </w:numPr>
        <w:pBdr>
          <w:top w:val="nil"/>
          <w:left w:val="nil"/>
          <w:bottom w:val="nil"/>
          <w:right w:val="nil"/>
          <w:between w:val="nil"/>
        </w:pBdr>
        <w:spacing w:before="120" w:after="0" w:line="240" w:lineRule="auto"/>
        <w:rPr>
          <w:color w:val="000000"/>
          <w:highlight w:val="green"/>
        </w:rPr>
      </w:pPr>
      <w:r w:rsidRPr="007F5C1E">
        <w:rPr>
          <w:color w:val="000000"/>
          <w:highlight w:val="green"/>
        </w:rPr>
        <w:t>Chaque membre de l’équipe doit être responsable d’au moins une entité</w:t>
      </w:r>
    </w:p>
    <w:p w14:paraId="74CE7586" w14:textId="77777777" w:rsidR="00DF2F92" w:rsidRDefault="00000000">
      <w:pPr>
        <w:pStyle w:val="Heading2"/>
        <w:spacing w:line="240" w:lineRule="auto"/>
      </w:pPr>
      <w:r>
        <w:t>Création de la base de données</w:t>
      </w:r>
    </w:p>
    <w:p w14:paraId="2F7F9536" w14:textId="77777777" w:rsidR="00DF2F92" w:rsidRPr="007F5C1E" w:rsidRDefault="00000000">
      <w:pPr>
        <w:numPr>
          <w:ilvl w:val="0"/>
          <w:numId w:val="4"/>
        </w:numPr>
        <w:pBdr>
          <w:top w:val="nil"/>
          <w:left w:val="nil"/>
          <w:bottom w:val="nil"/>
          <w:right w:val="nil"/>
          <w:between w:val="nil"/>
        </w:pBdr>
        <w:spacing w:before="120" w:after="0" w:line="240" w:lineRule="auto"/>
        <w:rPr>
          <w:color w:val="000000"/>
          <w:highlight w:val="green"/>
        </w:rPr>
      </w:pPr>
      <w:r w:rsidRPr="007F5C1E">
        <w:rPr>
          <w:color w:val="000000"/>
          <w:highlight w:val="green"/>
        </w:rPr>
        <w:t>Création d’un schéma entité-relation (remettre sous forme d’image ou de lien)</w:t>
      </w:r>
    </w:p>
    <w:p w14:paraId="4C8BF216" w14:textId="77777777" w:rsidR="00DF2F92" w:rsidRPr="007F5C1E" w:rsidRDefault="00000000">
      <w:pPr>
        <w:numPr>
          <w:ilvl w:val="0"/>
          <w:numId w:val="4"/>
        </w:numPr>
        <w:pBdr>
          <w:top w:val="nil"/>
          <w:left w:val="nil"/>
          <w:bottom w:val="nil"/>
          <w:right w:val="nil"/>
          <w:between w:val="nil"/>
        </w:pBdr>
        <w:spacing w:before="120" w:after="0" w:line="240" w:lineRule="auto"/>
        <w:rPr>
          <w:color w:val="000000"/>
          <w:highlight w:val="red"/>
        </w:rPr>
      </w:pPr>
      <w:r w:rsidRPr="007F5C1E">
        <w:rPr>
          <w:color w:val="000000"/>
          <w:highlight w:val="red"/>
        </w:rPr>
        <w:t>Instructions de création de la base de données (comprenant les contraintes appropriées)</w:t>
      </w:r>
    </w:p>
    <w:p w14:paraId="2FD31C0C" w14:textId="77777777" w:rsidR="00DF2F92" w:rsidRPr="007F5C1E" w:rsidRDefault="00000000">
      <w:pPr>
        <w:numPr>
          <w:ilvl w:val="0"/>
          <w:numId w:val="4"/>
        </w:numPr>
        <w:pBdr>
          <w:top w:val="nil"/>
          <w:left w:val="nil"/>
          <w:bottom w:val="nil"/>
          <w:right w:val="nil"/>
          <w:between w:val="nil"/>
        </w:pBdr>
        <w:spacing w:before="120" w:after="0" w:line="240" w:lineRule="auto"/>
        <w:rPr>
          <w:color w:val="000000"/>
          <w:highlight w:val="green"/>
        </w:rPr>
      </w:pPr>
      <w:r w:rsidRPr="007F5C1E">
        <w:rPr>
          <w:color w:val="000000"/>
          <w:highlight w:val="green"/>
        </w:rPr>
        <w:t>Insertion d’au moins 250 enregistrements représentatifs du modèle de données dans les tables principales (ex. produits) et au moins 20 enregistrements dans les autres (ex. types de produits)</w:t>
      </w:r>
      <w:r w:rsidRPr="007F5C1E">
        <w:rPr>
          <w:color w:val="000000"/>
          <w:highlight w:val="green"/>
          <w:vertAlign w:val="superscript"/>
        </w:rPr>
        <w:footnoteReference w:id="1"/>
      </w:r>
      <w:r w:rsidRPr="007F5C1E">
        <w:rPr>
          <w:color w:val="000000"/>
          <w:highlight w:val="green"/>
        </w:rPr>
        <w:t xml:space="preserve"> </w:t>
      </w:r>
    </w:p>
    <w:p w14:paraId="50E7BAF8" w14:textId="77777777" w:rsidR="00DF2F92" w:rsidRPr="00353EC0" w:rsidRDefault="00000000">
      <w:pPr>
        <w:numPr>
          <w:ilvl w:val="0"/>
          <w:numId w:val="4"/>
        </w:numPr>
        <w:pBdr>
          <w:top w:val="nil"/>
          <w:left w:val="nil"/>
          <w:bottom w:val="nil"/>
          <w:right w:val="nil"/>
          <w:between w:val="nil"/>
        </w:pBdr>
        <w:spacing w:before="120" w:after="0" w:line="240" w:lineRule="auto"/>
        <w:rPr>
          <w:color w:val="000000"/>
          <w:highlight w:val="green"/>
        </w:rPr>
      </w:pPr>
      <w:r w:rsidRPr="00353EC0">
        <w:rPr>
          <w:color w:val="000000"/>
          <w:highlight w:val="green"/>
        </w:rPr>
        <w:t>Chaque membre de l’équipe doit chiffrer adéquatement au moins une colonne (et justifier son choix de colonne et de méthode de chiffrement au-dessus des instructions de chiffrement)</w:t>
      </w:r>
    </w:p>
    <w:p w14:paraId="64FCA84A" w14:textId="77777777" w:rsidR="00DF2F92" w:rsidRDefault="00000000">
      <w:pPr>
        <w:pStyle w:val="Heading2"/>
        <w:spacing w:line="240" w:lineRule="auto"/>
      </w:pPr>
      <w:r>
        <w:t>Requêtes</w:t>
      </w:r>
    </w:p>
    <w:p w14:paraId="4BD103D0" w14:textId="77777777" w:rsidR="00DF2F92" w:rsidRPr="00353EC0" w:rsidRDefault="00000000">
      <w:pPr>
        <w:numPr>
          <w:ilvl w:val="0"/>
          <w:numId w:val="4"/>
        </w:numPr>
        <w:pBdr>
          <w:top w:val="nil"/>
          <w:left w:val="nil"/>
          <w:bottom w:val="nil"/>
          <w:right w:val="nil"/>
          <w:between w:val="nil"/>
        </w:pBdr>
        <w:spacing w:before="120" w:after="120" w:line="240" w:lineRule="auto"/>
        <w:rPr>
          <w:color w:val="000000"/>
          <w:highlight w:val="green"/>
        </w:rPr>
      </w:pPr>
      <w:r w:rsidRPr="00353EC0">
        <w:rPr>
          <w:color w:val="000000"/>
          <w:highlight w:val="green"/>
        </w:rPr>
        <w:t>Formuler 5 besoins d’information pour les groupes d’utilisateurs visés (ex. acheteurs, vendeurs, direction, ressources humaines, etc.). Chaque membre de l’équipe doit formuler 5 besoins (peu importe le groupe visé).</w:t>
      </w:r>
    </w:p>
    <w:p w14:paraId="2C8C0FBD" w14:textId="77777777" w:rsidR="00DF2F92" w:rsidRPr="003E4A39" w:rsidRDefault="00000000">
      <w:pPr>
        <w:numPr>
          <w:ilvl w:val="0"/>
          <w:numId w:val="4"/>
        </w:numPr>
        <w:pBdr>
          <w:top w:val="nil"/>
          <w:left w:val="nil"/>
          <w:bottom w:val="nil"/>
          <w:right w:val="nil"/>
          <w:between w:val="nil"/>
        </w:pBdr>
        <w:spacing w:before="120" w:after="120" w:line="240" w:lineRule="auto"/>
        <w:rPr>
          <w:color w:val="000000"/>
          <w:highlight w:val="green"/>
        </w:rPr>
      </w:pPr>
      <w:r w:rsidRPr="003E4A39">
        <w:rPr>
          <w:color w:val="000000"/>
          <w:highlight w:val="green"/>
        </w:rPr>
        <w:t>Répondre aux besoins à l’aide des requêtes appropriées. L’ensemble de vos requêtes devrait comprendre des vues, des jointures, des sous-requêtes et des fonctions d'agrégation, minimalement.</w:t>
      </w:r>
    </w:p>
    <w:p w14:paraId="1444A2F3" w14:textId="77777777" w:rsidR="00DF2F92" w:rsidRPr="00353EC0" w:rsidRDefault="00000000">
      <w:pPr>
        <w:numPr>
          <w:ilvl w:val="0"/>
          <w:numId w:val="4"/>
        </w:numPr>
        <w:pBdr>
          <w:top w:val="nil"/>
          <w:left w:val="nil"/>
          <w:bottom w:val="nil"/>
          <w:right w:val="nil"/>
          <w:between w:val="nil"/>
        </w:pBdr>
        <w:spacing w:before="120" w:after="120" w:line="240" w:lineRule="auto"/>
        <w:rPr>
          <w:color w:val="000000"/>
          <w:highlight w:val="green"/>
        </w:rPr>
      </w:pPr>
      <w:r w:rsidRPr="00353EC0">
        <w:rPr>
          <w:color w:val="000000"/>
          <w:highlight w:val="green"/>
        </w:rPr>
        <w:t>Assurez-vous que le code des requêtes soit structuré, lisible et documenté (indentation, changements de ligne, mots clés en majuscules, besoin du groupe d’utilisateurs au-dessus).</w:t>
      </w:r>
    </w:p>
    <w:p w14:paraId="282BFD3A" w14:textId="77777777" w:rsidR="00DF2F92" w:rsidRDefault="00000000">
      <w:pPr>
        <w:pStyle w:val="Heading2"/>
        <w:spacing w:line="240" w:lineRule="auto"/>
      </w:pPr>
      <w:r>
        <w:t>Traitements automatisés</w:t>
      </w:r>
    </w:p>
    <w:p w14:paraId="3A9E4F58" w14:textId="77777777" w:rsidR="00DF2F92" w:rsidRPr="00353EC0" w:rsidRDefault="00000000">
      <w:pPr>
        <w:numPr>
          <w:ilvl w:val="0"/>
          <w:numId w:val="4"/>
        </w:numPr>
        <w:pBdr>
          <w:top w:val="nil"/>
          <w:left w:val="nil"/>
          <w:bottom w:val="nil"/>
          <w:right w:val="nil"/>
          <w:between w:val="nil"/>
        </w:pBdr>
        <w:spacing w:before="120" w:after="120" w:line="240" w:lineRule="auto"/>
        <w:rPr>
          <w:color w:val="000000"/>
          <w:highlight w:val="green"/>
        </w:rPr>
      </w:pPr>
      <w:r w:rsidRPr="00353EC0">
        <w:rPr>
          <w:color w:val="000000"/>
          <w:highlight w:val="green"/>
        </w:rPr>
        <w:t>Maintenir l’intégrité référentielle dans la base de données lors de la suppression d’un enregistrement à l’aide des techniques appropriées (contraintes, déclencheurs). On devrait pouvoir supprimer un enregistrement de n’importe quelle table.</w:t>
      </w:r>
    </w:p>
    <w:p w14:paraId="6656C26D" w14:textId="77777777" w:rsidR="00DF2F92" w:rsidRPr="00353EC0" w:rsidRDefault="00000000">
      <w:pPr>
        <w:numPr>
          <w:ilvl w:val="0"/>
          <w:numId w:val="4"/>
        </w:numPr>
        <w:pBdr>
          <w:top w:val="nil"/>
          <w:left w:val="nil"/>
          <w:bottom w:val="nil"/>
          <w:right w:val="nil"/>
          <w:between w:val="nil"/>
        </w:pBdr>
        <w:spacing w:before="120" w:after="120" w:line="240" w:lineRule="auto"/>
        <w:rPr>
          <w:color w:val="000000"/>
          <w:highlight w:val="green"/>
        </w:rPr>
      </w:pPr>
      <w:r w:rsidRPr="00353EC0">
        <w:rPr>
          <w:color w:val="000000"/>
          <w:highlight w:val="green"/>
        </w:rPr>
        <w:t>Formuler 3 besoins de traitement de données pour les groupes d’utilisateurs visés (ex. acheteurs, vendeurs, direction, ressources humaines, etc.). Chaque membre de l’équipe doit formuler 3 besoins (peu importe le groupe visé).</w:t>
      </w:r>
    </w:p>
    <w:p w14:paraId="296DB92C" w14:textId="77777777" w:rsidR="00DF2F92" w:rsidRPr="00C319EB" w:rsidRDefault="00000000">
      <w:pPr>
        <w:numPr>
          <w:ilvl w:val="0"/>
          <w:numId w:val="4"/>
        </w:numPr>
        <w:pBdr>
          <w:top w:val="nil"/>
          <w:left w:val="nil"/>
          <w:bottom w:val="nil"/>
          <w:right w:val="nil"/>
          <w:between w:val="nil"/>
        </w:pBdr>
        <w:spacing w:before="120" w:after="120" w:line="240" w:lineRule="auto"/>
        <w:rPr>
          <w:color w:val="000000"/>
          <w:highlight w:val="yellow"/>
        </w:rPr>
      </w:pPr>
      <w:r w:rsidRPr="00C319EB">
        <w:rPr>
          <w:color w:val="000000"/>
          <w:highlight w:val="yellow"/>
        </w:rPr>
        <w:t xml:space="preserve">Répondre aux besoins à l’aide des procédures, fonctions et déclencheurs appropriés. </w:t>
      </w:r>
    </w:p>
    <w:p w14:paraId="7165A433" w14:textId="77777777" w:rsidR="00DF2F92" w:rsidRPr="005258D4" w:rsidRDefault="00000000">
      <w:pPr>
        <w:numPr>
          <w:ilvl w:val="0"/>
          <w:numId w:val="4"/>
        </w:numPr>
        <w:pBdr>
          <w:top w:val="nil"/>
          <w:left w:val="nil"/>
          <w:bottom w:val="nil"/>
          <w:right w:val="nil"/>
          <w:between w:val="nil"/>
        </w:pBdr>
        <w:spacing w:before="120" w:after="120" w:line="240" w:lineRule="auto"/>
        <w:rPr>
          <w:color w:val="000000"/>
          <w:highlight w:val="red"/>
        </w:rPr>
      </w:pPr>
      <w:r w:rsidRPr="005258D4">
        <w:rPr>
          <w:color w:val="000000"/>
          <w:highlight w:val="red"/>
        </w:rPr>
        <w:lastRenderedPageBreak/>
        <w:t>Assurez-vous que le code soit structuré, lisible et documenté (indentation, changements de ligne, mots clés en majuscules, besoin du groupe d’utilisateurs au-dessus). Vous devez justifier votre solution dans la documentation (ex. pourquoi avez-vous utilisé une procédure et non une fonction)</w:t>
      </w:r>
    </w:p>
    <w:p w14:paraId="635922D9" w14:textId="77777777" w:rsidR="00DF2F92" w:rsidRPr="00554CFD" w:rsidRDefault="00000000">
      <w:pPr>
        <w:numPr>
          <w:ilvl w:val="0"/>
          <w:numId w:val="4"/>
        </w:numPr>
        <w:pBdr>
          <w:top w:val="nil"/>
          <w:left w:val="nil"/>
          <w:bottom w:val="nil"/>
          <w:right w:val="nil"/>
          <w:between w:val="nil"/>
        </w:pBdr>
        <w:spacing w:before="120" w:after="120" w:line="240" w:lineRule="auto"/>
        <w:rPr>
          <w:color w:val="000000"/>
          <w:highlight w:val="green"/>
        </w:rPr>
      </w:pPr>
      <w:r w:rsidRPr="00554CFD">
        <w:rPr>
          <w:color w:val="000000"/>
          <w:highlight w:val="green"/>
        </w:rPr>
        <w:t>Fournir un exemple d’utilisation de chaque traitement automatisé.</w:t>
      </w:r>
    </w:p>
    <w:p w14:paraId="6D9AD571" w14:textId="77777777" w:rsidR="00DF2F92" w:rsidRDefault="00000000">
      <w:pPr>
        <w:pStyle w:val="Heading2"/>
        <w:spacing w:line="240" w:lineRule="auto"/>
      </w:pPr>
      <w:r>
        <w:t>Gestion des accès</w:t>
      </w:r>
    </w:p>
    <w:p w14:paraId="67FB3E7E" w14:textId="77777777" w:rsidR="00DF2F92" w:rsidRPr="00554CFD" w:rsidRDefault="00000000">
      <w:pPr>
        <w:numPr>
          <w:ilvl w:val="0"/>
          <w:numId w:val="4"/>
        </w:numPr>
        <w:pBdr>
          <w:top w:val="nil"/>
          <w:left w:val="nil"/>
          <w:bottom w:val="nil"/>
          <w:right w:val="nil"/>
          <w:between w:val="nil"/>
        </w:pBdr>
        <w:spacing w:before="120" w:after="120" w:line="240" w:lineRule="auto"/>
        <w:rPr>
          <w:color w:val="000000"/>
          <w:highlight w:val="green"/>
        </w:rPr>
      </w:pPr>
      <w:r w:rsidRPr="00554CFD">
        <w:rPr>
          <w:color w:val="000000"/>
          <w:highlight w:val="green"/>
        </w:rPr>
        <w:t>Créer un tableau d’autorisations (quelles permissions ont chaque groupe d’utilisateurs).</w:t>
      </w:r>
    </w:p>
    <w:p w14:paraId="2C995E16" w14:textId="77777777" w:rsidR="00DF2F92" w:rsidRPr="00C319EB" w:rsidRDefault="00000000">
      <w:pPr>
        <w:numPr>
          <w:ilvl w:val="0"/>
          <w:numId w:val="4"/>
        </w:numPr>
        <w:pBdr>
          <w:top w:val="nil"/>
          <w:left w:val="nil"/>
          <w:bottom w:val="nil"/>
          <w:right w:val="nil"/>
          <w:between w:val="nil"/>
        </w:pBdr>
        <w:spacing w:before="120" w:after="120" w:line="240" w:lineRule="auto"/>
        <w:rPr>
          <w:color w:val="000000"/>
          <w:highlight w:val="yellow"/>
        </w:rPr>
      </w:pPr>
      <w:r w:rsidRPr="00C319EB">
        <w:rPr>
          <w:color w:val="000000"/>
          <w:highlight w:val="yellow"/>
        </w:rPr>
        <w:t>Justifier vos décisions. Chaque personne devrait justifier les permissions d’au moins un groupe d’utilisateurs. Ces décisions devraient être cohérentes avec les besoins des groupes d’utilisateurs.</w:t>
      </w:r>
    </w:p>
    <w:p w14:paraId="12BB4491" w14:textId="77777777" w:rsidR="00DF2F92" w:rsidRPr="00C319EB" w:rsidRDefault="00000000">
      <w:pPr>
        <w:numPr>
          <w:ilvl w:val="0"/>
          <w:numId w:val="4"/>
        </w:numPr>
        <w:pBdr>
          <w:top w:val="nil"/>
          <w:left w:val="nil"/>
          <w:bottom w:val="nil"/>
          <w:right w:val="nil"/>
          <w:between w:val="nil"/>
        </w:pBdr>
        <w:spacing w:before="120" w:after="120" w:line="240" w:lineRule="auto"/>
        <w:rPr>
          <w:color w:val="000000"/>
          <w:highlight w:val="yellow"/>
        </w:rPr>
      </w:pPr>
      <w:r w:rsidRPr="00C319EB">
        <w:rPr>
          <w:color w:val="000000"/>
          <w:highlight w:val="yellow"/>
        </w:rPr>
        <w:t>Créer un utilisateur pour chaque groupe. Fournir le mot de passe de chaque compte.</w:t>
      </w:r>
    </w:p>
    <w:p w14:paraId="35422899" w14:textId="77777777" w:rsidR="00DF2F92" w:rsidRDefault="00000000">
      <w:pPr>
        <w:numPr>
          <w:ilvl w:val="0"/>
          <w:numId w:val="4"/>
        </w:numPr>
        <w:pBdr>
          <w:top w:val="nil"/>
          <w:left w:val="nil"/>
          <w:bottom w:val="nil"/>
          <w:right w:val="nil"/>
          <w:between w:val="nil"/>
        </w:pBdr>
        <w:spacing w:before="120" w:after="120" w:line="240" w:lineRule="auto"/>
        <w:rPr>
          <w:color w:val="000000"/>
        </w:rPr>
      </w:pPr>
      <w:r w:rsidRPr="00C319EB">
        <w:rPr>
          <w:color w:val="000000"/>
          <w:highlight w:val="yellow"/>
        </w:rPr>
        <w:t>Implémenter votre tableau d’autorisations</w:t>
      </w:r>
      <w:r>
        <w:rPr>
          <w:color w:val="000000"/>
        </w:rPr>
        <w:t>.</w:t>
      </w:r>
    </w:p>
    <w:p w14:paraId="461C38B8" w14:textId="77777777" w:rsidR="00DF2F92" w:rsidRDefault="00000000">
      <w:pPr>
        <w:pStyle w:val="Heading2"/>
        <w:spacing w:line="240" w:lineRule="auto"/>
      </w:pPr>
      <w:r>
        <w:t>Maintenance</w:t>
      </w:r>
    </w:p>
    <w:p w14:paraId="43B8BB18" w14:textId="77777777" w:rsidR="00DF2F92" w:rsidRPr="00554CFD" w:rsidRDefault="00000000">
      <w:pPr>
        <w:numPr>
          <w:ilvl w:val="0"/>
          <w:numId w:val="4"/>
        </w:numPr>
        <w:pBdr>
          <w:top w:val="nil"/>
          <w:left w:val="nil"/>
          <w:bottom w:val="nil"/>
          <w:right w:val="nil"/>
          <w:between w:val="nil"/>
        </w:pBdr>
        <w:spacing w:before="120" w:after="120" w:line="240" w:lineRule="auto"/>
        <w:rPr>
          <w:color w:val="000000"/>
          <w:highlight w:val="green"/>
        </w:rPr>
      </w:pPr>
      <w:r w:rsidRPr="00554CFD">
        <w:rPr>
          <w:color w:val="000000"/>
          <w:highlight w:val="green"/>
        </w:rPr>
        <w:t>Créer un plan de maintenance qui inclut des techniques de sauvegarde et de restauration.</w:t>
      </w:r>
    </w:p>
    <w:p w14:paraId="20EE4FCD" w14:textId="77777777" w:rsidR="00DF2F92" w:rsidRPr="00554CFD" w:rsidRDefault="00000000">
      <w:pPr>
        <w:numPr>
          <w:ilvl w:val="0"/>
          <w:numId w:val="4"/>
        </w:numPr>
        <w:pBdr>
          <w:top w:val="nil"/>
          <w:left w:val="nil"/>
          <w:bottom w:val="nil"/>
          <w:right w:val="nil"/>
          <w:between w:val="nil"/>
        </w:pBdr>
        <w:spacing w:before="120" w:after="120" w:line="240" w:lineRule="auto"/>
        <w:rPr>
          <w:color w:val="000000"/>
          <w:highlight w:val="green"/>
        </w:rPr>
      </w:pPr>
      <w:r w:rsidRPr="00554CFD">
        <w:rPr>
          <w:color w:val="000000"/>
          <w:highlight w:val="green"/>
        </w:rPr>
        <w:t xml:space="preserve">Utiliser SQL Server </w:t>
      </w:r>
      <w:proofErr w:type="spellStart"/>
      <w:r w:rsidRPr="00554CFD">
        <w:rPr>
          <w:color w:val="000000"/>
          <w:highlight w:val="green"/>
        </w:rPr>
        <w:t>Integration</w:t>
      </w:r>
      <w:proofErr w:type="spellEnd"/>
      <w:r w:rsidRPr="00554CFD">
        <w:rPr>
          <w:color w:val="000000"/>
          <w:highlight w:val="green"/>
        </w:rPr>
        <w:t xml:space="preserve"> Services (SSIS) ou un script pour automatiser les tâches de maintenance courantes que vous jugez nécessaires pour votre base de données.</w:t>
      </w:r>
    </w:p>
    <w:p w14:paraId="71783B45" w14:textId="77777777" w:rsidR="00DF2F92" w:rsidRPr="00554CFD" w:rsidRDefault="00000000">
      <w:pPr>
        <w:numPr>
          <w:ilvl w:val="0"/>
          <w:numId w:val="4"/>
        </w:numPr>
        <w:pBdr>
          <w:top w:val="nil"/>
          <w:left w:val="nil"/>
          <w:bottom w:val="nil"/>
          <w:right w:val="nil"/>
          <w:between w:val="nil"/>
        </w:pBdr>
        <w:spacing w:before="120" w:after="120" w:line="240" w:lineRule="auto"/>
        <w:rPr>
          <w:color w:val="000000"/>
          <w:highlight w:val="green"/>
        </w:rPr>
      </w:pPr>
      <w:r w:rsidRPr="00554CFD">
        <w:rPr>
          <w:color w:val="000000"/>
          <w:highlight w:val="green"/>
        </w:rPr>
        <w:t>Justifier vos décisions (ex. techniques utilisées, fréquences) avec les besoins des groupes d’utilisateurs et avec la nature des données que vous manipulez.</w:t>
      </w:r>
    </w:p>
    <w:p w14:paraId="2C86B111" w14:textId="77777777" w:rsidR="00DF2F92" w:rsidRDefault="00000000">
      <w:pPr>
        <w:pStyle w:val="Heading2"/>
        <w:spacing w:line="240" w:lineRule="auto"/>
      </w:pPr>
      <w:r>
        <w:t xml:space="preserve">Remise du projet (fichiers) </w:t>
      </w:r>
    </w:p>
    <w:p w14:paraId="46439B56" w14:textId="77777777" w:rsidR="00DF2F92" w:rsidRDefault="00000000">
      <w:pPr>
        <w:numPr>
          <w:ilvl w:val="0"/>
          <w:numId w:val="4"/>
        </w:numPr>
        <w:pBdr>
          <w:top w:val="nil"/>
          <w:left w:val="nil"/>
          <w:bottom w:val="nil"/>
          <w:right w:val="nil"/>
          <w:between w:val="nil"/>
        </w:pBdr>
        <w:spacing w:before="120" w:after="0" w:line="240" w:lineRule="auto"/>
        <w:rPr>
          <w:color w:val="000000"/>
        </w:rPr>
      </w:pPr>
      <w:r>
        <w:rPr>
          <w:color w:val="000000"/>
        </w:rPr>
        <w:t xml:space="preserve">Vous devez fournir dans un dossier sur Google Drive, sur OneDrive ou sur Git une copie de votre travail </w:t>
      </w:r>
      <w:proofErr w:type="gramStart"/>
      <w:r>
        <w:rPr>
          <w:color w:val="000000"/>
        </w:rPr>
        <w:t>de façon à ce</w:t>
      </w:r>
      <w:proofErr w:type="gramEnd"/>
      <w:r>
        <w:rPr>
          <w:color w:val="000000"/>
        </w:rPr>
        <w:t xml:space="preserve"> que je puisse facilement répliquer tout votre travail (exécuter toutes les requêtes, avoir les données initiales, me connecter avec les différents comptes, exécuter le pan de maintenance, etc.)</w:t>
      </w:r>
    </w:p>
    <w:p w14:paraId="2AAB1AFE" w14:textId="77777777" w:rsidR="00DF2F92" w:rsidRDefault="00000000">
      <w:pPr>
        <w:numPr>
          <w:ilvl w:val="0"/>
          <w:numId w:val="4"/>
        </w:numPr>
        <w:pBdr>
          <w:top w:val="nil"/>
          <w:left w:val="nil"/>
          <w:bottom w:val="nil"/>
          <w:right w:val="nil"/>
          <w:between w:val="nil"/>
        </w:pBdr>
        <w:spacing w:before="120" w:after="0" w:line="240" w:lineRule="auto"/>
        <w:rPr>
          <w:color w:val="000000"/>
        </w:rPr>
      </w:pPr>
      <w:r>
        <w:rPr>
          <w:color w:val="000000"/>
        </w:rPr>
        <w:t>Fournir le lien vers le travail dans Google Classroom</w:t>
      </w:r>
    </w:p>
    <w:p w14:paraId="01375992" w14:textId="77777777" w:rsidR="00DF2F92" w:rsidRDefault="00000000">
      <w:pPr>
        <w:numPr>
          <w:ilvl w:val="0"/>
          <w:numId w:val="4"/>
        </w:numPr>
        <w:pBdr>
          <w:top w:val="nil"/>
          <w:left w:val="nil"/>
          <w:bottom w:val="nil"/>
          <w:right w:val="nil"/>
          <w:between w:val="nil"/>
        </w:pBdr>
        <w:spacing w:before="120" w:after="0" w:line="240" w:lineRule="auto"/>
        <w:rPr>
          <w:color w:val="000000"/>
        </w:rPr>
      </w:pPr>
      <w:r>
        <w:rPr>
          <w:color w:val="000000"/>
        </w:rPr>
        <w:t>Ajouter un fichier d’instructions (README.txt ou README.md) dans le dossier qui indique où se trouvent les différentes parties du projet, comment les exécuter et dans quel ordre.</w:t>
      </w:r>
    </w:p>
    <w:p w14:paraId="4373DA9B" w14:textId="77777777" w:rsidR="00DF2F92" w:rsidRDefault="00000000">
      <w:pPr>
        <w:numPr>
          <w:ilvl w:val="0"/>
          <w:numId w:val="4"/>
        </w:numPr>
        <w:pBdr>
          <w:top w:val="nil"/>
          <w:left w:val="nil"/>
          <w:bottom w:val="nil"/>
          <w:right w:val="nil"/>
          <w:between w:val="nil"/>
        </w:pBdr>
        <w:spacing w:before="120" w:after="120" w:line="240" w:lineRule="auto"/>
      </w:pPr>
      <w:r>
        <w:rPr>
          <w:color w:val="000000"/>
        </w:rPr>
        <w:t xml:space="preserve">Les fichiers du projet doivent être remis au plus tard le </w:t>
      </w:r>
      <w:r>
        <w:rPr>
          <w:b/>
          <w:color w:val="000000"/>
        </w:rPr>
        <w:t>lundi 2 décembre 23h59</w:t>
      </w:r>
      <w:r>
        <w:rPr>
          <w:color w:val="000000"/>
        </w:rPr>
        <w:t>.</w:t>
      </w:r>
    </w:p>
    <w:p w14:paraId="4E96385D" w14:textId="77777777" w:rsidR="00DF2F92" w:rsidRDefault="00000000">
      <w:pPr>
        <w:pStyle w:val="Heading2"/>
        <w:spacing w:line="240" w:lineRule="auto"/>
      </w:pPr>
      <w:r>
        <w:t>Présentation du travail</w:t>
      </w:r>
    </w:p>
    <w:p w14:paraId="73FD14BC" w14:textId="77777777" w:rsidR="00DF2F92" w:rsidRDefault="00000000">
      <w:pPr>
        <w:numPr>
          <w:ilvl w:val="0"/>
          <w:numId w:val="4"/>
        </w:numPr>
        <w:pBdr>
          <w:top w:val="nil"/>
          <w:left w:val="nil"/>
          <w:bottom w:val="nil"/>
          <w:right w:val="nil"/>
          <w:between w:val="nil"/>
        </w:pBdr>
        <w:spacing w:before="120" w:after="0" w:line="240" w:lineRule="auto"/>
        <w:rPr>
          <w:color w:val="000000"/>
        </w:rPr>
      </w:pPr>
      <w:r>
        <w:rPr>
          <w:color w:val="000000"/>
        </w:rPr>
        <w:t>Vous avez 5 minutes pour présenter votre travail avec un support visuel de votre choix (vidéo, diapositives, images, etc.). Vous pouvez enregistrer d’avance votre présentation.</w:t>
      </w:r>
    </w:p>
    <w:p w14:paraId="4F115F0A" w14:textId="77777777" w:rsidR="00DF2F92" w:rsidRDefault="00000000">
      <w:pPr>
        <w:numPr>
          <w:ilvl w:val="0"/>
          <w:numId w:val="4"/>
        </w:numPr>
        <w:pBdr>
          <w:top w:val="nil"/>
          <w:left w:val="nil"/>
          <w:bottom w:val="nil"/>
          <w:right w:val="nil"/>
          <w:between w:val="nil"/>
        </w:pBdr>
        <w:spacing w:before="120" w:after="0" w:line="240" w:lineRule="auto"/>
        <w:rPr>
          <w:color w:val="000000"/>
        </w:rPr>
      </w:pPr>
      <w:r>
        <w:rPr>
          <w:color w:val="000000"/>
        </w:rPr>
        <w:t>Vous devez présenter minimalement :</w:t>
      </w:r>
    </w:p>
    <w:p w14:paraId="6877EE74" w14:textId="77777777" w:rsidR="00DF2F92" w:rsidRDefault="00000000">
      <w:pPr>
        <w:numPr>
          <w:ilvl w:val="1"/>
          <w:numId w:val="4"/>
        </w:numPr>
        <w:pBdr>
          <w:top w:val="nil"/>
          <w:left w:val="nil"/>
          <w:bottom w:val="nil"/>
          <w:right w:val="nil"/>
          <w:between w:val="nil"/>
        </w:pBdr>
        <w:spacing w:before="120" w:after="0" w:line="240" w:lineRule="auto"/>
        <w:rPr>
          <w:color w:val="000000"/>
        </w:rPr>
      </w:pPr>
      <w:r>
        <w:rPr>
          <w:color w:val="000000"/>
        </w:rPr>
        <w:t>Le sujet de votre projet</w:t>
      </w:r>
    </w:p>
    <w:p w14:paraId="5C03C097" w14:textId="77777777" w:rsidR="00DF2F92" w:rsidRDefault="00000000">
      <w:pPr>
        <w:numPr>
          <w:ilvl w:val="1"/>
          <w:numId w:val="4"/>
        </w:numPr>
        <w:pBdr>
          <w:top w:val="nil"/>
          <w:left w:val="nil"/>
          <w:bottom w:val="nil"/>
          <w:right w:val="nil"/>
          <w:between w:val="nil"/>
        </w:pBdr>
        <w:spacing w:before="120" w:after="0" w:line="240" w:lineRule="auto"/>
        <w:rPr>
          <w:color w:val="000000"/>
        </w:rPr>
      </w:pPr>
      <w:r>
        <w:rPr>
          <w:color w:val="000000"/>
        </w:rPr>
        <w:t>Un aperçu du modèle de données</w:t>
      </w:r>
    </w:p>
    <w:p w14:paraId="170042A4" w14:textId="77777777" w:rsidR="00DF2F92" w:rsidRDefault="00000000">
      <w:pPr>
        <w:numPr>
          <w:ilvl w:val="1"/>
          <w:numId w:val="4"/>
        </w:numPr>
        <w:pBdr>
          <w:top w:val="nil"/>
          <w:left w:val="nil"/>
          <w:bottom w:val="nil"/>
          <w:right w:val="nil"/>
          <w:between w:val="nil"/>
        </w:pBdr>
        <w:spacing w:before="120" w:after="0" w:line="240" w:lineRule="auto"/>
        <w:rPr>
          <w:color w:val="000000"/>
        </w:rPr>
      </w:pPr>
      <w:r>
        <w:rPr>
          <w:color w:val="000000"/>
        </w:rPr>
        <w:t>Les groupes d’utilisateurs et un aperçu de leurs besoins</w:t>
      </w:r>
    </w:p>
    <w:p w14:paraId="000942A2" w14:textId="77777777" w:rsidR="00DF2F92" w:rsidRDefault="00000000">
      <w:pPr>
        <w:numPr>
          <w:ilvl w:val="1"/>
          <w:numId w:val="4"/>
        </w:numPr>
        <w:pBdr>
          <w:top w:val="nil"/>
          <w:left w:val="nil"/>
          <w:bottom w:val="nil"/>
          <w:right w:val="nil"/>
          <w:between w:val="nil"/>
        </w:pBdr>
        <w:spacing w:before="120" w:after="0" w:line="240" w:lineRule="auto"/>
        <w:rPr>
          <w:color w:val="000000"/>
        </w:rPr>
      </w:pPr>
      <w:r>
        <w:rPr>
          <w:color w:val="000000"/>
        </w:rPr>
        <w:t>Quelques décisions que vous avez prises en lien avec les besoins des utilisateurs</w:t>
      </w:r>
    </w:p>
    <w:p w14:paraId="7E4DE50A" w14:textId="77777777" w:rsidR="00DF2F92" w:rsidRDefault="00000000">
      <w:pPr>
        <w:numPr>
          <w:ilvl w:val="1"/>
          <w:numId w:val="4"/>
        </w:numPr>
        <w:pBdr>
          <w:top w:val="nil"/>
          <w:left w:val="nil"/>
          <w:bottom w:val="nil"/>
          <w:right w:val="nil"/>
          <w:between w:val="nil"/>
        </w:pBdr>
        <w:spacing w:before="120" w:after="0" w:line="240" w:lineRule="auto"/>
        <w:rPr>
          <w:color w:val="000000"/>
        </w:rPr>
      </w:pPr>
      <w:r>
        <w:rPr>
          <w:color w:val="000000"/>
        </w:rPr>
        <w:t>Ce dont vous êtes le plus fier ou fière (chaque membre de l’équipe)</w:t>
      </w:r>
    </w:p>
    <w:p w14:paraId="0D58A693" w14:textId="77777777" w:rsidR="00DF2F92" w:rsidRDefault="00DF2F92">
      <w:pPr>
        <w:pBdr>
          <w:top w:val="nil"/>
          <w:left w:val="nil"/>
          <w:bottom w:val="nil"/>
          <w:right w:val="nil"/>
          <w:between w:val="nil"/>
        </w:pBdr>
        <w:spacing w:before="120" w:after="0" w:line="240" w:lineRule="auto"/>
      </w:pPr>
    </w:p>
    <w:p w14:paraId="1CFB12EC" w14:textId="77777777" w:rsidR="00DF2F92" w:rsidRDefault="00DF2F92">
      <w:pPr>
        <w:pBdr>
          <w:top w:val="nil"/>
          <w:left w:val="nil"/>
          <w:bottom w:val="nil"/>
          <w:right w:val="nil"/>
          <w:between w:val="nil"/>
        </w:pBdr>
        <w:spacing w:before="120" w:after="0" w:line="240" w:lineRule="auto"/>
      </w:pPr>
    </w:p>
    <w:p w14:paraId="6711A014" w14:textId="77777777" w:rsidR="00DF2F92" w:rsidRDefault="00000000">
      <w:pPr>
        <w:pStyle w:val="Title"/>
        <w:rPr>
          <w:sz w:val="48"/>
          <w:szCs w:val="48"/>
        </w:rPr>
      </w:pPr>
      <w:bookmarkStart w:id="0" w:name="_aoivvjpq9k5o" w:colFirst="0" w:colLast="0"/>
      <w:bookmarkEnd w:id="0"/>
      <w:r>
        <w:rPr>
          <w:sz w:val="48"/>
          <w:szCs w:val="48"/>
        </w:rPr>
        <w:t>Gestion du Bloc 9.81 (centre d'escalade)</w:t>
      </w:r>
    </w:p>
    <w:p w14:paraId="2A370FE2" w14:textId="77777777" w:rsidR="00DF2F92" w:rsidRDefault="00000000">
      <w:pPr>
        <w:numPr>
          <w:ilvl w:val="0"/>
          <w:numId w:val="1"/>
        </w:numPr>
        <w:spacing w:after="0"/>
      </w:pPr>
      <w:r>
        <w:rPr>
          <w:shd w:val="clear" w:color="auto" w:fill="E6B8AF"/>
        </w:rPr>
        <w:t>Clients</w:t>
      </w:r>
      <w:r>
        <w:t xml:space="preserve"> (</w:t>
      </w:r>
      <w:r>
        <w:rPr>
          <w:b/>
          <w:i/>
        </w:rPr>
        <w:t>ID</w:t>
      </w:r>
      <w:r>
        <w:t>,</w:t>
      </w:r>
      <w:r>
        <w:rPr>
          <w:sz w:val="14"/>
          <w:szCs w:val="14"/>
        </w:rPr>
        <w:t xml:space="preserve"> </w:t>
      </w:r>
      <w:proofErr w:type="spellStart"/>
      <w:r>
        <w:t>IDPersonne</w:t>
      </w:r>
      <w:proofErr w:type="spellEnd"/>
      <w:r>
        <w:t>,</w:t>
      </w:r>
      <w:r>
        <w:rPr>
          <w:sz w:val="14"/>
          <w:szCs w:val="14"/>
        </w:rPr>
        <w:t xml:space="preserve"> </w:t>
      </w:r>
      <w:proofErr w:type="spellStart"/>
      <w:r>
        <w:rPr>
          <w:sz w:val="18"/>
          <w:szCs w:val="18"/>
        </w:rPr>
        <w:t>ClientEstActif</w:t>
      </w:r>
      <w:proofErr w:type="spellEnd"/>
      <w:r>
        <w:t>,</w:t>
      </w:r>
      <w:r>
        <w:rPr>
          <w:sz w:val="16"/>
          <w:szCs w:val="16"/>
        </w:rPr>
        <w:t xml:space="preserve"> </w:t>
      </w:r>
      <w:proofErr w:type="spellStart"/>
      <w:r>
        <w:rPr>
          <w:i/>
          <w:u w:val="single"/>
        </w:rPr>
        <w:t>NumeroCarteBancaire</w:t>
      </w:r>
      <w:proofErr w:type="spellEnd"/>
      <w:r>
        <w:rPr>
          <w:i/>
          <w:u w:val="single"/>
        </w:rPr>
        <w:t>,</w:t>
      </w:r>
      <w:r>
        <w:t xml:space="preserve"> </w:t>
      </w:r>
      <w:proofErr w:type="gramStart"/>
      <w:r>
        <w:rPr>
          <w:sz w:val="18"/>
          <w:szCs w:val="18"/>
        </w:rPr>
        <w:t>Email</w:t>
      </w:r>
      <w:proofErr w:type="gramEnd"/>
      <w:r>
        <w:t>,</w:t>
      </w:r>
      <w:r>
        <w:rPr>
          <w:sz w:val="16"/>
          <w:szCs w:val="16"/>
        </w:rPr>
        <w:t xml:space="preserve"> </w:t>
      </w:r>
      <w:proofErr w:type="spellStart"/>
      <w:r>
        <w:rPr>
          <w:sz w:val="18"/>
          <w:szCs w:val="18"/>
        </w:rPr>
        <w:t>IDParcoursEnCours</w:t>
      </w:r>
      <w:proofErr w:type="spellEnd"/>
      <w:r>
        <w:t>)</w:t>
      </w:r>
    </w:p>
    <w:p w14:paraId="1D692B2B" w14:textId="77777777" w:rsidR="00DF2F92" w:rsidRDefault="00000000">
      <w:pPr>
        <w:numPr>
          <w:ilvl w:val="0"/>
          <w:numId w:val="1"/>
        </w:numPr>
        <w:spacing w:before="0" w:after="0"/>
      </w:pPr>
      <w:r>
        <w:rPr>
          <w:shd w:val="clear" w:color="auto" w:fill="E6B8AF"/>
        </w:rPr>
        <w:t>Personnes</w:t>
      </w:r>
      <w:r>
        <w:t xml:space="preserve"> (</w:t>
      </w:r>
      <w:r>
        <w:rPr>
          <w:b/>
          <w:i/>
        </w:rPr>
        <w:t>ID</w:t>
      </w:r>
      <w:r>
        <w:t xml:space="preserve">, Nom, </w:t>
      </w:r>
      <w:proofErr w:type="spellStart"/>
      <w:r>
        <w:t>Prenom</w:t>
      </w:r>
      <w:proofErr w:type="spellEnd"/>
      <w:r>
        <w:t xml:space="preserve">, Date-naissance) </w:t>
      </w:r>
      <w:r>
        <w:tab/>
      </w:r>
    </w:p>
    <w:p w14:paraId="66A9D0D5" w14:textId="77777777" w:rsidR="00DF2F92" w:rsidRDefault="00000000">
      <w:pPr>
        <w:numPr>
          <w:ilvl w:val="0"/>
          <w:numId w:val="1"/>
        </w:numPr>
        <w:spacing w:before="0" w:after="0"/>
      </w:pPr>
      <w:proofErr w:type="spellStart"/>
      <w:r>
        <w:rPr>
          <w:shd w:val="clear" w:color="auto" w:fill="C9DAF8"/>
        </w:rPr>
        <w:t>Employees</w:t>
      </w:r>
      <w:proofErr w:type="spellEnd"/>
      <w:r>
        <w:t xml:space="preserve"> (</w:t>
      </w:r>
      <w:r>
        <w:rPr>
          <w:b/>
          <w:i/>
        </w:rPr>
        <w:t>ID</w:t>
      </w:r>
      <w:r>
        <w:t xml:space="preserve">, </w:t>
      </w:r>
      <w:proofErr w:type="spellStart"/>
      <w:r>
        <w:t>IDPersonne</w:t>
      </w:r>
      <w:proofErr w:type="spellEnd"/>
      <w:r>
        <w:t xml:space="preserve">, </w:t>
      </w:r>
      <w:proofErr w:type="spellStart"/>
      <w:r>
        <w:t>DateEngagement</w:t>
      </w:r>
      <w:proofErr w:type="spellEnd"/>
      <w:r>
        <w:t xml:space="preserve">, </w:t>
      </w:r>
      <w:proofErr w:type="spellStart"/>
      <w:r>
        <w:t>TauxHoraire</w:t>
      </w:r>
      <w:proofErr w:type="spellEnd"/>
      <w:r>
        <w:t xml:space="preserve">, </w:t>
      </w:r>
      <w:proofErr w:type="spellStart"/>
      <w:r>
        <w:rPr>
          <w:i/>
          <w:u w:val="single"/>
        </w:rPr>
        <w:t>NumeroCompteBancaire</w:t>
      </w:r>
      <w:proofErr w:type="spellEnd"/>
      <w:r>
        <w:t>)</w:t>
      </w:r>
    </w:p>
    <w:p w14:paraId="1BBD6EC5" w14:textId="77777777" w:rsidR="00DF2F92" w:rsidRDefault="00000000">
      <w:pPr>
        <w:numPr>
          <w:ilvl w:val="0"/>
          <w:numId w:val="1"/>
        </w:numPr>
        <w:spacing w:before="0" w:after="0"/>
      </w:pPr>
      <w:r>
        <w:rPr>
          <w:shd w:val="clear" w:color="auto" w:fill="C9DAF8"/>
        </w:rPr>
        <w:t>Payes</w:t>
      </w:r>
      <w:r>
        <w:t xml:space="preserve"> (</w:t>
      </w:r>
      <w:r>
        <w:rPr>
          <w:b/>
          <w:i/>
        </w:rPr>
        <w:t>ID</w:t>
      </w:r>
      <w:r>
        <w:t xml:space="preserve">, </w:t>
      </w:r>
      <w:proofErr w:type="spellStart"/>
      <w:r>
        <w:t>IDTransaction</w:t>
      </w:r>
      <w:proofErr w:type="spellEnd"/>
      <w:r>
        <w:t xml:space="preserve">, </w:t>
      </w:r>
      <w:proofErr w:type="spellStart"/>
      <w:r>
        <w:t>EmployeeID</w:t>
      </w:r>
      <w:proofErr w:type="spellEnd"/>
      <w:r>
        <w:t>)</w:t>
      </w:r>
    </w:p>
    <w:p w14:paraId="4D4F4AEA" w14:textId="77777777" w:rsidR="00DF2F92" w:rsidRDefault="00000000">
      <w:pPr>
        <w:numPr>
          <w:ilvl w:val="0"/>
          <w:numId w:val="1"/>
        </w:numPr>
        <w:spacing w:before="0" w:after="0"/>
      </w:pPr>
      <w:r>
        <w:rPr>
          <w:shd w:val="clear" w:color="auto" w:fill="E6B8AF"/>
        </w:rPr>
        <w:t>Transactions</w:t>
      </w:r>
      <w:r>
        <w:t xml:space="preserve"> (</w:t>
      </w:r>
      <w:r>
        <w:rPr>
          <w:b/>
          <w:i/>
        </w:rPr>
        <w:t>ID</w:t>
      </w:r>
      <w:r>
        <w:t xml:space="preserve">, </w:t>
      </w:r>
      <w:proofErr w:type="spellStart"/>
      <w:r>
        <w:rPr>
          <w:i/>
          <w:u w:val="single"/>
        </w:rPr>
        <w:t>MontantTransaction</w:t>
      </w:r>
      <w:proofErr w:type="spellEnd"/>
      <w:r>
        <w:t>, Date)</w:t>
      </w:r>
    </w:p>
    <w:p w14:paraId="75F9DA8E" w14:textId="77777777" w:rsidR="00DF2F92" w:rsidRDefault="00000000">
      <w:pPr>
        <w:numPr>
          <w:ilvl w:val="0"/>
          <w:numId w:val="1"/>
        </w:numPr>
        <w:spacing w:before="0" w:after="0"/>
      </w:pPr>
      <w:r>
        <w:rPr>
          <w:shd w:val="clear" w:color="auto" w:fill="C9DAF8"/>
        </w:rPr>
        <w:t>Visites</w:t>
      </w:r>
      <w:r>
        <w:t xml:space="preserve"> (</w:t>
      </w:r>
      <w:r>
        <w:rPr>
          <w:b/>
          <w:i/>
        </w:rPr>
        <w:t>ID</w:t>
      </w:r>
      <w:r>
        <w:t xml:space="preserve">, </w:t>
      </w:r>
      <w:proofErr w:type="spellStart"/>
      <w:r>
        <w:t>IDClient</w:t>
      </w:r>
      <w:proofErr w:type="spellEnd"/>
      <w:r>
        <w:t xml:space="preserve">, </w:t>
      </w:r>
      <w:proofErr w:type="spellStart"/>
      <w:r>
        <w:t>HeureEntree</w:t>
      </w:r>
      <w:proofErr w:type="spellEnd"/>
      <w:r>
        <w:t xml:space="preserve">, </w:t>
      </w:r>
      <w:proofErr w:type="spellStart"/>
      <w:r>
        <w:t>HeureSortie</w:t>
      </w:r>
      <w:proofErr w:type="spellEnd"/>
      <w:r>
        <w:t xml:space="preserve">, </w:t>
      </w:r>
      <w:proofErr w:type="spellStart"/>
      <w:r>
        <w:t>IDTransaction</w:t>
      </w:r>
      <w:proofErr w:type="spellEnd"/>
      <w:r>
        <w:t>)</w:t>
      </w:r>
    </w:p>
    <w:p w14:paraId="0D427AD7" w14:textId="77777777" w:rsidR="00DF2F92" w:rsidRDefault="00000000">
      <w:pPr>
        <w:numPr>
          <w:ilvl w:val="0"/>
          <w:numId w:val="1"/>
        </w:numPr>
        <w:spacing w:before="0"/>
      </w:pPr>
      <w:r>
        <w:rPr>
          <w:shd w:val="clear" w:color="auto" w:fill="E6B8AF"/>
        </w:rPr>
        <w:t>Parcours</w:t>
      </w:r>
      <w:r>
        <w:t xml:space="preserve"> (</w:t>
      </w:r>
      <w:r>
        <w:rPr>
          <w:b/>
          <w:i/>
        </w:rPr>
        <w:t>ID</w:t>
      </w:r>
      <w:r>
        <w:t xml:space="preserve">, </w:t>
      </w:r>
      <w:proofErr w:type="spellStart"/>
      <w:r>
        <w:t>nomDuParcours</w:t>
      </w:r>
      <w:proofErr w:type="spellEnd"/>
      <w:r>
        <w:t xml:space="preserve">, </w:t>
      </w:r>
      <w:proofErr w:type="spellStart"/>
      <w:r>
        <w:t>niveauDifficulte</w:t>
      </w:r>
      <w:proofErr w:type="spellEnd"/>
      <w:r>
        <w:t xml:space="preserve">, </w:t>
      </w:r>
      <w:proofErr w:type="spellStart"/>
      <w:r>
        <w:t>TypeDeParcours</w:t>
      </w:r>
      <w:proofErr w:type="spellEnd"/>
      <w:r>
        <w:t xml:space="preserve">, </w:t>
      </w:r>
      <w:proofErr w:type="spellStart"/>
      <w:r>
        <w:t>EstInstalle</w:t>
      </w:r>
      <w:proofErr w:type="spellEnd"/>
      <w:r>
        <w:t>)</w:t>
      </w:r>
    </w:p>
    <w:p w14:paraId="4A6F4A52" w14:textId="77777777" w:rsidR="00DF2F92" w:rsidRDefault="00000000">
      <w:pPr>
        <w:pBdr>
          <w:top w:val="nil"/>
          <w:left w:val="nil"/>
          <w:bottom w:val="nil"/>
          <w:right w:val="nil"/>
          <w:between w:val="nil"/>
        </w:pBdr>
        <w:spacing w:before="120" w:after="0" w:line="240" w:lineRule="auto"/>
        <w:ind w:firstLine="720"/>
      </w:pPr>
      <w:r>
        <w:rPr>
          <w:i/>
          <w:u w:val="single"/>
        </w:rPr>
        <w:t>Souligné</w:t>
      </w:r>
      <w:r>
        <w:rPr>
          <w:i/>
        </w:rPr>
        <w:t xml:space="preserve"> </w:t>
      </w:r>
      <w:r>
        <w:t>= Donnée sensible ET encryptée / chiffrée</w:t>
      </w:r>
      <w:r>
        <w:br/>
      </w:r>
    </w:p>
    <w:p w14:paraId="2A82F8D1" w14:textId="77777777" w:rsidR="00DF2F92" w:rsidRDefault="00000000">
      <w:pPr>
        <w:pStyle w:val="Subtitle"/>
      </w:pPr>
      <w:bookmarkStart w:id="1" w:name="_jb4dsx6p90p3" w:colFirst="0" w:colLast="0"/>
      <w:bookmarkEnd w:id="1"/>
      <w:r>
        <w:t>Division des tâches</w:t>
      </w:r>
    </w:p>
    <w:p w14:paraId="7D903945" w14:textId="77777777" w:rsidR="00DF2F92" w:rsidRDefault="00000000">
      <w:pPr>
        <w:numPr>
          <w:ilvl w:val="0"/>
          <w:numId w:val="5"/>
        </w:numPr>
        <w:pBdr>
          <w:top w:val="nil"/>
          <w:left w:val="nil"/>
          <w:bottom w:val="nil"/>
          <w:right w:val="nil"/>
          <w:between w:val="nil"/>
        </w:pBdr>
        <w:spacing w:before="120" w:after="0" w:line="360" w:lineRule="auto"/>
        <w:ind w:left="720"/>
      </w:pPr>
      <w:r>
        <w:rPr>
          <w:shd w:val="clear" w:color="auto" w:fill="F4CCCC"/>
        </w:rPr>
        <w:t>Ben</w:t>
      </w:r>
    </w:p>
    <w:p w14:paraId="20F219FC" w14:textId="77777777" w:rsidR="00DF2F92" w:rsidRDefault="00000000">
      <w:pPr>
        <w:numPr>
          <w:ilvl w:val="0"/>
          <w:numId w:val="2"/>
        </w:numPr>
        <w:pBdr>
          <w:top w:val="nil"/>
          <w:left w:val="nil"/>
          <w:bottom w:val="nil"/>
          <w:right w:val="nil"/>
          <w:between w:val="nil"/>
        </w:pBdr>
        <w:spacing w:before="0" w:after="0" w:line="360" w:lineRule="auto"/>
        <w:ind w:left="720"/>
      </w:pPr>
      <w:r>
        <w:rPr>
          <w:shd w:val="clear" w:color="auto" w:fill="C9DAF8"/>
        </w:rPr>
        <w:t>Marc</w:t>
      </w:r>
    </w:p>
    <w:p w14:paraId="02DB8D3A" w14:textId="77777777" w:rsidR="00DF2F92" w:rsidRDefault="00DF2F92">
      <w:pPr>
        <w:pBdr>
          <w:top w:val="nil"/>
          <w:left w:val="nil"/>
          <w:bottom w:val="nil"/>
          <w:right w:val="nil"/>
          <w:between w:val="nil"/>
        </w:pBdr>
        <w:spacing w:before="120" w:after="0" w:line="240" w:lineRule="auto"/>
      </w:pPr>
    </w:p>
    <w:p w14:paraId="3BC591C8" w14:textId="77777777" w:rsidR="00DF2F92" w:rsidRDefault="00000000">
      <w:pPr>
        <w:pStyle w:val="Subtitle"/>
        <w:rPr>
          <w:sz w:val="10"/>
          <w:szCs w:val="10"/>
        </w:rPr>
      </w:pPr>
      <w:bookmarkStart w:id="2" w:name="_lbemwy23xt0t" w:colFirst="0" w:colLast="0"/>
      <w:bookmarkEnd w:id="2"/>
      <w:r>
        <w:t>Groupe de personnes et leurs privilèges pour chaque table.</w:t>
      </w:r>
    </w:p>
    <w:tbl>
      <w:tblPr>
        <w:tblStyle w:val="a"/>
        <w:tblpPr w:leftFromText="180" w:rightFromText="180" w:topFromText="180" w:bottomFromText="180" w:vertAnchor="text" w:tblpX="-70"/>
        <w:tblW w:w="10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1"/>
        <w:gridCol w:w="1185"/>
        <w:gridCol w:w="1335"/>
        <w:gridCol w:w="1335"/>
        <w:gridCol w:w="1215"/>
        <w:gridCol w:w="1545"/>
        <w:gridCol w:w="1140"/>
        <w:gridCol w:w="1179"/>
      </w:tblGrid>
      <w:tr w:rsidR="00DF2F92" w14:paraId="56A0B2F4" w14:textId="77777777">
        <w:tc>
          <w:tcPr>
            <w:tcW w:w="1440" w:type="dxa"/>
            <w:tcBorders>
              <w:top w:val="nil"/>
              <w:left w:val="nil"/>
            </w:tcBorders>
            <w:vAlign w:val="center"/>
          </w:tcPr>
          <w:p w14:paraId="257689D7" w14:textId="77777777" w:rsidR="00DF2F92" w:rsidRDefault="00DF2F92">
            <w:pPr>
              <w:spacing w:before="0" w:after="0" w:line="240" w:lineRule="auto"/>
            </w:pPr>
          </w:p>
        </w:tc>
        <w:tc>
          <w:tcPr>
            <w:tcW w:w="1185" w:type="dxa"/>
            <w:shd w:val="clear" w:color="auto" w:fill="93C47D"/>
            <w:vAlign w:val="center"/>
          </w:tcPr>
          <w:p w14:paraId="4F92C1F7" w14:textId="77777777" w:rsidR="00DF2F92" w:rsidRDefault="00000000">
            <w:pPr>
              <w:widowControl w:val="0"/>
              <w:spacing w:before="0" w:after="0" w:line="240" w:lineRule="auto"/>
              <w:jc w:val="center"/>
              <w:rPr>
                <w:b/>
              </w:rPr>
            </w:pPr>
            <w:r>
              <w:rPr>
                <w:b/>
              </w:rPr>
              <w:t>Clients</w:t>
            </w:r>
          </w:p>
        </w:tc>
        <w:tc>
          <w:tcPr>
            <w:tcW w:w="1335" w:type="dxa"/>
            <w:shd w:val="clear" w:color="auto" w:fill="93C47D"/>
            <w:vAlign w:val="center"/>
          </w:tcPr>
          <w:p w14:paraId="4C27F7CC" w14:textId="77777777" w:rsidR="00DF2F92" w:rsidRDefault="00000000">
            <w:pPr>
              <w:widowControl w:val="0"/>
              <w:spacing w:before="0" w:after="0" w:line="240" w:lineRule="auto"/>
              <w:jc w:val="center"/>
              <w:rPr>
                <w:b/>
              </w:rPr>
            </w:pPr>
            <w:r>
              <w:rPr>
                <w:b/>
              </w:rPr>
              <w:t>Personnes</w:t>
            </w:r>
          </w:p>
        </w:tc>
        <w:tc>
          <w:tcPr>
            <w:tcW w:w="1335" w:type="dxa"/>
            <w:shd w:val="clear" w:color="auto" w:fill="93C47D"/>
            <w:vAlign w:val="center"/>
          </w:tcPr>
          <w:p w14:paraId="345A297F" w14:textId="77777777" w:rsidR="00DF2F92" w:rsidRDefault="00000000">
            <w:pPr>
              <w:widowControl w:val="0"/>
              <w:spacing w:before="0" w:after="0" w:line="240" w:lineRule="auto"/>
              <w:jc w:val="center"/>
              <w:rPr>
                <w:b/>
              </w:rPr>
            </w:pPr>
            <w:proofErr w:type="spellStart"/>
            <w:r>
              <w:rPr>
                <w:b/>
              </w:rPr>
              <w:t>Employees</w:t>
            </w:r>
            <w:proofErr w:type="spellEnd"/>
          </w:p>
        </w:tc>
        <w:tc>
          <w:tcPr>
            <w:tcW w:w="1215" w:type="dxa"/>
            <w:shd w:val="clear" w:color="auto" w:fill="93C47D"/>
            <w:vAlign w:val="center"/>
          </w:tcPr>
          <w:p w14:paraId="01F6C58E" w14:textId="77777777" w:rsidR="00DF2F92" w:rsidRDefault="00000000">
            <w:pPr>
              <w:widowControl w:val="0"/>
              <w:spacing w:before="0" w:after="0" w:line="240" w:lineRule="auto"/>
              <w:jc w:val="center"/>
              <w:rPr>
                <w:b/>
              </w:rPr>
            </w:pPr>
            <w:r>
              <w:rPr>
                <w:b/>
              </w:rPr>
              <w:t>Payes</w:t>
            </w:r>
          </w:p>
        </w:tc>
        <w:tc>
          <w:tcPr>
            <w:tcW w:w="1545" w:type="dxa"/>
            <w:shd w:val="clear" w:color="auto" w:fill="93C47D"/>
            <w:vAlign w:val="center"/>
          </w:tcPr>
          <w:p w14:paraId="730598F2" w14:textId="77777777" w:rsidR="00DF2F92" w:rsidRDefault="00000000">
            <w:pPr>
              <w:widowControl w:val="0"/>
              <w:spacing w:before="0" w:after="0" w:line="240" w:lineRule="auto"/>
              <w:jc w:val="center"/>
              <w:rPr>
                <w:b/>
              </w:rPr>
            </w:pPr>
            <w:r>
              <w:rPr>
                <w:b/>
              </w:rPr>
              <w:t>Transactions</w:t>
            </w:r>
          </w:p>
        </w:tc>
        <w:tc>
          <w:tcPr>
            <w:tcW w:w="1140" w:type="dxa"/>
            <w:shd w:val="clear" w:color="auto" w:fill="93C47D"/>
            <w:vAlign w:val="center"/>
          </w:tcPr>
          <w:p w14:paraId="38C97D3E" w14:textId="77777777" w:rsidR="00DF2F92" w:rsidRDefault="00000000">
            <w:pPr>
              <w:widowControl w:val="0"/>
              <w:spacing w:before="0" w:after="0" w:line="240" w:lineRule="auto"/>
              <w:jc w:val="center"/>
              <w:rPr>
                <w:b/>
              </w:rPr>
            </w:pPr>
            <w:r>
              <w:rPr>
                <w:b/>
              </w:rPr>
              <w:t>Visites</w:t>
            </w:r>
          </w:p>
        </w:tc>
        <w:tc>
          <w:tcPr>
            <w:tcW w:w="1179" w:type="dxa"/>
            <w:shd w:val="clear" w:color="auto" w:fill="93C47D"/>
            <w:vAlign w:val="center"/>
          </w:tcPr>
          <w:p w14:paraId="24D691B6" w14:textId="77777777" w:rsidR="00DF2F92" w:rsidRDefault="00000000">
            <w:pPr>
              <w:widowControl w:val="0"/>
              <w:spacing w:before="0" w:after="0" w:line="240" w:lineRule="auto"/>
              <w:jc w:val="center"/>
              <w:rPr>
                <w:b/>
              </w:rPr>
            </w:pPr>
            <w:r>
              <w:rPr>
                <w:b/>
              </w:rPr>
              <w:t>Parcours</w:t>
            </w:r>
          </w:p>
        </w:tc>
      </w:tr>
      <w:tr w:rsidR="00DF2F92" w14:paraId="5682E70D" w14:textId="77777777">
        <w:tc>
          <w:tcPr>
            <w:tcW w:w="1440" w:type="dxa"/>
            <w:shd w:val="clear" w:color="auto" w:fill="93C47D"/>
            <w:vAlign w:val="center"/>
          </w:tcPr>
          <w:p w14:paraId="6DFE318D" w14:textId="77777777" w:rsidR="00DF2F92" w:rsidRDefault="00000000">
            <w:pPr>
              <w:widowControl w:val="0"/>
              <w:spacing w:before="0" w:after="0" w:line="240" w:lineRule="auto"/>
              <w:rPr>
                <w:b/>
              </w:rPr>
            </w:pPr>
            <w:r>
              <w:rPr>
                <w:b/>
              </w:rPr>
              <w:t>Employée</w:t>
            </w:r>
          </w:p>
        </w:tc>
        <w:tc>
          <w:tcPr>
            <w:tcW w:w="1185" w:type="dxa"/>
            <w:shd w:val="clear" w:color="auto" w:fill="F3F3F3"/>
            <w:vAlign w:val="center"/>
          </w:tcPr>
          <w:p w14:paraId="4BBFD22D" w14:textId="77777777" w:rsidR="00DF2F92" w:rsidRDefault="00000000">
            <w:pPr>
              <w:widowControl w:val="0"/>
              <w:spacing w:before="0" w:after="0" w:line="240" w:lineRule="auto"/>
              <w:jc w:val="center"/>
            </w:pPr>
            <w:r>
              <w:t>Écriture</w:t>
            </w:r>
          </w:p>
          <w:p w14:paraId="18EEEE2E" w14:textId="77777777" w:rsidR="00DF2F92" w:rsidRDefault="00000000">
            <w:pPr>
              <w:widowControl w:val="0"/>
              <w:spacing w:before="0" w:after="0" w:line="240" w:lineRule="auto"/>
              <w:jc w:val="center"/>
            </w:pPr>
            <w:r>
              <w:t>Lecture</w:t>
            </w:r>
          </w:p>
        </w:tc>
        <w:tc>
          <w:tcPr>
            <w:tcW w:w="1335" w:type="dxa"/>
            <w:shd w:val="clear" w:color="auto" w:fill="F3F3F3"/>
            <w:vAlign w:val="center"/>
          </w:tcPr>
          <w:p w14:paraId="2134086B" w14:textId="77777777" w:rsidR="00DF2F92" w:rsidRDefault="00000000">
            <w:pPr>
              <w:widowControl w:val="0"/>
              <w:spacing w:before="0" w:after="0" w:line="240" w:lineRule="auto"/>
              <w:jc w:val="center"/>
            </w:pPr>
            <w:r>
              <w:t>Écriture</w:t>
            </w:r>
          </w:p>
          <w:p w14:paraId="6433C311" w14:textId="77777777" w:rsidR="00DF2F92" w:rsidRDefault="00000000">
            <w:pPr>
              <w:widowControl w:val="0"/>
              <w:spacing w:before="0" w:after="0" w:line="240" w:lineRule="auto"/>
              <w:jc w:val="center"/>
            </w:pPr>
            <w:r>
              <w:t>Lecture (clients)</w:t>
            </w:r>
          </w:p>
        </w:tc>
        <w:tc>
          <w:tcPr>
            <w:tcW w:w="1335" w:type="dxa"/>
            <w:shd w:val="clear" w:color="auto" w:fill="F3F3F3"/>
            <w:vAlign w:val="center"/>
          </w:tcPr>
          <w:p w14:paraId="30CF46FB" w14:textId="77777777" w:rsidR="00DF2F92" w:rsidRDefault="00000000">
            <w:pPr>
              <w:widowControl w:val="0"/>
              <w:spacing w:before="0" w:after="0" w:line="240" w:lineRule="auto"/>
              <w:jc w:val="center"/>
              <w:rPr>
                <w:b/>
              </w:rPr>
            </w:pPr>
            <w:r>
              <w:rPr>
                <w:b/>
              </w:rPr>
              <w:t>AUCUN</w:t>
            </w:r>
          </w:p>
        </w:tc>
        <w:tc>
          <w:tcPr>
            <w:tcW w:w="1215" w:type="dxa"/>
            <w:shd w:val="clear" w:color="auto" w:fill="F3F3F3"/>
            <w:vAlign w:val="center"/>
          </w:tcPr>
          <w:p w14:paraId="1AE2E2ED" w14:textId="77777777" w:rsidR="00DF2F92" w:rsidRDefault="00000000">
            <w:pPr>
              <w:widowControl w:val="0"/>
              <w:spacing w:before="0" w:after="0" w:line="240" w:lineRule="auto"/>
              <w:jc w:val="center"/>
              <w:rPr>
                <w:b/>
              </w:rPr>
            </w:pPr>
            <w:r>
              <w:rPr>
                <w:b/>
              </w:rPr>
              <w:t>AUCUN</w:t>
            </w:r>
          </w:p>
        </w:tc>
        <w:tc>
          <w:tcPr>
            <w:tcW w:w="1545" w:type="dxa"/>
            <w:shd w:val="clear" w:color="auto" w:fill="F3F3F3"/>
            <w:vAlign w:val="center"/>
          </w:tcPr>
          <w:p w14:paraId="0D286C7A" w14:textId="77777777" w:rsidR="00DF2F92" w:rsidRDefault="00000000">
            <w:pPr>
              <w:widowControl w:val="0"/>
              <w:spacing w:before="0" w:after="0" w:line="240" w:lineRule="auto"/>
              <w:jc w:val="center"/>
            </w:pPr>
            <w:r>
              <w:t>Écriture</w:t>
            </w:r>
          </w:p>
          <w:p w14:paraId="62D637A5" w14:textId="77777777" w:rsidR="00DF2F92" w:rsidRDefault="00000000">
            <w:pPr>
              <w:widowControl w:val="0"/>
              <w:spacing w:before="0" w:after="0" w:line="240" w:lineRule="auto"/>
              <w:jc w:val="center"/>
            </w:pPr>
            <w:r>
              <w:t>Lecture (visites)</w:t>
            </w:r>
          </w:p>
        </w:tc>
        <w:tc>
          <w:tcPr>
            <w:tcW w:w="1140" w:type="dxa"/>
            <w:shd w:val="clear" w:color="auto" w:fill="F3F3F3"/>
            <w:vAlign w:val="center"/>
          </w:tcPr>
          <w:p w14:paraId="4F219F0A" w14:textId="77777777" w:rsidR="00DF2F92" w:rsidRDefault="00000000">
            <w:pPr>
              <w:widowControl w:val="0"/>
              <w:spacing w:before="0" w:after="0" w:line="240" w:lineRule="auto"/>
              <w:jc w:val="center"/>
            </w:pPr>
            <w:r>
              <w:t>Écriture</w:t>
            </w:r>
          </w:p>
          <w:p w14:paraId="57DF2443" w14:textId="77777777" w:rsidR="00DF2F92" w:rsidRDefault="00000000">
            <w:pPr>
              <w:widowControl w:val="0"/>
              <w:spacing w:before="0" w:after="0" w:line="240" w:lineRule="auto"/>
              <w:jc w:val="center"/>
            </w:pPr>
            <w:r>
              <w:t>Lecture</w:t>
            </w:r>
          </w:p>
        </w:tc>
        <w:tc>
          <w:tcPr>
            <w:tcW w:w="1179" w:type="dxa"/>
            <w:shd w:val="clear" w:color="auto" w:fill="F3F3F3"/>
            <w:vAlign w:val="center"/>
          </w:tcPr>
          <w:p w14:paraId="267F122E" w14:textId="77777777" w:rsidR="00DF2F92" w:rsidRDefault="00000000">
            <w:pPr>
              <w:widowControl w:val="0"/>
              <w:spacing w:before="0" w:after="0" w:line="240" w:lineRule="auto"/>
              <w:jc w:val="center"/>
            </w:pPr>
            <w:r>
              <w:t>Écriture</w:t>
            </w:r>
          </w:p>
          <w:p w14:paraId="73E94181" w14:textId="77777777" w:rsidR="00DF2F92" w:rsidRDefault="00000000">
            <w:pPr>
              <w:widowControl w:val="0"/>
              <w:spacing w:before="0" w:after="0" w:line="240" w:lineRule="auto"/>
              <w:jc w:val="center"/>
            </w:pPr>
            <w:r>
              <w:t>Lecture</w:t>
            </w:r>
          </w:p>
        </w:tc>
      </w:tr>
      <w:tr w:rsidR="00DF2F92" w14:paraId="576BCDC4" w14:textId="77777777">
        <w:tc>
          <w:tcPr>
            <w:tcW w:w="1440" w:type="dxa"/>
            <w:shd w:val="clear" w:color="auto" w:fill="93C47D"/>
            <w:vAlign w:val="center"/>
          </w:tcPr>
          <w:p w14:paraId="76E6BADB" w14:textId="77777777" w:rsidR="00DF2F92" w:rsidRDefault="00000000">
            <w:pPr>
              <w:widowControl w:val="0"/>
              <w:spacing w:before="0" w:after="0" w:line="240" w:lineRule="auto"/>
              <w:rPr>
                <w:b/>
              </w:rPr>
            </w:pPr>
            <w:r>
              <w:rPr>
                <w:b/>
              </w:rPr>
              <w:t>D.B. admin</w:t>
            </w:r>
          </w:p>
        </w:tc>
        <w:tc>
          <w:tcPr>
            <w:tcW w:w="1185" w:type="dxa"/>
            <w:shd w:val="clear" w:color="auto" w:fill="E6EEF3"/>
            <w:vAlign w:val="center"/>
          </w:tcPr>
          <w:p w14:paraId="0C9B5B4C" w14:textId="77777777" w:rsidR="00DF2F92" w:rsidRDefault="00000000">
            <w:pPr>
              <w:widowControl w:val="0"/>
              <w:spacing w:before="0" w:after="0" w:line="240" w:lineRule="auto"/>
              <w:jc w:val="center"/>
            </w:pPr>
            <w:r>
              <w:t>Écriture</w:t>
            </w:r>
          </w:p>
          <w:p w14:paraId="3F0A3047" w14:textId="77777777" w:rsidR="00DF2F92" w:rsidRDefault="00000000">
            <w:pPr>
              <w:widowControl w:val="0"/>
              <w:spacing w:before="0" w:after="0" w:line="240" w:lineRule="auto"/>
              <w:jc w:val="center"/>
            </w:pPr>
            <w:r>
              <w:t>Lecture</w:t>
            </w:r>
          </w:p>
        </w:tc>
        <w:tc>
          <w:tcPr>
            <w:tcW w:w="1335" w:type="dxa"/>
            <w:shd w:val="clear" w:color="auto" w:fill="E6EEF3"/>
            <w:vAlign w:val="center"/>
          </w:tcPr>
          <w:p w14:paraId="04EADA14" w14:textId="77777777" w:rsidR="00DF2F92" w:rsidRDefault="00000000">
            <w:pPr>
              <w:widowControl w:val="0"/>
              <w:spacing w:before="0" w:after="0" w:line="240" w:lineRule="auto"/>
              <w:jc w:val="center"/>
            </w:pPr>
            <w:r>
              <w:t>Écriture</w:t>
            </w:r>
          </w:p>
          <w:p w14:paraId="40BCF347" w14:textId="77777777" w:rsidR="00DF2F92" w:rsidRDefault="00000000">
            <w:pPr>
              <w:widowControl w:val="0"/>
              <w:spacing w:before="0" w:after="0" w:line="240" w:lineRule="auto"/>
              <w:jc w:val="center"/>
            </w:pPr>
            <w:r>
              <w:t>Lecture</w:t>
            </w:r>
          </w:p>
        </w:tc>
        <w:tc>
          <w:tcPr>
            <w:tcW w:w="1335" w:type="dxa"/>
            <w:shd w:val="clear" w:color="auto" w:fill="E6EEF3"/>
            <w:vAlign w:val="center"/>
          </w:tcPr>
          <w:p w14:paraId="2BCDC59C" w14:textId="77777777" w:rsidR="00DF2F92" w:rsidRDefault="00000000">
            <w:pPr>
              <w:widowControl w:val="0"/>
              <w:spacing w:before="0" w:after="0" w:line="240" w:lineRule="auto"/>
              <w:jc w:val="center"/>
            </w:pPr>
            <w:r>
              <w:t>Écriture</w:t>
            </w:r>
          </w:p>
          <w:p w14:paraId="1022AAD8" w14:textId="77777777" w:rsidR="00DF2F92" w:rsidRDefault="00000000">
            <w:pPr>
              <w:widowControl w:val="0"/>
              <w:spacing w:before="0" w:after="0" w:line="240" w:lineRule="auto"/>
              <w:jc w:val="center"/>
            </w:pPr>
            <w:r>
              <w:t>Lecture</w:t>
            </w:r>
          </w:p>
        </w:tc>
        <w:tc>
          <w:tcPr>
            <w:tcW w:w="1215" w:type="dxa"/>
            <w:shd w:val="clear" w:color="auto" w:fill="E6EEF3"/>
            <w:vAlign w:val="center"/>
          </w:tcPr>
          <w:p w14:paraId="1D00EAA6" w14:textId="77777777" w:rsidR="00DF2F92" w:rsidRDefault="00000000">
            <w:pPr>
              <w:widowControl w:val="0"/>
              <w:spacing w:before="0" w:after="0" w:line="240" w:lineRule="auto"/>
              <w:jc w:val="center"/>
            </w:pPr>
            <w:r>
              <w:t>Écriture</w:t>
            </w:r>
          </w:p>
          <w:p w14:paraId="4736B566" w14:textId="77777777" w:rsidR="00DF2F92" w:rsidRDefault="00000000">
            <w:pPr>
              <w:widowControl w:val="0"/>
              <w:spacing w:before="0" w:after="0" w:line="240" w:lineRule="auto"/>
              <w:jc w:val="center"/>
            </w:pPr>
            <w:r>
              <w:t>Lecture</w:t>
            </w:r>
          </w:p>
        </w:tc>
        <w:tc>
          <w:tcPr>
            <w:tcW w:w="1545" w:type="dxa"/>
            <w:shd w:val="clear" w:color="auto" w:fill="E6EEF3"/>
            <w:vAlign w:val="center"/>
          </w:tcPr>
          <w:p w14:paraId="18D9F4C1" w14:textId="77777777" w:rsidR="00DF2F92" w:rsidRDefault="00000000">
            <w:pPr>
              <w:widowControl w:val="0"/>
              <w:spacing w:before="0" w:after="0" w:line="240" w:lineRule="auto"/>
              <w:jc w:val="center"/>
            </w:pPr>
            <w:r>
              <w:t>Écriture</w:t>
            </w:r>
          </w:p>
          <w:p w14:paraId="7C8F5CC3" w14:textId="77777777" w:rsidR="00DF2F92" w:rsidRDefault="00000000">
            <w:pPr>
              <w:widowControl w:val="0"/>
              <w:spacing w:before="0" w:after="0" w:line="240" w:lineRule="auto"/>
              <w:jc w:val="center"/>
            </w:pPr>
            <w:r>
              <w:t>Lecture</w:t>
            </w:r>
          </w:p>
        </w:tc>
        <w:tc>
          <w:tcPr>
            <w:tcW w:w="1140" w:type="dxa"/>
            <w:shd w:val="clear" w:color="auto" w:fill="E6EEF3"/>
            <w:vAlign w:val="center"/>
          </w:tcPr>
          <w:p w14:paraId="22E69E13" w14:textId="77777777" w:rsidR="00DF2F92" w:rsidRDefault="00000000">
            <w:pPr>
              <w:widowControl w:val="0"/>
              <w:spacing w:before="0" w:after="0" w:line="240" w:lineRule="auto"/>
              <w:jc w:val="center"/>
            </w:pPr>
            <w:r>
              <w:t>Écriture</w:t>
            </w:r>
          </w:p>
          <w:p w14:paraId="044B14D9" w14:textId="77777777" w:rsidR="00DF2F92" w:rsidRDefault="00000000">
            <w:pPr>
              <w:widowControl w:val="0"/>
              <w:spacing w:before="0" w:after="0" w:line="240" w:lineRule="auto"/>
              <w:jc w:val="center"/>
            </w:pPr>
            <w:r>
              <w:t>Lecture</w:t>
            </w:r>
          </w:p>
          <w:p w14:paraId="4F6B896B" w14:textId="77777777" w:rsidR="00DF2F92" w:rsidRDefault="00000000">
            <w:pPr>
              <w:widowControl w:val="0"/>
              <w:spacing w:before="0" w:after="0" w:line="240" w:lineRule="auto"/>
              <w:jc w:val="center"/>
            </w:pPr>
            <w:r>
              <w:t>Supprimer</w:t>
            </w:r>
          </w:p>
        </w:tc>
        <w:tc>
          <w:tcPr>
            <w:tcW w:w="1179" w:type="dxa"/>
            <w:shd w:val="clear" w:color="auto" w:fill="E6EEF3"/>
            <w:vAlign w:val="center"/>
          </w:tcPr>
          <w:p w14:paraId="6B83BDBD" w14:textId="77777777" w:rsidR="00DF2F92" w:rsidRDefault="00000000">
            <w:pPr>
              <w:widowControl w:val="0"/>
              <w:spacing w:before="0" w:after="0" w:line="240" w:lineRule="auto"/>
              <w:jc w:val="center"/>
            </w:pPr>
            <w:r>
              <w:t>Écriture</w:t>
            </w:r>
          </w:p>
          <w:p w14:paraId="3812DCC5" w14:textId="77777777" w:rsidR="00DF2F92" w:rsidRDefault="00000000">
            <w:pPr>
              <w:widowControl w:val="0"/>
              <w:spacing w:before="0" w:after="0" w:line="240" w:lineRule="auto"/>
              <w:jc w:val="center"/>
            </w:pPr>
            <w:r>
              <w:t>Lecture</w:t>
            </w:r>
          </w:p>
          <w:p w14:paraId="46AC34A1" w14:textId="77777777" w:rsidR="00DF2F92" w:rsidRDefault="00000000">
            <w:pPr>
              <w:widowControl w:val="0"/>
              <w:spacing w:before="0" w:after="0" w:line="240" w:lineRule="auto"/>
              <w:jc w:val="center"/>
            </w:pPr>
            <w:r>
              <w:t>Supprimer</w:t>
            </w:r>
          </w:p>
        </w:tc>
      </w:tr>
      <w:tr w:rsidR="00DF2F92" w14:paraId="167B9A9D" w14:textId="77777777">
        <w:tc>
          <w:tcPr>
            <w:tcW w:w="1440" w:type="dxa"/>
            <w:shd w:val="clear" w:color="auto" w:fill="93C47D"/>
            <w:vAlign w:val="center"/>
          </w:tcPr>
          <w:p w14:paraId="5DC1CAC4" w14:textId="77777777" w:rsidR="00DF2F92" w:rsidRDefault="00000000">
            <w:pPr>
              <w:widowControl w:val="0"/>
              <w:spacing w:before="0" w:after="0" w:line="240" w:lineRule="auto"/>
              <w:rPr>
                <w:b/>
              </w:rPr>
            </w:pPr>
            <w:r>
              <w:rPr>
                <w:b/>
              </w:rPr>
              <w:t>Gérant</w:t>
            </w:r>
          </w:p>
        </w:tc>
        <w:tc>
          <w:tcPr>
            <w:tcW w:w="1185" w:type="dxa"/>
            <w:shd w:val="clear" w:color="auto" w:fill="F3F3F3"/>
            <w:vAlign w:val="center"/>
          </w:tcPr>
          <w:p w14:paraId="6E8CB6FD" w14:textId="77777777" w:rsidR="00DF2F92" w:rsidRDefault="00000000">
            <w:pPr>
              <w:widowControl w:val="0"/>
              <w:spacing w:before="0" w:after="0" w:line="240" w:lineRule="auto"/>
              <w:jc w:val="center"/>
            </w:pPr>
            <w:r>
              <w:t>Écriture</w:t>
            </w:r>
          </w:p>
          <w:p w14:paraId="2754F66E" w14:textId="77777777" w:rsidR="00DF2F92" w:rsidRDefault="00000000">
            <w:pPr>
              <w:widowControl w:val="0"/>
              <w:spacing w:before="0" w:after="0" w:line="240" w:lineRule="auto"/>
              <w:jc w:val="center"/>
            </w:pPr>
            <w:r>
              <w:t>Lecture</w:t>
            </w:r>
          </w:p>
        </w:tc>
        <w:tc>
          <w:tcPr>
            <w:tcW w:w="1335" w:type="dxa"/>
            <w:shd w:val="clear" w:color="auto" w:fill="F3F3F3"/>
            <w:vAlign w:val="center"/>
          </w:tcPr>
          <w:p w14:paraId="017EB0CF" w14:textId="77777777" w:rsidR="00DF2F92" w:rsidRDefault="00000000">
            <w:pPr>
              <w:widowControl w:val="0"/>
              <w:spacing w:before="0" w:after="0" w:line="240" w:lineRule="auto"/>
              <w:jc w:val="center"/>
            </w:pPr>
            <w:r>
              <w:t>Écriture</w:t>
            </w:r>
          </w:p>
          <w:p w14:paraId="74519651" w14:textId="77777777" w:rsidR="00DF2F92" w:rsidRDefault="00000000">
            <w:pPr>
              <w:widowControl w:val="0"/>
              <w:spacing w:before="0" w:after="0" w:line="240" w:lineRule="auto"/>
              <w:jc w:val="center"/>
            </w:pPr>
            <w:r>
              <w:t>Lecture</w:t>
            </w:r>
          </w:p>
          <w:p w14:paraId="79008634" w14:textId="77777777" w:rsidR="00DF2F92" w:rsidRDefault="00000000">
            <w:pPr>
              <w:widowControl w:val="0"/>
              <w:spacing w:before="0" w:after="0" w:line="240" w:lineRule="auto"/>
              <w:jc w:val="center"/>
            </w:pPr>
            <w:r>
              <w:t>Supprimer</w:t>
            </w:r>
          </w:p>
        </w:tc>
        <w:tc>
          <w:tcPr>
            <w:tcW w:w="1335" w:type="dxa"/>
            <w:shd w:val="clear" w:color="auto" w:fill="F3F3F3"/>
            <w:vAlign w:val="center"/>
          </w:tcPr>
          <w:p w14:paraId="24296A1C" w14:textId="77777777" w:rsidR="00DF2F92" w:rsidRDefault="00000000">
            <w:pPr>
              <w:widowControl w:val="0"/>
              <w:spacing w:before="0" w:after="0" w:line="240" w:lineRule="auto"/>
              <w:jc w:val="center"/>
            </w:pPr>
            <w:r>
              <w:t>Écriture</w:t>
            </w:r>
          </w:p>
          <w:p w14:paraId="63D87954" w14:textId="77777777" w:rsidR="00DF2F92" w:rsidRDefault="00000000">
            <w:pPr>
              <w:widowControl w:val="0"/>
              <w:spacing w:before="0" w:after="0" w:line="240" w:lineRule="auto"/>
              <w:jc w:val="center"/>
            </w:pPr>
            <w:r>
              <w:t>Lecture</w:t>
            </w:r>
          </w:p>
          <w:p w14:paraId="02B37E76" w14:textId="77777777" w:rsidR="00DF2F92" w:rsidRDefault="00000000">
            <w:pPr>
              <w:widowControl w:val="0"/>
              <w:spacing w:before="0" w:after="0" w:line="240" w:lineRule="auto"/>
              <w:jc w:val="center"/>
            </w:pPr>
            <w:r>
              <w:t>Supprimer</w:t>
            </w:r>
          </w:p>
        </w:tc>
        <w:tc>
          <w:tcPr>
            <w:tcW w:w="1215" w:type="dxa"/>
            <w:shd w:val="clear" w:color="auto" w:fill="F3F3F3"/>
            <w:vAlign w:val="center"/>
          </w:tcPr>
          <w:p w14:paraId="3B071A68" w14:textId="77777777" w:rsidR="00DF2F92" w:rsidRDefault="00000000">
            <w:pPr>
              <w:widowControl w:val="0"/>
              <w:spacing w:before="0" w:after="0" w:line="240" w:lineRule="auto"/>
              <w:jc w:val="center"/>
            </w:pPr>
            <w:r>
              <w:t>Écriture</w:t>
            </w:r>
          </w:p>
          <w:p w14:paraId="1A8CE1B3" w14:textId="77777777" w:rsidR="00DF2F92" w:rsidRDefault="00000000">
            <w:pPr>
              <w:widowControl w:val="0"/>
              <w:spacing w:before="0" w:after="0" w:line="240" w:lineRule="auto"/>
              <w:jc w:val="center"/>
            </w:pPr>
            <w:r>
              <w:t>Lecture</w:t>
            </w:r>
          </w:p>
          <w:p w14:paraId="29BB594F" w14:textId="77777777" w:rsidR="00DF2F92" w:rsidRDefault="00000000">
            <w:pPr>
              <w:widowControl w:val="0"/>
              <w:spacing w:before="0" w:after="0" w:line="240" w:lineRule="auto"/>
              <w:jc w:val="center"/>
            </w:pPr>
            <w:r>
              <w:t>Supprimer</w:t>
            </w:r>
          </w:p>
        </w:tc>
        <w:tc>
          <w:tcPr>
            <w:tcW w:w="1545" w:type="dxa"/>
            <w:shd w:val="clear" w:color="auto" w:fill="F3F3F3"/>
            <w:vAlign w:val="center"/>
          </w:tcPr>
          <w:p w14:paraId="135DF7E8" w14:textId="77777777" w:rsidR="00DF2F92" w:rsidRDefault="00000000">
            <w:pPr>
              <w:widowControl w:val="0"/>
              <w:spacing w:before="0" w:after="0" w:line="240" w:lineRule="auto"/>
              <w:jc w:val="center"/>
            </w:pPr>
            <w:r>
              <w:t>Écriture</w:t>
            </w:r>
          </w:p>
          <w:p w14:paraId="16FC2858" w14:textId="77777777" w:rsidR="00DF2F92" w:rsidRDefault="00000000">
            <w:pPr>
              <w:widowControl w:val="0"/>
              <w:spacing w:before="0" w:after="0" w:line="240" w:lineRule="auto"/>
              <w:jc w:val="center"/>
            </w:pPr>
            <w:r>
              <w:t>Lecture</w:t>
            </w:r>
          </w:p>
          <w:p w14:paraId="62A4801F" w14:textId="77777777" w:rsidR="00DF2F92" w:rsidRDefault="00000000">
            <w:pPr>
              <w:widowControl w:val="0"/>
              <w:spacing w:before="0" w:after="0" w:line="240" w:lineRule="auto"/>
              <w:jc w:val="center"/>
            </w:pPr>
            <w:r>
              <w:t>Supprimer</w:t>
            </w:r>
          </w:p>
        </w:tc>
        <w:tc>
          <w:tcPr>
            <w:tcW w:w="1140" w:type="dxa"/>
            <w:shd w:val="clear" w:color="auto" w:fill="F3F3F3"/>
            <w:vAlign w:val="center"/>
          </w:tcPr>
          <w:p w14:paraId="5BD42264" w14:textId="77777777" w:rsidR="00DF2F92" w:rsidRDefault="00000000">
            <w:pPr>
              <w:widowControl w:val="0"/>
              <w:spacing w:before="0" w:after="0" w:line="240" w:lineRule="auto"/>
              <w:jc w:val="center"/>
            </w:pPr>
            <w:r>
              <w:t>Écriture</w:t>
            </w:r>
          </w:p>
          <w:p w14:paraId="74383D34" w14:textId="77777777" w:rsidR="00DF2F92" w:rsidRDefault="00000000">
            <w:pPr>
              <w:widowControl w:val="0"/>
              <w:spacing w:before="0" w:after="0" w:line="240" w:lineRule="auto"/>
              <w:jc w:val="center"/>
            </w:pPr>
            <w:r>
              <w:t>Lecture</w:t>
            </w:r>
          </w:p>
          <w:p w14:paraId="2C90DCCB" w14:textId="77777777" w:rsidR="00DF2F92" w:rsidRDefault="00000000">
            <w:pPr>
              <w:widowControl w:val="0"/>
              <w:spacing w:before="0" w:after="0" w:line="240" w:lineRule="auto"/>
              <w:jc w:val="center"/>
            </w:pPr>
            <w:r>
              <w:t>Supprimer</w:t>
            </w:r>
          </w:p>
        </w:tc>
        <w:tc>
          <w:tcPr>
            <w:tcW w:w="1179" w:type="dxa"/>
            <w:shd w:val="clear" w:color="auto" w:fill="F3F3F3"/>
            <w:vAlign w:val="center"/>
          </w:tcPr>
          <w:p w14:paraId="4C73169C" w14:textId="77777777" w:rsidR="00DF2F92" w:rsidRDefault="00000000">
            <w:pPr>
              <w:widowControl w:val="0"/>
              <w:spacing w:before="0" w:after="0" w:line="240" w:lineRule="auto"/>
              <w:jc w:val="center"/>
            </w:pPr>
            <w:r>
              <w:t>Écriture</w:t>
            </w:r>
          </w:p>
          <w:p w14:paraId="763747B8" w14:textId="77777777" w:rsidR="00DF2F92" w:rsidRDefault="00000000">
            <w:pPr>
              <w:widowControl w:val="0"/>
              <w:spacing w:before="0" w:after="0" w:line="240" w:lineRule="auto"/>
              <w:jc w:val="center"/>
            </w:pPr>
            <w:r>
              <w:t>Lecture</w:t>
            </w:r>
          </w:p>
          <w:p w14:paraId="41C75102" w14:textId="77777777" w:rsidR="00DF2F92" w:rsidRDefault="00000000">
            <w:pPr>
              <w:widowControl w:val="0"/>
              <w:spacing w:before="0" w:after="0" w:line="240" w:lineRule="auto"/>
              <w:jc w:val="center"/>
            </w:pPr>
            <w:r>
              <w:t>Supprimer</w:t>
            </w:r>
          </w:p>
        </w:tc>
      </w:tr>
      <w:tr w:rsidR="00DF2F92" w14:paraId="2DADEC16" w14:textId="77777777">
        <w:tc>
          <w:tcPr>
            <w:tcW w:w="1440" w:type="dxa"/>
            <w:shd w:val="clear" w:color="auto" w:fill="93C47D"/>
            <w:vAlign w:val="center"/>
          </w:tcPr>
          <w:p w14:paraId="1EE72731" w14:textId="77777777" w:rsidR="00DF2F92" w:rsidRDefault="00000000">
            <w:pPr>
              <w:widowControl w:val="0"/>
              <w:spacing w:before="0" w:after="0" w:line="240" w:lineRule="auto"/>
              <w:rPr>
                <w:b/>
              </w:rPr>
            </w:pPr>
            <w:r>
              <w:rPr>
                <w:b/>
              </w:rPr>
              <w:t>R.H. / Comptabilité</w:t>
            </w:r>
          </w:p>
        </w:tc>
        <w:tc>
          <w:tcPr>
            <w:tcW w:w="1185" w:type="dxa"/>
            <w:shd w:val="clear" w:color="auto" w:fill="E6EEF3"/>
            <w:vAlign w:val="center"/>
          </w:tcPr>
          <w:p w14:paraId="24D75872" w14:textId="77777777" w:rsidR="00DF2F92" w:rsidRDefault="00000000">
            <w:pPr>
              <w:widowControl w:val="0"/>
              <w:spacing w:before="0" w:after="0" w:line="240" w:lineRule="auto"/>
              <w:jc w:val="center"/>
              <w:rPr>
                <w:b/>
              </w:rPr>
            </w:pPr>
            <w:r>
              <w:rPr>
                <w:b/>
              </w:rPr>
              <w:t>AUCUN</w:t>
            </w:r>
          </w:p>
        </w:tc>
        <w:tc>
          <w:tcPr>
            <w:tcW w:w="1335" w:type="dxa"/>
            <w:shd w:val="clear" w:color="auto" w:fill="E6EEF3"/>
            <w:vAlign w:val="center"/>
          </w:tcPr>
          <w:p w14:paraId="7468D87D" w14:textId="77777777" w:rsidR="00DF2F92" w:rsidRDefault="00000000">
            <w:pPr>
              <w:widowControl w:val="0"/>
              <w:spacing w:before="0" w:after="0" w:line="240" w:lineRule="auto"/>
              <w:jc w:val="center"/>
            </w:pPr>
            <w:r>
              <w:t>Écriture</w:t>
            </w:r>
          </w:p>
          <w:p w14:paraId="754633C2" w14:textId="77777777" w:rsidR="00DF2F92" w:rsidRDefault="00000000">
            <w:pPr>
              <w:widowControl w:val="0"/>
              <w:spacing w:before="0" w:after="0" w:line="240" w:lineRule="auto"/>
              <w:jc w:val="center"/>
              <w:rPr>
                <w:sz w:val="16"/>
                <w:szCs w:val="16"/>
              </w:rPr>
            </w:pPr>
            <w:r>
              <w:rPr>
                <w:sz w:val="16"/>
                <w:szCs w:val="16"/>
              </w:rPr>
              <w:t>Lecture (employées)</w:t>
            </w:r>
          </w:p>
        </w:tc>
        <w:tc>
          <w:tcPr>
            <w:tcW w:w="1335" w:type="dxa"/>
            <w:shd w:val="clear" w:color="auto" w:fill="E6EEF3"/>
            <w:vAlign w:val="center"/>
          </w:tcPr>
          <w:p w14:paraId="213C9F87" w14:textId="77777777" w:rsidR="00DF2F92" w:rsidRDefault="00000000">
            <w:pPr>
              <w:widowControl w:val="0"/>
              <w:spacing w:before="0" w:after="0" w:line="240" w:lineRule="auto"/>
              <w:jc w:val="center"/>
            </w:pPr>
            <w:r>
              <w:t>Écriture</w:t>
            </w:r>
          </w:p>
          <w:p w14:paraId="2DC0AFDF" w14:textId="77777777" w:rsidR="00DF2F92" w:rsidRDefault="00000000">
            <w:pPr>
              <w:widowControl w:val="0"/>
              <w:spacing w:before="0" w:after="0" w:line="240" w:lineRule="auto"/>
              <w:jc w:val="center"/>
            </w:pPr>
            <w:r>
              <w:t>Lecture</w:t>
            </w:r>
          </w:p>
        </w:tc>
        <w:tc>
          <w:tcPr>
            <w:tcW w:w="1215" w:type="dxa"/>
            <w:shd w:val="clear" w:color="auto" w:fill="E6EEF3"/>
            <w:vAlign w:val="center"/>
          </w:tcPr>
          <w:p w14:paraId="5427CFD5" w14:textId="77777777" w:rsidR="00DF2F92" w:rsidRDefault="00000000">
            <w:pPr>
              <w:widowControl w:val="0"/>
              <w:spacing w:before="0" w:after="0" w:line="240" w:lineRule="auto"/>
              <w:jc w:val="center"/>
            </w:pPr>
            <w:r>
              <w:t>Écriture</w:t>
            </w:r>
          </w:p>
          <w:p w14:paraId="165D05B5" w14:textId="77777777" w:rsidR="00DF2F92" w:rsidRDefault="00000000">
            <w:pPr>
              <w:widowControl w:val="0"/>
              <w:spacing w:before="0" w:after="0" w:line="240" w:lineRule="auto"/>
              <w:jc w:val="center"/>
            </w:pPr>
            <w:r>
              <w:t>Lecture</w:t>
            </w:r>
          </w:p>
        </w:tc>
        <w:tc>
          <w:tcPr>
            <w:tcW w:w="1545" w:type="dxa"/>
            <w:shd w:val="clear" w:color="auto" w:fill="E6EEF3"/>
            <w:vAlign w:val="center"/>
          </w:tcPr>
          <w:p w14:paraId="09B0B6BE" w14:textId="77777777" w:rsidR="00DF2F92" w:rsidRDefault="00000000">
            <w:pPr>
              <w:widowControl w:val="0"/>
              <w:spacing w:before="0" w:after="0" w:line="240" w:lineRule="auto"/>
              <w:jc w:val="center"/>
            </w:pPr>
            <w:r>
              <w:t>Écriture</w:t>
            </w:r>
          </w:p>
          <w:p w14:paraId="5B5F3D29" w14:textId="77777777" w:rsidR="00DF2F92" w:rsidRDefault="00000000">
            <w:pPr>
              <w:widowControl w:val="0"/>
              <w:spacing w:before="0" w:after="0" w:line="240" w:lineRule="auto"/>
              <w:jc w:val="center"/>
            </w:pPr>
            <w:r>
              <w:t>Lecture</w:t>
            </w:r>
          </w:p>
        </w:tc>
        <w:tc>
          <w:tcPr>
            <w:tcW w:w="1140" w:type="dxa"/>
            <w:shd w:val="clear" w:color="auto" w:fill="E6EEF3"/>
            <w:vAlign w:val="center"/>
          </w:tcPr>
          <w:p w14:paraId="6FBA3930" w14:textId="77777777" w:rsidR="00DF2F92" w:rsidRDefault="00000000">
            <w:pPr>
              <w:widowControl w:val="0"/>
              <w:spacing w:before="0" w:after="0" w:line="240" w:lineRule="auto"/>
              <w:jc w:val="center"/>
              <w:rPr>
                <w:b/>
              </w:rPr>
            </w:pPr>
            <w:r>
              <w:rPr>
                <w:b/>
              </w:rPr>
              <w:t>AUCUN</w:t>
            </w:r>
          </w:p>
        </w:tc>
        <w:tc>
          <w:tcPr>
            <w:tcW w:w="1179" w:type="dxa"/>
            <w:shd w:val="clear" w:color="auto" w:fill="E6EEF3"/>
            <w:vAlign w:val="center"/>
          </w:tcPr>
          <w:p w14:paraId="5630EAD6" w14:textId="77777777" w:rsidR="00DF2F92" w:rsidRDefault="00000000">
            <w:pPr>
              <w:widowControl w:val="0"/>
              <w:spacing w:before="0" w:after="0" w:line="240" w:lineRule="auto"/>
              <w:jc w:val="center"/>
              <w:rPr>
                <w:b/>
              </w:rPr>
            </w:pPr>
            <w:r>
              <w:rPr>
                <w:b/>
              </w:rPr>
              <w:t>AUCUN</w:t>
            </w:r>
          </w:p>
        </w:tc>
      </w:tr>
    </w:tbl>
    <w:p w14:paraId="0446C164" w14:textId="77777777" w:rsidR="00DF2F92" w:rsidRDefault="00DF2F92">
      <w:pPr>
        <w:pStyle w:val="Subtitle"/>
        <w:rPr>
          <w:sz w:val="10"/>
          <w:szCs w:val="10"/>
        </w:rPr>
      </w:pPr>
      <w:bookmarkStart w:id="3" w:name="_hxzs45s2p0li" w:colFirst="0" w:colLast="0"/>
      <w:bookmarkEnd w:id="3"/>
    </w:p>
    <w:p w14:paraId="2975D20D" w14:textId="77777777" w:rsidR="00DF2F92" w:rsidRDefault="00DF2F92">
      <w:pPr>
        <w:spacing w:before="120" w:after="0" w:line="240" w:lineRule="auto"/>
        <w:ind w:left="720"/>
        <w:sectPr w:rsidR="00DF2F92">
          <w:headerReference w:type="even" r:id="rId7"/>
          <w:headerReference w:type="default" r:id="rId8"/>
          <w:footerReference w:type="even" r:id="rId9"/>
          <w:footerReference w:type="default" r:id="rId10"/>
          <w:headerReference w:type="first" r:id="rId11"/>
          <w:footerReference w:type="first" r:id="rId12"/>
          <w:pgSz w:w="12240" w:h="15840"/>
          <w:pgMar w:top="1440" w:right="1800" w:bottom="1440" w:left="1800" w:header="708" w:footer="708" w:gutter="0"/>
          <w:pgNumType w:start="1"/>
          <w:cols w:space="720"/>
        </w:sectPr>
      </w:pPr>
    </w:p>
    <w:p w14:paraId="28080375" w14:textId="77777777" w:rsidR="00DF2F92" w:rsidRDefault="00000000">
      <w:pPr>
        <w:pStyle w:val="Heading1"/>
        <w:tabs>
          <w:tab w:val="right" w:pos="14459"/>
        </w:tabs>
        <w:spacing w:before="0" w:line="240" w:lineRule="auto"/>
        <w:ind w:left="-709"/>
        <w:rPr>
          <w:sz w:val="36"/>
          <w:szCs w:val="36"/>
        </w:rPr>
      </w:pPr>
      <w:r>
        <w:rPr>
          <w:sz w:val="36"/>
          <w:szCs w:val="36"/>
        </w:rPr>
        <w:lastRenderedPageBreak/>
        <w:t>Grille d’évaluation</w:t>
      </w:r>
    </w:p>
    <w:tbl>
      <w:tblPr>
        <w:tblStyle w:val="a0"/>
        <w:tblW w:w="15171" w:type="dxa"/>
        <w:tblInd w:w="-714" w:type="dxa"/>
        <w:tblBorders>
          <w:top w:val="single" w:sz="4" w:space="0" w:color="83CAEB"/>
          <w:left w:val="single" w:sz="4" w:space="0" w:color="83CAEB"/>
          <w:bottom w:val="single" w:sz="4" w:space="0" w:color="83CAEB"/>
          <w:right w:val="single" w:sz="4" w:space="0" w:color="83CAEB"/>
          <w:insideH w:val="single" w:sz="4" w:space="0" w:color="83CAEB"/>
          <w:insideV w:val="single" w:sz="4" w:space="0" w:color="83CAEB"/>
        </w:tblBorders>
        <w:tblLayout w:type="fixed"/>
        <w:tblLook w:val="04A0" w:firstRow="1" w:lastRow="0" w:firstColumn="1" w:lastColumn="0" w:noHBand="0" w:noVBand="1"/>
      </w:tblPr>
      <w:tblGrid>
        <w:gridCol w:w="2401"/>
        <w:gridCol w:w="3834"/>
        <w:gridCol w:w="3686"/>
        <w:gridCol w:w="3374"/>
        <w:gridCol w:w="1306"/>
        <w:gridCol w:w="570"/>
      </w:tblGrid>
      <w:tr w:rsidR="00DF2F92" w14:paraId="34F337D4" w14:textId="77777777" w:rsidTr="00DF2F9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02" w:type="dxa"/>
            <w:vAlign w:val="center"/>
          </w:tcPr>
          <w:p w14:paraId="567964F6" w14:textId="77777777" w:rsidR="00DF2F92" w:rsidRDefault="00000000">
            <w:pPr>
              <w:spacing w:before="0"/>
              <w:jc w:val="center"/>
              <w:rPr>
                <w:sz w:val="16"/>
                <w:szCs w:val="16"/>
              </w:rPr>
            </w:pPr>
            <w:r>
              <w:rPr>
                <w:sz w:val="16"/>
                <w:szCs w:val="16"/>
              </w:rPr>
              <w:t>Critères d’évaluation</w:t>
            </w:r>
          </w:p>
        </w:tc>
        <w:tc>
          <w:tcPr>
            <w:tcW w:w="3834" w:type="dxa"/>
            <w:vAlign w:val="center"/>
          </w:tcPr>
          <w:p w14:paraId="0A2319D2" w14:textId="77777777" w:rsidR="00DF2F92" w:rsidRDefault="00000000">
            <w:pPr>
              <w:spacing w:before="0"/>
              <w:jc w:val="cente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Excellent (100%)</w:t>
            </w:r>
          </w:p>
        </w:tc>
        <w:tc>
          <w:tcPr>
            <w:tcW w:w="3686" w:type="dxa"/>
            <w:vAlign w:val="center"/>
          </w:tcPr>
          <w:p w14:paraId="7FA248B4" w14:textId="77777777" w:rsidR="00DF2F92" w:rsidRDefault="00000000">
            <w:pPr>
              <w:spacing w:before="0"/>
              <w:jc w:val="cente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Bien (60%)</w:t>
            </w:r>
          </w:p>
        </w:tc>
        <w:tc>
          <w:tcPr>
            <w:tcW w:w="3374" w:type="dxa"/>
            <w:vAlign w:val="center"/>
          </w:tcPr>
          <w:p w14:paraId="0FCC232B" w14:textId="77777777" w:rsidR="00DF2F92" w:rsidRDefault="00000000">
            <w:pPr>
              <w:spacing w:before="0"/>
              <w:jc w:val="cente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Insuffisant (40% ou moins)</w:t>
            </w:r>
          </w:p>
        </w:tc>
        <w:tc>
          <w:tcPr>
            <w:tcW w:w="1306" w:type="dxa"/>
            <w:vAlign w:val="center"/>
          </w:tcPr>
          <w:p w14:paraId="256DF32D" w14:textId="77777777" w:rsidR="00DF2F92" w:rsidRDefault="00000000">
            <w:pPr>
              <w:spacing w:before="0"/>
              <w:jc w:val="cente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Commentaires</w:t>
            </w:r>
          </w:p>
        </w:tc>
        <w:tc>
          <w:tcPr>
            <w:tcW w:w="570" w:type="dxa"/>
            <w:vAlign w:val="center"/>
          </w:tcPr>
          <w:p w14:paraId="0616D4ED" w14:textId="77777777" w:rsidR="00DF2F92" w:rsidRDefault="00000000">
            <w:pPr>
              <w:spacing w:before="0"/>
              <w:jc w:val="cente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Note</w:t>
            </w:r>
          </w:p>
        </w:tc>
      </w:tr>
      <w:tr w:rsidR="00DF2F92" w14:paraId="6CEA0EC7" w14:textId="77777777" w:rsidTr="00DF2F92">
        <w:trPr>
          <w:cantSplit/>
          <w:trHeight w:val="1767"/>
        </w:trPr>
        <w:tc>
          <w:tcPr>
            <w:cnfStyle w:val="001000000000" w:firstRow="0" w:lastRow="0" w:firstColumn="1" w:lastColumn="0" w:oddVBand="0" w:evenVBand="0" w:oddHBand="0" w:evenHBand="0" w:firstRowFirstColumn="0" w:firstRowLastColumn="0" w:lastRowFirstColumn="0" w:lastRowLastColumn="0"/>
            <w:tcW w:w="2402" w:type="dxa"/>
            <w:tcBorders>
              <w:bottom w:val="single" w:sz="4" w:space="0" w:color="83CAEB"/>
            </w:tcBorders>
          </w:tcPr>
          <w:p w14:paraId="71B18E8A" w14:textId="77777777" w:rsidR="00DF2F92" w:rsidRDefault="00000000">
            <w:pPr>
              <w:spacing w:before="144"/>
              <w:rPr>
                <w:sz w:val="16"/>
                <w:szCs w:val="16"/>
              </w:rPr>
            </w:pPr>
            <w:r>
              <w:rPr>
                <w:sz w:val="16"/>
                <w:szCs w:val="16"/>
              </w:rPr>
              <w:t>Analyse juste du modèle de données et des spécifications et création adéquate de la base de données (Q7.1, Q7.3)</w:t>
            </w:r>
          </w:p>
          <w:p w14:paraId="43B62BC2" w14:textId="77777777" w:rsidR="00DF2F92" w:rsidRDefault="00000000">
            <w:pPr>
              <w:spacing w:before="0" w:after="144"/>
              <w:rPr>
                <w:sz w:val="16"/>
                <w:szCs w:val="16"/>
              </w:rPr>
            </w:pPr>
            <w:r>
              <w:rPr>
                <w:sz w:val="16"/>
                <w:szCs w:val="16"/>
              </w:rPr>
              <w:t>20%</w:t>
            </w:r>
          </w:p>
        </w:tc>
        <w:tc>
          <w:tcPr>
            <w:tcW w:w="3834" w:type="dxa"/>
          </w:tcPr>
          <w:p w14:paraId="3EB99369"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Le travail soumis répond à toutes les spécifications. Création adéquate du modèle de données. Le modèle est scrupuleusement respecté (création de la base de données, contraintes et données initiales). Insertion d'enregistrements représentatifs du modèle de données pour toutes les tables. Utilisation adéquate du chiffrement et du hachage.</w:t>
            </w:r>
          </w:p>
        </w:tc>
        <w:tc>
          <w:tcPr>
            <w:tcW w:w="3686" w:type="dxa"/>
          </w:tcPr>
          <w:p w14:paraId="7058E621"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Le travail soumis répond à toutes les exigences de façon globale. Création d’un modèle de données. Des erreurs mineures peuvent être présentes dans le modèle ou dans les instructions de création. Le modèle de données est globalement respecté (ex. on a oublié une contrainte, des données initiales ne sont pas fournies pour toutes les tables).</w:t>
            </w:r>
          </w:p>
        </w:tc>
        <w:tc>
          <w:tcPr>
            <w:tcW w:w="3374" w:type="dxa"/>
          </w:tcPr>
          <w:p w14:paraId="1D8168AA"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Le travail soumis ne répond pas à la majorité des spécifications OU le modèle de données n’est pas globalement respecté OU le modèle de données n’a pas été remis.</w:t>
            </w:r>
          </w:p>
        </w:tc>
        <w:tc>
          <w:tcPr>
            <w:tcW w:w="1306" w:type="dxa"/>
          </w:tcPr>
          <w:p w14:paraId="08991229" w14:textId="77777777" w:rsidR="00DF2F92" w:rsidRDefault="00DF2F92">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p>
        </w:tc>
        <w:tc>
          <w:tcPr>
            <w:tcW w:w="570" w:type="dxa"/>
            <w:vAlign w:val="center"/>
          </w:tcPr>
          <w:p w14:paraId="735A5E8C" w14:textId="77777777" w:rsidR="00DF2F92" w:rsidRDefault="00000000">
            <w:pPr>
              <w:spacing w:before="144" w:after="144"/>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20</w:t>
            </w:r>
          </w:p>
        </w:tc>
      </w:tr>
      <w:tr w:rsidR="00DF2F92" w14:paraId="7558760B" w14:textId="77777777" w:rsidTr="00DF2F92">
        <w:trPr>
          <w:cantSplit/>
          <w:trHeight w:val="1690"/>
        </w:trPr>
        <w:tc>
          <w:tcPr>
            <w:cnfStyle w:val="001000000000" w:firstRow="0" w:lastRow="0" w:firstColumn="1" w:lastColumn="0" w:oddVBand="0" w:evenVBand="0" w:oddHBand="0" w:evenHBand="0" w:firstRowFirstColumn="0" w:firstRowLastColumn="0" w:lastRowFirstColumn="0" w:lastRowLastColumn="0"/>
            <w:tcW w:w="2402" w:type="dxa"/>
            <w:tcBorders>
              <w:bottom w:val="single" w:sz="4" w:space="0" w:color="83CAEB"/>
            </w:tcBorders>
          </w:tcPr>
          <w:p w14:paraId="6A45D41D" w14:textId="77777777" w:rsidR="00DF2F92" w:rsidRDefault="00000000">
            <w:pPr>
              <w:spacing w:before="144"/>
              <w:rPr>
                <w:sz w:val="16"/>
                <w:szCs w:val="16"/>
              </w:rPr>
            </w:pPr>
            <w:r>
              <w:rPr>
                <w:sz w:val="16"/>
                <w:szCs w:val="16"/>
              </w:rPr>
              <w:t>Formulation de requêtes complexes appropriées correspondant à la demande (Q7.2)</w:t>
            </w:r>
          </w:p>
          <w:p w14:paraId="13E74510" w14:textId="77777777" w:rsidR="00DF2F92" w:rsidRDefault="00000000">
            <w:pPr>
              <w:spacing w:before="0" w:after="144"/>
              <w:rPr>
                <w:sz w:val="16"/>
                <w:szCs w:val="16"/>
              </w:rPr>
            </w:pPr>
            <w:r>
              <w:rPr>
                <w:sz w:val="16"/>
                <w:szCs w:val="16"/>
              </w:rPr>
              <w:t>30%</w:t>
            </w:r>
          </w:p>
        </w:tc>
        <w:tc>
          <w:tcPr>
            <w:tcW w:w="3834" w:type="dxa"/>
          </w:tcPr>
          <w:p w14:paraId="2A513933"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Le travail soumis répond à toutes les exigences de ce critère. Utilisation adéquate de vues, de jointures, de sous-requêtes et de fonctions d’agrégation et de groupage. Le code est bien structuré et facile à lire (indentation, changements de ligne, mots clés en majuscules). Les réponses aux questions démontrent la compréhension des concepts SQL utilisés.</w:t>
            </w:r>
          </w:p>
        </w:tc>
        <w:tc>
          <w:tcPr>
            <w:tcW w:w="3686" w:type="dxa"/>
          </w:tcPr>
          <w:p w14:paraId="090C30D3"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Le travail soumis répond à toutes les exigences de façon globale. Utilisation adéquate, dans la plupart des situations, des jointures, des sous-requêtes et des fonctions d’agrégation et de groupage. Les réponses aux questions démontrent une compréhension de la plupart des concepts SQL utilisés. </w:t>
            </w:r>
          </w:p>
        </w:tc>
        <w:tc>
          <w:tcPr>
            <w:tcW w:w="3374" w:type="dxa"/>
          </w:tcPr>
          <w:p w14:paraId="33B9B338"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Le travail soumis ne répond pas à la majorité des exigences. Des erreurs importantes sont présentes (ex. erreurs de syntaxe, absence de jointures ou d’agrégation dans les requêtes). Le travail soumis OU les réponses aux questions ne démontre(nt) pas la compréhension des concepts SQL utilisés.</w:t>
            </w:r>
          </w:p>
        </w:tc>
        <w:tc>
          <w:tcPr>
            <w:tcW w:w="1306" w:type="dxa"/>
          </w:tcPr>
          <w:p w14:paraId="761D3765" w14:textId="77777777" w:rsidR="00DF2F92" w:rsidRDefault="00DF2F92">
            <w:pPr>
              <w:spacing w:before="144" w:after="144"/>
              <w:cnfStyle w:val="000000000000" w:firstRow="0" w:lastRow="0" w:firstColumn="0" w:lastColumn="0" w:oddVBand="0" w:evenVBand="0" w:oddHBand="0" w:evenHBand="0" w:firstRowFirstColumn="0" w:firstRowLastColumn="0" w:lastRowFirstColumn="0" w:lastRowLastColumn="0"/>
              <w:rPr>
                <w:b/>
                <w:sz w:val="16"/>
                <w:szCs w:val="16"/>
              </w:rPr>
            </w:pPr>
          </w:p>
        </w:tc>
        <w:tc>
          <w:tcPr>
            <w:tcW w:w="570" w:type="dxa"/>
            <w:vAlign w:val="center"/>
          </w:tcPr>
          <w:p w14:paraId="59E3058A" w14:textId="77777777" w:rsidR="00DF2F92" w:rsidRDefault="00000000">
            <w:pPr>
              <w:spacing w:before="144" w:after="144"/>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30</w:t>
            </w:r>
          </w:p>
        </w:tc>
      </w:tr>
      <w:tr w:rsidR="00DF2F92" w14:paraId="3E339AE4" w14:textId="77777777" w:rsidTr="00DF2F92">
        <w:trPr>
          <w:cantSplit/>
          <w:trHeight w:val="1558"/>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83CAEB"/>
            </w:tcBorders>
          </w:tcPr>
          <w:p w14:paraId="5DB567F3" w14:textId="77777777" w:rsidR="00DF2F92" w:rsidRDefault="00000000">
            <w:pPr>
              <w:spacing w:before="144"/>
              <w:rPr>
                <w:sz w:val="16"/>
                <w:szCs w:val="16"/>
              </w:rPr>
            </w:pPr>
            <w:r>
              <w:rPr>
                <w:sz w:val="16"/>
                <w:szCs w:val="16"/>
              </w:rPr>
              <w:t>Création de traitements de données automatisés appropriés (Q7.3, Q7.4)</w:t>
            </w:r>
          </w:p>
          <w:p w14:paraId="1361BB1C" w14:textId="77777777" w:rsidR="00DF2F92" w:rsidRDefault="00000000">
            <w:pPr>
              <w:spacing w:before="0" w:after="144"/>
              <w:rPr>
                <w:sz w:val="16"/>
                <w:szCs w:val="16"/>
              </w:rPr>
            </w:pPr>
            <w:r>
              <w:rPr>
                <w:sz w:val="16"/>
                <w:szCs w:val="16"/>
              </w:rPr>
              <w:t>20%</w:t>
            </w:r>
          </w:p>
        </w:tc>
        <w:tc>
          <w:tcPr>
            <w:tcW w:w="3834" w:type="dxa"/>
          </w:tcPr>
          <w:p w14:paraId="2753CEE1"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Le travail soumis répond à toutes les exigences de ce critère. Utilisation adéquate de procédures stockées, de déclencheurs et de fonctions. Le code est bien structuré et facile à lire (indentation, changements de ligne, mots clés en majuscules). Les réponses aux questions démontrent la compréhension des concepts SQL utilisés.</w:t>
            </w:r>
          </w:p>
        </w:tc>
        <w:tc>
          <w:tcPr>
            <w:tcW w:w="3686" w:type="dxa"/>
          </w:tcPr>
          <w:p w14:paraId="55345FEF"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Le travail soumis répond à toutes les exigences de façon globale. Utilisation adéquate, dans la plupart des situations, des jointures, des sous-requêtes et des fonctions d’agrégation et de groupage. Les réponses aux questions démontrent une compréhension de la plupart des concepts SQL utilisés.</w:t>
            </w:r>
          </w:p>
        </w:tc>
        <w:tc>
          <w:tcPr>
            <w:tcW w:w="3374" w:type="dxa"/>
          </w:tcPr>
          <w:p w14:paraId="555137A1"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Le travail soumis ne répond pas à la majorité des exigences. Des erreurs importantes sont présentes (ex. erreurs de syntaxe, absence de jointures ou d’agrégation dans les requêtes). Le travail soumis OU les réponses aux questions ne démontre(nt) pas la compréhension des concepts SQL utilisés.</w:t>
            </w:r>
          </w:p>
        </w:tc>
        <w:tc>
          <w:tcPr>
            <w:tcW w:w="1306" w:type="dxa"/>
          </w:tcPr>
          <w:p w14:paraId="27CFF33B" w14:textId="77777777" w:rsidR="00DF2F92" w:rsidRDefault="00DF2F92">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p>
        </w:tc>
        <w:tc>
          <w:tcPr>
            <w:tcW w:w="570" w:type="dxa"/>
            <w:vAlign w:val="center"/>
          </w:tcPr>
          <w:p w14:paraId="6FB2ECCE" w14:textId="77777777" w:rsidR="00DF2F92" w:rsidRDefault="00000000">
            <w:pPr>
              <w:spacing w:before="144" w:after="144"/>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20</w:t>
            </w:r>
          </w:p>
        </w:tc>
      </w:tr>
      <w:tr w:rsidR="00DF2F92" w14:paraId="5504CF82" w14:textId="77777777" w:rsidTr="00DF2F92">
        <w:trPr>
          <w:cantSplit/>
          <w:trHeight w:val="972"/>
        </w:trPr>
        <w:tc>
          <w:tcPr>
            <w:cnfStyle w:val="001000000000" w:firstRow="0" w:lastRow="0" w:firstColumn="1" w:lastColumn="0" w:oddVBand="0" w:evenVBand="0" w:oddHBand="0" w:evenHBand="0" w:firstRowFirstColumn="0" w:firstRowLastColumn="0" w:lastRowFirstColumn="0" w:lastRowLastColumn="0"/>
            <w:tcW w:w="2402" w:type="dxa"/>
          </w:tcPr>
          <w:p w14:paraId="5CC9E0A3" w14:textId="77777777" w:rsidR="00DF2F92" w:rsidRDefault="00000000">
            <w:pPr>
              <w:spacing w:before="144"/>
              <w:rPr>
                <w:sz w:val="16"/>
                <w:szCs w:val="16"/>
              </w:rPr>
            </w:pPr>
            <w:r>
              <w:rPr>
                <w:sz w:val="16"/>
                <w:szCs w:val="16"/>
              </w:rPr>
              <w:t>Gestion adéquate de la base de données : ex. sécurité, remise d'une copie de sauvegarde (Q7.5)</w:t>
            </w:r>
          </w:p>
          <w:p w14:paraId="47BBB5D1" w14:textId="77777777" w:rsidR="00DF2F92" w:rsidRDefault="00000000">
            <w:pPr>
              <w:spacing w:before="0" w:after="144"/>
              <w:rPr>
                <w:sz w:val="16"/>
                <w:szCs w:val="16"/>
              </w:rPr>
            </w:pPr>
            <w:r>
              <w:rPr>
                <w:sz w:val="16"/>
                <w:szCs w:val="16"/>
              </w:rPr>
              <w:t>20%</w:t>
            </w:r>
          </w:p>
        </w:tc>
        <w:tc>
          <w:tcPr>
            <w:tcW w:w="3834" w:type="dxa"/>
          </w:tcPr>
          <w:p w14:paraId="073ADC49"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Le travail soumis répond à toutes les exigences de ce critère. Gestion adéquate des accès. Création d’un plan de maintenance adéquat et utilisation appropriée des techniques de sauvegarde et de restauration. Utilisation de SSIS pour automatiser des tâches courantes de façon appropriée.</w:t>
            </w:r>
          </w:p>
        </w:tc>
        <w:tc>
          <w:tcPr>
            <w:tcW w:w="3686" w:type="dxa"/>
          </w:tcPr>
          <w:p w14:paraId="78218953"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Le travail soumis répond à toutes les exigences de façon globale et démontre une compréhension des tâches de maintenance dans la plupart des situations. Utilisation appropriée des techniques de sauvegarde et de restauration. Présence d’un plan de maintenance et d’une gestion des accès. </w:t>
            </w:r>
          </w:p>
        </w:tc>
        <w:tc>
          <w:tcPr>
            <w:tcW w:w="3374" w:type="dxa"/>
          </w:tcPr>
          <w:p w14:paraId="399E26D2"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Le travail soumis ne répond pas à la majorité des exigences. Gestion inadéquate des accès OU absence de démonstration des techniques de sauvegarde et de restauration OU absence du plan de maintenance.</w:t>
            </w:r>
          </w:p>
        </w:tc>
        <w:tc>
          <w:tcPr>
            <w:tcW w:w="1306" w:type="dxa"/>
          </w:tcPr>
          <w:p w14:paraId="03440EE6" w14:textId="77777777" w:rsidR="00DF2F92" w:rsidRDefault="00DF2F92">
            <w:pPr>
              <w:spacing w:before="144"/>
              <w:cnfStyle w:val="000000000000" w:firstRow="0" w:lastRow="0" w:firstColumn="0" w:lastColumn="0" w:oddVBand="0" w:evenVBand="0" w:oddHBand="0" w:evenHBand="0" w:firstRowFirstColumn="0" w:firstRowLastColumn="0" w:lastRowFirstColumn="0" w:lastRowLastColumn="0"/>
              <w:rPr>
                <w:sz w:val="16"/>
                <w:szCs w:val="16"/>
              </w:rPr>
            </w:pPr>
          </w:p>
          <w:p w14:paraId="64FC4167" w14:textId="77777777" w:rsidR="00DF2F92" w:rsidRDefault="00DF2F92">
            <w:pPr>
              <w:spacing w:before="0"/>
              <w:cnfStyle w:val="000000000000" w:firstRow="0" w:lastRow="0" w:firstColumn="0" w:lastColumn="0" w:oddVBand="0" w:evenVBand="0" w:oddHBand="0" w:evenHBand="0" w:firstRowFirstColumn="0" w:firstRowLastColumn="0" w:lastRowFirstColumn="0" w:lastRowLastColumn="0"/>
              <w:rPr>
                <w:sz w:val="16"/>
                <w:szCs w:val="16"/>
              </w:rPr>
            </w:pPr>
          </w:p>
          <w:p w14:paraId="3C6600EF" w14:textId="77777777" w:rsidR="00DF2F92" w:rsidRDefault="00DF2F92">
            <w:pPr>
              <w:spacing w:before="0"/>
              <w:cnfStyle w:val="000000000000" w:firstRow="0" w:lastRow="0" w:firstColumn="0" w:lastColumn="0" w:oddVBand="0" w:evenVBand="0" w:oddHBand="0" w:evenHBand="0" w:firstRowFirstColumn="0" w:firstRowLastColumn="0" w:lastRowFirstColumn="0" w:lastRowLastColumn="0"/>
              <w:rPr>
                <w:sz w:val="16"/>
                <w:szCs w:val="16"/>
              </w:rPr>
            </w:pPr>
          </w:p>
          <w:p w14:paraId="303EAC9D" w14:textId="77777777" w:rsidR="00DF2F92" w:rsidRDefault="00DF2F92">
            <w:pPr>
              <w:spacing w:before="0" w:after="144"/>
              <w:cnfStyle w:val="000000000000" w:firstRow="0" w:lastRow="0" w:firstColumn="0" w:lastColumn="0" w:oddVBand="0" w:evenVBand="0" w:oddHBand="0" w:evenHBand="0" w:firstRowFirstColumn="0" w:firstRowLastColumn="0" w:lastRowFirstColumn="0" w:lastRowLastColumn="0"/>
              <w:rPr>
                <w:sz w:val="16"/>
                <w:szCs w:val="16"/>
              </w:rPr>
            </w:pPr>
          </w:p>
        </w:tc>
        <w:tc>
          <w:tcPr>
            <w:tcW w:w="570" w:type="dxa"/>
            <w:vAlign w:val="center"/>
          </w:tcPr>
          <w:p w14:paraId="6F70CA11" w14:textId="77777777" w:rsidR="00DF2F92" w:rsidRDefault="00000000">
            <w:pPr>
              <w:spacing w:before="144" w:after="144"/>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20</w:t>
            </w:r>
          </w:p>
        </w:tc>
      </w:tr>
      <w:tr w:rsidR="00DF2F92" w14:paraId="2DBC08C4" w14:textId="77777777" w:rsidTr="00DF2F92">
        <w:trPr>
          <w:cantSplit/>
          <w:trHeight w:val="1694"/>
        </w:trPr>
        <w:tc>
          <w:tcPr>
            <w:cnfStyle w:val="001000000000" w:firstRow="0" w:lastRow="0" w:firstColumn="1" w:lastColumn="0" w:oddVBand="0" w:evenVBand="0" w:oddHBand="0" w:evenHBand="0" w:firstRowFirstColumn="0" w:firstRowLastColumn="0" w:lastRowFirstColumn="0" w:lastRowLastColumn="0"/>
            <w:tcW w:w="2402" w:type="dxa"/>
          </w:tcPr>
          <w:p w14:paraId="34998645" w14:textId="77777777" w:rsidR="00DF2F92" w:rsidRDefault="00000000">
            <w:pPr>
              <w:spacing w:before="144"/>
              <w:rPr>
                <w:sz w:val="16"/>
                <w:szCs w:val="16"/>
              </w:rPr>
            </w:pPr>
            <w:r>
              <w:rPr>
                <w:sz w:val="16"/>
                <w:szCs w:val="16"/>
              </w:rPr>
              <w:t xml:space="preserve">Production d’une documentation respectueuse des normes du cours et des règles d’orthographe et de grammaire et utilisation appropriée de la terminologie associée au domaine </w:t>
            </w:r>
          </w:p>
          <w:p w14:paraId="00C0C8F5" w14:textId="77777777" w:rsidR="00DF2F92" w:rsidRDefault="00000000">
            <w:pPr>
              <w:spacing w:before="0" w:after="144"/>
              <w:rPr>
                <w:sz w:val="16"/>
                <w:szCs w:val="16"/>
              </w:rPr>
            </w:pPr>
            <w:r>
              <w:rPr>
                <w:sz w:val="16"/>
                <w:szCs w:val="16"/>
              </w:rPr>
              <w:t>10%</w:t>
            </w:r>
          </w:p>
        </w:tc>
        <w:tc>
          <w:tcPr>
            <w:tcW w:w="3834" w:type="dxa"/>
          </w:tcPr>
          <w:p w14:paraId="7EEA01D8"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Le code (requêtes, procédures, déclencheurs, fonctions) est adéquatement documenté. Utilisation appropriée de la terminologie associée au domaine dans la documentation, lors de la présentation et dans les réponses aux questions. Respect des règles d’orthographe et de grammaire.</w:t>
            </w:r>
          </w:p>
        </w:tc>
        <w:tc>
          <w:tcPr>
            <w:tcW w:w="3686" w:type="dxa"/>
          </w:tcPr>
          <w:p w14:paraId="7255A710"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Le travail soumis répond à toutes les exigences de façon globale. Plusieurs corrections mineures peuvent être requises pour répondre à toutes les exigences. Utilisation appropriée de la terminologie associée au domaine dans la plupart des situations.</w:t>
            </w:r>
          </w:p>
        </w:tc>
        <w:tc>
          <w:tcPr>
            <w:tcW w:w="3374" w:type="dxa"/>
          </w:tcPr>
          <w:p w14:paraId="5AF71642" w14:textId="77777777" w:rsidR="00DF2F92" w:rsidRDefault="00000000">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Plusieurs fautes sont relevées OU très peu de documentation dans le code OU la documentation, la présentation et les réponses aux questions ne démontrent pas la capacité à utiliser adéquatement la terminologie associée au domaine.</w:t>
            </w:r>
          </w:p>
        </w:tc>
        <w:tc>
          <w:tcPr>
            <w:tcW w:w="1306" w:type="dxa"/>
          </w:tcPr>
          <w:p w14:paraId="541DCF25" w14:textId="77777777" w:rsidR="00DF2F92" w:rsidRDefault="00DF2F92">
            <w:pPr>
              <w:spacing w:before="144" w:after="144"/>
              <w:cnfStyle w:val="000000000000" w:firstRow="0" w:lastRow="0" w:firstColumn="0" w:lastColumn="0" w:oddVBand="0" w:evenVBand="0" w:oddHBand="0" w:evenHBand="0" w:firstRowFirstColumn="0" w:firstRowLastColumn="0" w:lastRowFirstColumn="0" w:lastRowLastColumn="0"/>
              <w:rPr>
                <w:sz w:val="16"/>
                <w:szCs w:val="16"/>
              </w:rPr>
            </w:pPr>
          </w:p>
        </w:tc>
        <w:tc>
          <w:tcPr>
            <w:tcW w:w="570" w:type="dxa"/>
            <w:vAlign w:val="center"/>
          </w:tcPr>
          <w:p w14:paraId="16A0B13C" w14:textId="77777777" w:rsidR="00DF2F92" w:rsidRDefault="00000000">
            <w:pPr>
              <w:spacing w:before="144" w:after="144"/>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10</w:t>
            </w:r>
          </w:p>
        </w:tc>
      </w:tr>
      <w:tr w:rsidR="00DF2F92" w14:paraId="42EDBF5B" w14:textId="77777777" w:rsidTr="00DF2F92">
        <w:trPr>
          <w:cantSplit/>
        </w:trPr>
        <w:tc>
          <w:tcPr>
            <w:cnfStyle w:val="001000000000" w:firstRow="0" w:lastRow="0" w:firstColumn="1" w:lastColumn="0" w:oddVBand="0" w:evenVBand="0" w:oddHBand="0" w:evenHBand="0" w:firstRowFirstColumn="0" w:firstRowLastColumn="0" w:lastRowFirstColumn="0" w:lastRowLastColumn="0"/>
            <w:tcW w:w="14602" w:type="dxa"/>
            <w:gridSpan w:val="5"/>
            <w:vAlign w:val="center"/>
          </w:tcPr>
          <w:p w14:paraId="21A90300" w14:textId="77777777" w:rsidR="00DF2F92" w:rsidRDefault="00000000">
            <w:pPr>
              <w:tabs>
                <w:tab w:val="left" w:pos="11833"/>
                <w:tab w:val="right" w:pos="12871"/>
              </w:tabs>
              <w:spacing w:before="144" w:after="144"/>
              <w:jc w:val="right"/>
              <w:rPr>
                <w:sz w:val="16"/>
                <w:szCs w:val="16"/>
              </w:rPr>
            </w:pPr>
            <w:r>
              <w:rPr>
                <w:sz w:val="16"/>
                <w:szCs w:val="16"/>
              </w:rPr>
              <w:t>Total</w:t>
            </w:r>
          </w:p>
        </w:tc>
        <w:tc>
          <w:tcPr>
            <w:tcW w:w="570" w:type="dxa"/>
            <w:vAlign w:val="center"/>
          </w:tcPr>
          <w:p w14:paraId="6BE4C886" w14:textId="77777777" w:rsidR="00DF2F92" w:rsidRDefault="00000000">
            <w:pPr>
              <w:spacing w:before="144" w:after="144"/>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100</w:t>
            </w:r>
          </w:p>
        </w:tc>
      </w:tr>
    </w:tbl>
    <w:p w14:paraId="35D2D782" w14:textId="77777777" w:rsidR="00DF2F92" w:rsidRDefault="00DF2F92"/>
    <w:sectPr w:rsidR="00DF2F92">
      <w:headerReference w:type="default" r:id="rId13"/>
      <w:pgSz w:w="15840" w:h="12240" w:orient="landscape"/>
      <w:pgMar w:top="1134" w:right="391" w:bottom="1134" w:left="992"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84C7DC" w14:textId="77777777" w:rsidR="00116120" w:rsidRDefault="00116120">
      <w:pPr>
        <w:spacing w:before="0" w:after="0" w:line="240" w:lineRule="auto"/>
      </w:pPr>
      <w:r>
        <w:separator/>
      </w:r>
    </w:p>
  </w:endnote>
  <w:endnote w:type="continuationSeparator" w:id="0">
    <w:p w14:paraId="4FC404BD" w14:textId="77777777" w:rsidR="00116120" w:rsidRDefault="0011612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03B93B76-5841-4B52-B28A-6D4D8A3339E8}"/>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2" w:fontKey="{5CB573DA-C752-4181-BB53-0A952CE30545}"/>
  </w:font>
  <w:font w:name="Aptos">
    <w:altName w:val="Calibri"/>
    <w:charset w:val="00"/>
    <w:family w:val="auto"/>
    <w:pitch w:val="default"/>
    <w:embedRegular r:id="rId3" w:fontKey="{F07386F7-2687-49D0-BEC3-8903F56AD6FD}"/>
    <w:embedBold r:id="rId4" w:fontKey="{ECB53C55-C172-485B-8133-A24164C7ECDD}"/>
    <w:embedItalic r:id="rId5" w:fontKey="{86A43C47-6C06-4EC5-B09B-237E065FB871}"/>
    <w:embedBoldItalic r:id="rId6" w:fontKey="{F2B6E3CD-BE67-4989-9D1F-C3F716655287}"/>
  </w:font>
  <w:font w:name="Play">
    <w:charset w:val="00"/>
    <w:family w:val="auto"/>
    <w:pitch w:val="default"/>
    <w:embedRegular r:id="rId7" w:fontKey="{48568F09-5599-420A-9A2E-C76EA85C7672}"/>
  </w:font>
  <w:font w:name="Quattrocento Sans">
    <w:charset w:val="00"/>
    <w:family w:val="auto"/>
    <w:pitch w:val="default"/>
    <w:embedRegular r:id="rId8" w:fontKey="{EABD2EA0-0244-41A7-A34B-2A3B8D35D02F}"/>
  </w:font>
  <w:font w:name="Calibri">
    <w:panose1 w:val="020F0502020204030204"/>
    <w:charset w:val="00"/>
    <w:family w:val="swiss"/>
    <w:pitch w:val="variable"/>
    <w:sig w:usb0="E4002EFF" w:usb1="C200247B" w:usb2="00000009" w:usb3="00000000" w:csb0="000001FF" w:csb1="00000000"/>
    <w:embedRegular r:id="rId9" w:fontKey="{F3744CCD-1AF9-4AE8-A29F-1635A9BA7086}"/>
  </w:font>
  <w:font w:name="Cambria">
    <w:panose1 w:val="02040503050406030204"/>
    <w:charset w:val="00"/>
    <w:family w:val="roman"/>
    <w:pitch w:val="variable"/>
    <w:sig w:usb0="E00006FF" w:usb1="420024FF" w:usb2="02000000" w:usb3="00000000" w:csb0="0000019F" w:csb1="00000000"/>
    <w:embedRegular r:id="rId10" w:fontKey="{ADBF33A5-E21A-4A88-A3C4-381698A730E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165D5" w14:textId="77777777" w:rsidR="00DF2F92" w:rsidRDefault="00DF2F92">
    <w:pPr>
      <w:pBdr>
        <w:top w:val="nil"/>
        <w:left w:val="nil"/>
        <w:bottom w:val="nil"/>
        <w:right w:val="nil"/>
        <w:between w:val="nil"/>
      </w:pBdr>
      <w:tabs>
        <w:tab w:val="center" w:pos="4320"/>
        <w:tab w:val="right" w:pos="8640"/>
      </w:tabs>
      <w:spacing w:before="0"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69AE48" w14:textId="77777777" w:rsidR="00DF2F92" w:rsidRDefault="00000000">
    <w:pPr>
      <w:pBdr>
        <w:top w:val="nil"/>
        <w:left w:val="nil"/>
        <w:bottom w:val="nil"/>
        <w:right w:val="nil"/>
        <w:between w:val="nil"/>
      </w:pBdr>
      <w:tabs>
        <w:tab w:val="center" w:pos="4320"/>
        <w:tab w:val="right" w:pos="8640"/>
        <w:tab w:val="right" w:pos="12900"/>
      </w:tabs>
      <w:spacing w:before="0" w:after="0" w:line="240" w:lineRule="auto"/>
      <w:rPr>
        <w:color w:val="000000"/>
      </w:rPr>
    </w:pPr>
    <w:r>
      <w:rPr>
        <w:color w:val="000000"/>
      </w:rPr>
      <w:t>Projet de session</w:t>
    </w:r>
    <w:r>
      <w:rPr>
        <w:color w:val="000000"/>
      </w:rPr>
      <w:tab/>
    </w:r>
    <w:r>
      <w:rPr>
        <w:color w:val="000000"/>
      </w:rPr>
      <w:tab/>
      <w:t xml:space="preserve">Page </w:t>
    </w:r>
    <w:r>
      <w:rPr>
        <w:color w:val="000000"/>
      </w:rPr>
      <w:fldChar w:fldCharType="begin"/>
    </w:r>
    <w:r>
      <w:rPr>
        <w:color w:val="000000"/>
      </w:rPr>
      <w:instrText>PAGE</w:instrText>
    </w:r>
    <w:r>
      <w:rPr>
        <w:color w:val="000000"/>
      </w:rPr>
      <w:fldChar w:fldCharType="separate"/>
    </w:r>
    <w:r w:rsidR="00C319EB">
      <w:rPr>
        <w:noProof/>
        <w:color w:val="000000"/>
      </w:rPr>
      <w:t>1</w:t>
    </w:r>
    <w:r>
      <w:rPr>
        <w:color w:val="000000"/>
      </w:rPr>
      <w:fldChar w:fldCharType="end"/>
    </w:r>
    <w:r>
      <w:rPr>
        <w:color w:val="000000"/>
      </w:rPr>
      <w:t xml:space="preserve"> de </w:t>
    </w:r>
    <w:r>
      <w:rPr>
        <w:color w:val="000000"/>
      </w:rPr>
      <w:fldChar w:fldCharType="begin"/>
    </w:r>
    <w:r>
      <w:rPr>
        <w:color w:val="000000"/>
      </w:rPr>
      <w:instrText>NUMPAGES</w:instrText>
    </w:r>
    <w:r>
      <w:rPr>
        <w:color w:val="000000"/>
      </w:rPr>
      <w:fldChar w:fldCharType="separate"/>
    </w:r>
    <w:r w:rsidR="00C319EB">
      <w:rPr>
        <w:noProof/>
        <w:color w:val="000000"/>
      </w:rPr>
      <w:t>2</w:t>
    </w:r>
    <w:r>
      <w:rPr>
        <w:color w:val="0000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3A0FAA" w14:textId="77777777" w:rsidR="00DF2F92" w:rsidRDefault="00DF2F92">
    <w:pPr>
      <w:pBdr>
        <w:top w:val="nil"/>
        <w:left w:val="nil"/>
        <w:bottom w:val="nil"/>
        <w:right w:val="nil"/>
        <w:between w:val="nil"/>
      </w:pBdr>
      <w:tabs>
        <w:tab w:val="center" w:pos="4320"/>
        <w:tab w:val="right" w:pos="8640"/>
      </w:tabs>
      <w:spacing w:before="0"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BE263D" w14:textId="77777777" w:rsidR="00116120" w:rsidRDefault="00116120">
      <w:pPr>
        <w:spacing w:before="0" w:after="0" w:line="240" w:lineRule="auto"/>
      </w:pPr>
      <w:r>
        <w:separator/>
      </w:r>
    </w:p>
  </w:footnote>
  <w:footnote w:type="continuationSeparator" w:id="0">
    <w:p w14:paraId="1FC40EE5" w14:textId="77777777" w:rsidR="00116120" w:rsidRDefault="00116120">
      <w:pPr>
        <w:spacing w:before="0" w:after="0" w:line="240" w:lineRule="auto"/>
      </w:pPr>
      <w:r>
        <w:continuationSeparator/>
      </w:r>
    </w:p>
  </w:footnote>
  <w:footnote w:id="1">
    <w:p w14:paraId="08419BE2" w14:textId="77777777" w:rsidR="00DF2F92" w:rsidRDefault="00000000">
      <w:pPr>
        <w:pBdr>
          <w:top w:val="nil"/>
          <w:left w:val="nil"/>
          <w:bottom w:val="nil"/>
          <w:right w:val="nil"/>
          <w:between w:val="nil"/>
        </w:pBdr>
        <w:spacing w:before="0" w:after="0" w:line="240" w:lineRule="auto"/>
        <w:rPr>
          <w:color w:val="000000"/>
        </w:rPr>
      </w:pPr>
      <w:r>
        <w:rPr>
          <w:vertAlign w:val="superscript"/>
        </w:rPr>
        <w:footnoteRef/>
      </w:r>
      <w:r>
        <w:rPr>
          <w:color w:val="000000"/>
        </w:rPr>
        <w:t xml:space="preserve"> Vous pouvez utiliser l’IA et/ou </w:t>
      </w:r>
      <w:hyperlink r:id="rId1">
        <w:proofErr w:type="spellStart"/>
        <w:r w:rsidR="00DF2F92">
          <w:rPr>
            <w:color w:val="0000FF"/>
            <w:u w:val="single"/>
          </w:rPr>
          <w:t>Mockaroo</w:t>
        </w:r>
        <w:proofErr w:type="spellEnd"/>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55CA9" w14:textId="77777777" w:rsidR="00DF2F92" w:rsidRDefault="00DF2F92">
    <w:pPr>
      <w:pBdr>
        <w:top w:val="nil"/>
        <w:left w:val="nil"/>
        <w:bottom w:val="nil"/>
        <w:right w:val="nil"/>
        <w:between w:val="nil"/>
      </w:pBdr>
      <w:tabs>
        <w:tab w:val="center" w:pos="4320"/>
        <w:tab w:val="right" w:pos="8640"/>
      </w:tabs>
      <w:spacing w:before="0"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ED5A03" w14:textId="77777777" w:rsidR="00DF2F92" w:rsidRDefault="00000000">
    <w:pPr>
      <w:pBdr>
        <w:top w:val="nil"/>
        <w:left w:val="nil"/>
        <w:bottom w:val="nil"/>
        <w:right w:val="nil"/>
        <w:between w:val="nil"/>
      </w:pBdr>
      <w:tabs>
        <w:tab w:val="center" w:pos="4320"/>
        <w:tab w:val="right" w:pos="8640"/>
      </w:tabs>
      <w:spacing w:before="0" w:after="0" w:line="240" w:lineRule="auto"/>
      <w:rPr>
        <w:color w:val="000000"/>
      </w:rPr>
    </w:pPr>
    <w:r>
      <w:rPr>
        <w:color w:val="000000"/>
      </w:rPr>
      <w:t>Automne 2024</w:t>
    </w:r>
    <w:r>
      <w:rPr>
        <w:color w:val="000000"/>
      </w:rPr>
      <w:tab/>
      <w:t>420-3G2-HU Exploitation des bases de données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10653D" w14:textId="77777777" w:rsidR="00DF2F92" w:rsidRDefault="00DF2F92">
    <w:pPr>
      <w:pBdr>
        <w:top w:val="nil"/>
        <w:left w:val="nil"/>
        <w:bottom w:val="nil"/>
        <w:right w:val="nil"/>
        <w:between w:val="nil"/>
      </w:pBdr>
      <w:tabs>
        <w:tab w:val="center" w:pos="4320"/>
        <w:tab w:val="right" w:pos="8640"/>
      </w:tabs>
      <w:spacing w:before="0"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BA055D" w14:textId="77777777" w:rsidR="00DF2F92" w:rsidRDefault="00000000">
    <w:pPr>
      <w:pBdr>
        <w:top w:val="nil"/>
        <w:left w:val="nil"/>
        <w:bottom w:val="nil"/>
        <w:right w:val="nil"/>
        <w:between w:val="nil"/>
      </w:pBdr>
      <w:tabs>
        <w:tab w:val="center" w:pos="4320"/>
        <w:tab w:val="right" w:pos="8640"/>
        <w:tab w:val="right" w:pos="14458"/>
      </w:tabs>
      <w:spacing w:before="0" w:after="0" w:line="240" w:lineRule="auto"/>
      <w:ind w:left="-709"/>
      <w:rPr>
        <w:color w:val="000000"/>
      </w:rPr>
    </w:pPr>
    <w:r>
      <w:rPr>
        <w:color w:val="000000"/>
      </w:rPr>
      <w:t>Automne 2024</w:t>
    </w:r>
    <w:r>
      <w:rPr>
        <w:color w:val="000000"/>
      </w:rPr>
      <w:tab/>
      <w:t>420-3P3-HU Développement d’applications Windows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E17821"/>
    <w:multiLevelType w:val="multilevel"/>
    <w:tmpl w:val="BDE8E8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FE50852"/>
    <w:multiLevelType w:val="multilevel"/>
    <w:tmpl w:val="D88E7C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C30754D"/>
    <w:multiLevelType w:val="multilevel"/>
    <w:tmpl w:val="A6302F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FCF1BE3"/>
    <w:multiLevelType w:val="multilevel"/>
    <w:tmpl w:val="23084B04"/>
    <w:lvl w:ilvl="0">
      <w:start w:val="420"/>
      <w:numFmt w:val="bullet"/>
      <w:lvlText w:val="-"/>
      <w:lvlJc w:val="left"/>
      <w:pPr>
        <w:ind w:left="360" w:hanging="360"/>
      </w:pPr>
      <w:rPr>
        <w:rFonts w:ascii="Century Gothic" w:eastAsia="Century Gothic" w:hAnsi="Century Gothic" w:cs="Century Gothic"/>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73C64D7B"/>
    <w:multiLevelType w:val="multilevel"/>
    <w:tmpl w:val="519AF0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83686211">
    <w:abstractNumId w:val="4"/>
  </w:num>
  <w:num w:numId="2" w16cid:durableId="1491948517">
    <w:abstractNumId w:val="0"/>
  </w:num>
  <w:num w:numId="3" w16cid:durableId="294336167">
    <w:abstractNumId w:val="1"/>
  </w:num>
  <w:num w:numId="4" w16cid:durableId="1243952788">
    <w:abstractNumId w:val="3"/>
  </w:num>
  <w:num w:numId="5" w16cid:durableId="4904911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2F92"/>
    <w:rsid w:val="00083E61"/>
    <w:rsid w:val="00116120"/>
    <w:rsid w:val="001E1891"/>
    <w:rsid w:val="00353EC0"/>
    <w:rsid w:val="003E4A39"/>
    <w:rsid w:val="005258D4"/>
    <w:rsid w:val="00554CFD"/>
    <w:rsid w:val="00746AD9"/>
    <w:rsid w:val="007F5C1E"/>
    <w:rsid w:val="00A65203"/>
    <w:rsid w:val="00C319EB"/>
    <w:rsid w:val="00DA15B0"/>
    <w:rsid w:val="00DF2F92"/>
    <w:rsid w:val="00E014D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FFD8B"/>
  <w15:docId w15:val="{4123D243-8844-4080-B2A7-04F7572C4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lang w:val="fr-CA" w:eastAsia="fr-FR"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rPr>
      <w:sz w:val="22"/>
      <w:szCs w:val="22"/>
    </w:rPr>
    <w:tblPr>
      <w:tblStyleRowBandSize w:val="1"/>
      <w:tblStyleColBandSize w:val="1"/>
    </w:tblPr>
    <w:tblStylePr w:type="firstRow">
      <w:rPr>
        <w:b/>
      </w:rPr>
      <w:tblPr/>
      <w:tcPr>
        <w:tcBorders>
          <w:bottom w:val="single" w:sz="12" w:space="0" w:color="45B0E1"/>
        </w:tcBorders>
      </w:tcPr>
    </w:tblStylePr>
    <w:tblStylePr w:type="lastRow">
      <w:rPr>
        <w:b/>
      </w:rPr>
      <w:tblPr/>
      <w:tcPr>
        <w:tcBorders>
          <w:top w:val="single" w:sz="4" w:space="0" w:color="45B0E1"/>
        </w:tcBorders>
      </w:tcPr>
    </w:tblStylePr>
    <w:tblStylePr w:type="firstCol">
      <w:rPr>
        <w:b/>
      </w:rPr>
    </w:tblStylePr>
    <w:tblStylePr w:type="lastCol">
      <w:rPr>
        <w:b/>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eader" Target="header4.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notes.xml.rels><?xml version="1.0" encoding="UTF-8" standalone="yes"?>
<Relationships xmlns="http://schemas.openxmlformats.org/package/2006/relationships"><Relationship Id="rId1" Type="http://schemas.openxmlformats.org/officeDocument/2006/relationships/hyperlink" Target="https://www.mockaro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199</TotalTime>
  <Pages>6</Pages>
  <Words>2022</Words>
  <Characters>11126</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Cegep Outaouais</Company>
  <LinksUpToDate>false</LinksUpToDate>
  <CharactersWithSpaces>13122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info1</cp:lastModifiedBy>
  <cp:revision>6</cp:revision>
  <dcterms:created xsi:type="dcterms:W3CDTF">2024-11-20T16:45:00Z</dcterms:created>
  <dcterms:modified xsi:type="dcterms:W3CDTF">2024-11-28T16:32:00Z</dcterms:modified>
</cp:coreProperties>
</file>