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275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5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5" w:type="dxa"/>
            <w:shd w:val="pct10" w:color="auto" w:fill="auto"/>
          </w:tcPr>
          <w:p>
            <w:pPr>
              <w:spacing w:after="0"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Thông tin chủ đề trình bày:</w:t>
            </w:r>
          </w:p>
        </w:tc>
        <w:tc>
          <w:tcPr>
            <w:tcW w:w="5103" w:type="dxa"/>
            <w:shd w:val="pct10" w:color="auto" w:fill="auto"/>
          </w:tcPr>
          <w:p>
            <w:pPr>
              <w:spacing w:after="0"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Thông tin nhóm đánh giá: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7655" w:type="dxa"/>
            <w:vAlign w:val="center"/>
          </w:tcPr>
          <w:p>
            <w:pPr>
              <w:spacing w:after="0" w:line="36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</w:rPr>
              <w:t>Mã chủ đề: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MONGO DB </w:t>
            </w:r>
            <w:r>
              <w:rPr>
                <w:rFonts w:ascii="Tahoma" w:hAnsi="Tahoma" w:cs="Tahoma"/>
                <w:sz w:val="18"/>
                <w:szCs w:val="18"/>
              </w:rPr>
              <w:t>Ngày trình bày: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 31/10/2018</w:t>
            </w:r>
          </w:p>
          <w:p>
            <w:pPr>
              <w:spacing w:after="0" w:line="36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Tên chủ đề: 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MONGO DB</w:t>
            </w:r>
          </w:p>
        </w:tc>
        <w:tc>
          <w:tcPr>
            <w:tcW w:w="5103" w:type="dxa"/>
            <w:vAlign w:val="center"/>
          </w:tcPr>
          <w:p>
            <w:pPr>
              <w:spacing w:after="0" w:line="36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Mã số nhóm:  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Nhóm 17</w:t>
            </w:r>
          </w:p>
          <w:p>
            <w:pPr>
              <w:spacing w:after="0"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MSSV các thành viên:</w:t>
            </w:r>
          </w:p>
          <w:p>
            <w:pPr>
              <w:spacing w:after="0" w:line="36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Nguyễn Như Quỳnh_42.01.104.129</w:t>
            </w:r>
          </w:p>
          <w:p>
            <w:pPr>
              <w:spacing w:after="0" w:line="36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Trần Thị Yến Nhi_42.01.104.099</w:t>
            </w:r>
          </w:p>
          <w:p>
            <w:pPr>
              <w:spacing w:after="0" w:line="36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Đỗ Thị Thanh Thi_42.01.104.167</w:t>
            </w:r>
          </w:p>
          <w:p>
            <w:pPr>
              <w:spacing w:after="0" w:line="36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Nguyễn Sơn Lâm_42.01.104.076</w:t>
            </w:r>
          </w:p>
          <w:p>
            <w:pPr>
              <w:spacing w:after="0" w:line="36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Nguyễn Thành Lâm_42.01.104.236</w:t>
            </w:r>
          </w:p>
        </w:tc>
      </w:tr>
    </w:tbl>
    <w:p>
      <w:pPr>
        <w:rPr>
          <w:b/>
          <w:u w:val="single"/>
        </w:rPr>
      </w:pPr>
    </w:p>
    <w:tbl>
      <w:tblPr>
        <w:tblStyle w:val="7"/>
        <w:tblW w:w="130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1559"/>
        <w:gridCol w:w="2957"/>
        <w:gridCol w:w="728"/>
        <w:gridCol w:w="3402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8" w:type="dxa"/>
            <w:gridSpan w:val="6"/>
            <w:shd w:val="pct10" w:color="auto" w:fill="auto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BẢNG ĐÁNH GIÁ CÁC THÀNH VIÊN TRÌNH BÀY CHỦ ĐỀ LÝ THUYẾT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802" w:type="dxa"/>
            <w:shd w:val="pct10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Thông tin sinh viên</w:t>
            </w:r>
          </w:p>
        </w:tc>
        <w:tc>
          <w:tcPr>
            <w:tcW w:w="4516" w:type="dxa"/>
            <w:gridSpan w:val="2"/>
            <w:shd w:val="pct10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Phần nội dung đóng góp</w:t>
            </w:r>
          </w:p>
        </w:tc>
        <w:tc>
          <w:tcPr>
            <w:tcW w:w="4130" w:type="dxa"/>
            <w:gridSpan w:val="2"/>
            <w:shd w:val="pct10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0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02" w:type="dxa"/>
            <w:vAlign w:val="center"/>
          </w:tcPr>
          <w:p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42.01.104.217</w:t>
            </w:r>
            <w:r>
              <w:rPr>
                <w:rFonts w:ascii="Tahoma" w:hAnsi="Tahoma" w:cs="Tahoma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Nhan Thái Dương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4516" w:type="dxa"/>
            <w:gridSpan w:val="2"/>
            <w:vAlign w:val="center"/>
          </w:tcPr>
          <w:p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b w:val="0"/>
                <w:bCs/>
                <w:u w:val="none"/>
                <w:lang w:val="en-US"/>
              </w:rPr>
              <w:t>Nói về NoSql, và một số tính năng của mongo DB</w:t>
            </w:r>
          </w:p>
        </w:tc>
        <w:tc>
          <w:tcPr>
            <w:tcW w:w="4130" w:type="dxa"/>
            <w:gridSpan w:val="2"/>
            <w:vAlign w:val="center"/>
          </w:tcPr>
          <w:p>
            <w:pPr>
              <w:spacing w:after="0" w:line="240" w:lineRule="auto"/>
              <w:rPr>
                <w:b/>
                <w:u w:val="single"/>
                <w:lang w:val="en-US"/>
              </w:rPr>
            </w:pPr>
          </w:p>
        </w:tc>
        <w:tc>
          <w:tcPr>
            <w:tcW w:w="1560" w:type="dxa"/>
            <w:vAlign w:val="center"/>
          </w:tcPr>
          <w:p>
            <w:pPr>
              <w:spacing w:after="0" w:line="240" w:lineRule="auto"/>
              <w:rPr>
                <w:b/>
                <w:u w:val="single"/>
                <w:lang w:val="en-US"/>
              </w:rPr>
            </w:pPr>
            <w:r>
              <w:rPr>
                <w:b w:val="0"/>
                <w:bCs/>
                <w:u w:val="none"/>
                <w:lang w:val="en-US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02" w:type="dxa"/>
            <w:vAlign w:val="center"/>
          </w:tcPr>
          <w:p>
            <w:pPr>
              <w:spacing w:after="0" w:line="240" w:lineRule="auto"/>
              <w:rPr>
                <w:rFonts w:ascii="Tahoma" w:hAnsi="Tahoma" w:cs="Tahoma"/>
                <w:b/>
                <w:sz w:val="18"/>
                <w:szCs w:val="18"/>
                <w:u w:val="single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42.01.104.078</w:t>
            </w:r>
            <w:r>
              <w:rPr>
                <w:rFonts w:ascii="Tahoma" w:hAnsi="Tahoma" w:cs="Tahoma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Cao Cảnh Linh</w:t>
            </w:r>
          </w:p>
        </w:tc>
        <w:tc>
          <w:tcPr>
            <w:tcW w:w="4516" w:type="dxa"/>
            <w:gridSpan w:val="2"/>
            <w:vAlign w:val="center"/>
          </w:tcPr>
          <w:p>
            <w:pPr>
              <w:spacing w:after="0" w:line="240" w:lineRule="auto"/>
              <w:rPr>
                <w:b/>
                <w:u w:val="single"/>
                <w:lang w:val="en-US"/>
              </w:rPr>
            </w:pPr>
            <w:r>
              <w:rPr>
                <w:b w:val="0"/>
                <w:bCs/>
                <w:u w:val="none"/>
                <w:lang w:val="en-US"/>
              </w:rPr>
              <w:t>Nói về NoSql, và một số tính năng của mongo DB</w:t>
            </w:r>
          </w:p>
        </w:tc>
        <w:tc>
          <w:tcPr>
            <w:tcW w:w="4130" w:type="dxa"/>
            <w:gridSpan w:val="2"/>
            <w:vAlign w:val="center"/>
          </w:tcPr>
          <w:p>
            <w:pPr>
              <w:spacing w:after="0" w:line="240" w:lineRule="auto"/>
              <w:rPr>
                <w:b/>
                <w:u w:val="single"/>
              </w:rPr>
            </w:pPr>
            <w:r>
              <w:rPr>
                <w:b w:val="0"/>
                <w:bCs/>
                <w:u w:val="none"/>
                <w:lang w:val="en-US"/>
              </w:rPr>
              <w:t>Hay, mạch lạc và dễ hiểu</w:t>
            </w:r>
          </w:p>
        </w:tc>
        <w:tc>
          <w:tcPr>
            <w:tcW w:w="1560" w:type="dxa"/>
            <w:vAlign w:val="center"/>
          </w:tcPr>
          <w:p>
            <w:pPr>
              <w:spacing w:after="0" w:line="240" w:lineRule="auto"/>
              <w:rPr>
                <w:b w:val="0"/>
                <w:bCs/>
                <w:u w:val="none"/>
                <w:lang w:val="en-US"/>
              </w:rPr>
            </w:pPr>
            <w:r>
              <w:rPr>
                <w:b w:val="0"/>
                <w:bCs/>
                <w:u w:val="none"/>
                <w:lang w:val="en-US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02" w:type="dxa"/>
            <w:vAlign w:val="center"/>
          </w:tcPr>
          <w:p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42.01.104.156</w:t>
            </w:r>
            <w:r>
              <w:rPr>
                <w:rFonts w:ascii="Tahoma" w:hAnsi="Tahoma" w:cs="Tahoma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Nguyễn Cát Tường</w:t>
            </w:r>
          </w:p>
        </w:tc>
        <w:tc>
          <w:tcPr>
            <w:tcW w:w="4516" w:type="dxa"/>
            <w:gridSpan w:val="2"/>
            <w:vAlign w:val="center"/>
          </w:tcPr>
          <w:p>
            <w:pPr>
              <w:spacing w:after="0" w:line="240" w:lineRule="auto"/>
              <w:rPr>
                <w:b/>
                <w:u w:val="single"/>
              </w:rPr>
            </w:pPr>
            <w:r>
              <w:rPr>
                <w:b w:val="0"/>
                <w:bCs/>
                <w:u w:val="none"/>
                <w:lang w:val="en-US"/>
              </w:rPr>
              <w:t>Nói về NoSql, và một số tính năng của mongo DB</w:t>
            </w:r>
          </w:p>
        </w:tc>
        <w:tc>
          <w:tcPr>
            <w:tcW w:w="4130" w:type="dxa"/>
            <w:gridSpan w:val="2"/>
            <w:vAlign w:val="center"/>
          </w:tcPr>
          <w:p>
            <w:pPr>
              <w:spacing w:after="0" w:line="240" w:lineRule="auto"/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>
            <w:pPr>
              <w:spacing w:after="0" w:line="240" w:lineRule="auto"/>
              <w:rPr>
                <w:b/>
                <w:u w:val="single"/>
              </w:rPr>
            </w:pPr>
            <w:r>
              <w:rPr>
                <w:b w:val="0"/>
                <w:bCs/>
                <w:u w:val="none"/>
                <w:lang w:val="en-US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02" w:type="dxa"/>
            <w:vAlign w:val="center"/>
          </w:tcPr>
          <w:p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42.01.104.195</w:t>
            </w:r>
            <w:r>
              <w:rPr>
                <w:rFonts w:ascii="Tahoma" w:hAnsi="Tahoma" w:cs="Tahoma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Nguyễn Minh Vương</w:t>
            </w:r>
          </w:p>
        </w:tc>
        <w:tc>
          <w:tcPr>
            <w:tcW w:w="4516" w:type="dxa"/>
            <w:gridSpan w:val="2"/>
            <w:vAlign w:val="center"/>
          </w:tcPr>
          <w:p>
            <w:pPr>
              <w:spacing w:after="0" w:line="240" w:lineRule="auto"/>
              <w:rPr>
                <w:b/>
                <w:u w:val="single"/>
              </w:rPr>
            </w:pPr>
            <w:r>
              <w:rPr>
                <w:b w:val="0"/>
                <w:bCs/>
                <w:u w:val="none"/>
                <w:lang w:val="en-US"/>
              </w:rPr>
              <w:t>Nói về NoSql, và một số tính năng của mongo DB</w:t>
            </w:r>
          </w:p>
        </w:tc>
        <w:tc>
          <w:tcPr>
            <w:tcW w:w="4130" w:type="dxa"/>
            <w:gridSpan w:val="2"/>
            <w:vAlign w:val="center"/>
          </w:tcPr>
          <w:p>
            <w:pPr>
              <w:spacing w:after="0" w:line="240" w:lineRule="auto"/>
              <w:rPr>
                <w:b/>
                <w:u w:val="single"/>
              </w:rPr>
            </w:pPr>
            <w:r>
              <w:rPr>
                <w:b w:val="0"/>
                <w:bCs/>
                <w:u w:val="none"/>
                <w:lang w:val="en-US"/>
              </w:rPr>
              <w:t>Hay, mạch lạc và dễ hiểu</w:t>
            </w:r>
          </w:p>
        </w:tc>
        <w:tc>
          <w:tcPr>
            <w:tcW w:w="1560" w:type="dxa"/>
            <w:vAlign w:val="center"/>
          </w:tcPr>
          <w:p>
            <w:pPr>
              <w:spacing w:after="0" w:line="240" w:lineRule="auto"/>
              <w:rPr>
                <w:b/>
                <w:u w:val="single"/>
              </w:rPr>
            </w:pPr>
            <w:r>
              <w:rPr>
                <w:b w:val="0"/>
                <w:bCs/>
                <w:u w:val="none"/>
                <w:lang w:val="en-US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02" w:type="dxa"/>
            <w:vAlign w:val="center"/>
          </w:tcPr>
          <w:p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42.01.104.161</w:t>
            </w:r>
            <w:r>
              <w:rPr>
                <w:rFonts w:ascii="Tahoma" w:hAnsi="Tahoma" w:cs="Tahoma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Huỳnh  Phú Thành</w:t>
            </w:r>
          </w:p>
        </w:tc>
        <w:tc>
          <w:tcPr>
            <w:tcW w:w="4516" w:type="dxa"/>
            <w:gridSpan w:val="2"/>
            <w:vAlign w:val="center"/>
          </w:tcPr>
          <w:p>
            <w:pPr>
              <w:spacing w:after="0" w:line="240" w:lineRule="auto"/>
              <w:rPr>
                <w:b/>
                <w:u w:val="single"/>
              </w:rPr>
            </w:pPr>
            <w:r>
              <w:rPr>
                <w:b w:val="0"/>
                <w:bCs/>
                <w:u w:val="none"/>
                <w:lang w:val="en-US"/>
              </w:rPr>
              <w:t>Nói về NoSql, và một số tính năng của mongo DB</w:t>
            </w:r>
          </w:p>
        </w:tc>
        <w:tc>
          <w:tcPr>
            <w:tcW w:w="4130" w:type="dxa"/>
            <w:gridSpan w:val="2"/>
            <w:vAlign w:val="center"/>
          </w:tcPr>
          <w:p>
            <w:pPr>
              <w:spacing w:after="0" w:line="240" w:lineRule="auto"/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>
            <w:pPr>
              <w:spacing w:after="0" w:line="240" w:lineRule="auto"/>
              <w:rPr>
                <w:b/>
                <w:u w:val="single"/>
                <w:lang w:val="en-US"/>
              </w:rPr>
            </w:pPr>
            <w:bookmarkStart w:id="0" w:name="_GoBack"/>
            <w:r>
              <w:rPr>
                <w:b w:val="0"/>
                <w:bCs/>
                <w:u w:val="none"/>
                <w:lang w:val="en-US"/>
              </w:rPr>
              <w:t>9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02" w:type="dxa"/>
            <w:vAlign w:val="center"/>
          </w:tcPr>
          <w:p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MSSV 6 – Họ tên</w:t>
            </w:r>
          </w:p>
        </w:tc>
        <w:tc>
          <w:tcPr>
            <w:tcW w:w="4516" w:type="dxa"/>
            <w:gridSpan w:val="2"/>
            <w:vAlign w:val="center"/>
          </w:tcPr>
          <w:p>
            <w:pPr>
              <w:spacing w:after="0" w:line="240" w:lineRule="auto"/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>
            <w:pPr>
              <w:spacing w:after="0" w:line="240" w:lineRule="auto"/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>
            <w:pPr>
              <w:spacing w:after="0" w:line="240" w:lineRule="auto"/>
              <w:rPr>
                <w:b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8" w:type="dxa"/>
            <w:gridSpan w:val="6"/>
            <w:shd w:val="pct10" w:color="auto" w:fill="auto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BẢNG ĐÁNH GIÁ CHUNG CHO NHÓM TRÌNH BÀY CHỦ ĐỀ LÝ THUYẾT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4361" w:type="dxa"/>
            <w:gridSpan w:val="2"/>
            <w:shd w:val="pct10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Nội dung đóng góp</w:t>
            </w:r>
          </w:p>
        </w:tc>
        <w:tc>
          <w:tcPr>
            <w:tcW w:w="3685" w:type="dxa"/>
            <w:gridSpan w:val="2"/>
            <w:shd w:val="pct10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Phong cách thiết kế Slide</w:t>
            </w:r>
          </w:p>
        </w:tc>
        <w:tc>
          <w:tcPr>
            <w:tcW w:w="3402" w:type="dxa"/>
            <w:shd w:val="pct10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0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7" w:hRule="atLeast"/>
        </w:trPr>
        <w:tc>
          <w:tcPr>
            <w:tcW w:w="4361" w:type="dxa"/>
            <w:gridSpan w:val="2"/>
            <w:vAlign w:val="center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Nhóm trình bày dễ hiểu nên giúp các thành viên trong lớp có thể hiểu rõ hơn về chủ đề Mongo DB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spacing w:after="0" w:line="240" w:lineRule="auto"/>
              <w:rPr>
                <w:b/>
                <w:u w:val="single"/>
                <w:lang w:val="en-US"/>
              </w:rPr>
            </w:pPr>
            <w:r>
              <w:rPr>
                <w:b w:val="0"/>
                <w:bCs/>
                <w:u w:val="none"/>
                <w:lang w:val="en-US"/>
              </w:rPr>
              <w:t>Kích thước chữ trong slide bé và màu nền hơi tối nên hơi khó nhìn</w:t>
            </w:r>
            <w:r>
              <w:rPr>
                <w:b/>
                <w:u w:val="single"/>
                <w:lang w:val="en-US"/>
              </w:rPr>
              <w:t xml:space="preserve"> </w:t>
            </w:r>
          </w:p>
        </w:tc>
        <w:tc>
          <w:tcPr>
            <w:tcW w:w="3402" w:type="dxa"/>
            <w:vAlign w:val="center"/>
          </w:tcPr>
          <w:p>
            <w:pPr>
              <w:spacing w:after="0" w:line="240" w:lineRule="auto"/>
              <w:rPr>
                <w:b/>
                <w:u w:val="single"/>
                <w:lang w:val="en-US"/>
              </w:rPr>
            </w:pPr>
            <w:r>
              <w:rPr>
                <w:b w:val="0"/>
                <w:bCs/>
                <w:u w:val="none"/>
                <w:lang w:val="en-US"/>
              </w:rPr>
              <w:t>Nhóm trình hay, mạch lạc và dễ hiểu</w:t>
            </w:r>
          </w:p>
        </w:tc>
        <w:tc>
          <w:tcPr>
            <w:tcW w:w="1560" w:type="dxa"/>
            <w:vAlign w:val="center"/>
          </w:tcPr>
          <w:p>
            <w:pPr>
              <w:spacing w:after="0" w:line="240" w:lineRule="auto"/>
              <w:rPr>
                <w:b/>
                <w:u w:val="single"/>
                <w:lang w:val="en-US"/>
              </w:rPr>
            </w:pPr>
            <w:r>
              <w:rPr>
                <w:b w:val="0"/>
                <w:bCs/>
                <w:u w:val="none"/>
                <w:lang w:val="en-US"/>
              </w:rPr>
              <w:t>9</w:t>
            </w:r>
          </w:p>
        </w:tc>
      </w:tr>
    </w:tbl>
    <w:p>
      <w:pPr>
        <w:rPr>
          <w:b/>
          <w:u w:val="single"/>
        </w:rPr>
      </w:pPr>
    </w:p>
    <w:sectPr>
      <w:headerReference r:id="rId3" w:type="default"/>
      <w:pgSz w:w="15840" w:h="12240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jc w:val="center"/>
      <w:rPr>
        <w:rFonts w:ascii="Tahoma" w:hAnsi="Tahoma" w:cs="Tahoma"/>
        <w:b/>
        <w:color w:val="366091" w:themeColor="accent1" w:themeShade="BF"/>
      </w:rPr>
    </w:pPr>
    <w:r>
      <w:rPr>
        <w:color w:val="4F81BD" w:themeColor="accent1"/>
      </w:rPr>
      <w:pict>
        <v:group id="Group 63" o:spid="_x0000_s2049" o:spt="203" style="position:absolute;left:0pt;height:79pt;width:318.25pt;mso-position-horizontal:left;mso-position-horizontal-relative:page;mso-position-vertical:top;mso-position-vertical-relative:page;z-index:251659264;mso-width-relative:margin;mso-height-relative:top-margin-area;mso-width-percent:500;mso-height-percent:1000;" coordorigin="0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">
          <o:lock v:ext="edit"/>
          <v:line id="Straight Connector 57" o:spid="_x0000_s2051" o:spt="20" style="position:absolute;left:4590;top:-401;flip:y;height:9689;width:35825;" o:connectortype="straight" fillcolor="#95B3D7 [1940]" filled="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e6R8UAAADbAAAADwAAAGRycy9kb3ducmV2LnhtbESP3WrCQBSE74W+w3IK3ohuYmmV1FWK&#10;qGiLBX8e4JA9+SHZsyG7avr2bkHwcpiZb5jZojO1uFLrSssK4lEEgji1uuRcwfm0Hk5BOI+ssbZM&#10;Cv7IwWL+0pthou2ND3Q9+lwECLsEFRTeN4mULi3IoBvZhjh4mW0N+iDbXOoWbwFuajmOog9psOSw&#10;UGBDy4LS6ngxCqr9IMvqt328+8WfLN5Q9b0dr5Tqv3ZfnyA8df4ZfrS3WsH7BP6/hB8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e6R8UAAADbAAAADwAAAAAAAAAA&#10;AAAAAAChAgAAZHJzL2Rvd25yZXYueG1sUEsFBgAAAAAEAAQA+QAAAJMDAAAAAA==&#10;">
            <v:path arrowok="t"/>
            <v:fill type="gradientRadial" on="t" color2="#95B3D7 [1940]" colors="0f #B7D0F1;32768f #D2E0F5;65536f #E8EFFA" focus="100%" focussize="0f,0f" focusposition="32768f,32768f" rotate="t">
              <o:fill type="gradientRadial" v:ext="backwardCompatible"/>
            </v:fill>
            <v:stroke color="#95B3D7 [1940]"/>
            <v:imagedata o:title=""/>
            <o:lock v:ext="edit"/>
          </v:line>
          <v:shape id="Oval 62" o:spid="_x0000_s2050" o:spt="3" type="#_x0000_t3" style="position:absolute;left:0;top:502;height:9131;width:10147;v-text-anchor:middle;" fillcolor="#95B3D7 [1940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Gc8MA&#10;AADbAAAADwAAAGRycy9kb3ducmV2LnhtbESPQYvCMBSE7wv+h/AEb2uqQlerUUSQ6kFhVfD6bJ5t&#10;sXkpTdT6742wsMdhZr5hZovWVOJBjSstKxj0IxDEmdUl5wpOx/X3GITzyBory6TgRQ4W887XDBNt&#10;n/xLj4PPRYCwS1BB4X2dSOmyggy6vq2Jg3e1jUEfZJNL3eAzwE0lh1EUS4Mlh4UCa1oVlN0Od6Ng&#10;v0v3+iLPkzRuV8vBzzjdbEcjpXrddjkF4an1/+G/9kYriIfw+RJ+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vGc8MAAADbAAAADwAAAAAAAAAAAAAAAACYAgAAZHJzL2Rv&#10;d25yZXYueG1sUEsFBgAAAAAEAAQA9QAAAIgDAAAAAA==&#10;">
            <v:path/>
            <v:fill type="gradientRadial" on="t" color2="#95B3D7 [1940]" colors="0f #B7D0F1;32768f #D2E0F5;65536f #E8EFFA" focus="100%" focussize="0f,0f" focusposition="32768f,32768f" rotate="t">
              <o:fill type="gradientRadial" v:ext="backwardCompatible"/>
            </v:fill>
            <v:stroke on="f" weight="2pt"/>
            <v:imagedata o:title=""/>
            <o:lock v:ext="edit"/>
          </v:shape>
        </v:group>
      </w:pict>
    </w:r>
    <w:sdt>
      <w:sdtPr>
        <w:rPr>
          <w:rFonts w:ascii="Tahoma" w:hAnsi="Tahoma" w:cs="Tahoma"/>
          <w:b/>
          <w:color w:val="366091" w:themeColor="accent1" w:themeShade="BF"/>
        </w:rPr>
        <w:alias w:val="Title"/>
        <w:id w:val="79116639"/>
        <w:placeholder>
          <w:docPart w:val="D299D176B9484F0884AD7D595A4F5004"/>
        </w:placeholder>
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rFonts w:ascii="Tahoma" w:hAnsi="Tahoma" w:cs="Tahoma"/>
          <w:b/>
          <w:color w:val="366091" w:themeColor="accent1" w:themeShade="BF"/>
        </w:rPr>
      </w:sdtEndPr>
      <w:sdtContent>
        <w:r>
          <w:rPr>
            <w:rFonts w:ascii="Tahoma" w:hAnsi="Tahoma" w:cs="Tahoma"/>
            <w:b/>
            <w:color w:val="366091" w:themeColor="accent1" w:themeShade="BF"/>
            <w:lang w:val="en-US"/>
          </w:rPr>
          <w:t>Mẫu đánh giá trình bày các chủ đề nghiên cứu lý thuyết – Môn CSDL NC – Lớp TH10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2"/>
  </w:compat>
  <w:rsids>
    <w:rsidRoot w:val="00F127EE"/>
    <w:rsid w:val="00073E49"/>
    <w:rsid w:val="000813EC"/>
    <w:rsid w:val="000C3EF2"/>
    <w:rsid w:val="002170C4"/>
    <w:rsid w:val="00252613"/>
    <w:rsid w:val="0026025C"/>
    <w:rsid w:val="002D6305"/>
    <w:rsid w:val="00300F52"/>
    <w:rsid w:val="003E5692"/>
    <w:rsid w:val="004012EF"/>
    <w:rsid w:val="004A7EE4"/>
    <w:rsid w:val="00554F9B"/>
    <w:rsid w:val="00632B04"/>
    <w:rsid w:val="00734C43"/>
    <w:rsid w:val="007962C6"/>
    <w:rsid w:val="00803F53"/>
    <w:rsid w:val="008227CB"/>
    <w:rsid w:val="00AD24B5"/>
    <w:rsid w:val="00D70DC1"/>
    <w:rsid w:val="00DE0AAC"/>
    <w:rsid w:val="00E34C79"/>
    <w:rsid w:val="00EF3575"/>
    <w:rsid w:val="00F127EE"/>
    <w:rsid w:val="00F87D9D"/>
    <w:rsid w:val="00FA30A3"/>
    <w:rsid w:val="00FA5C11"/>
    <w:rsid w:val="00FA778F"/>
    <w:rsid w:val="00FC5A63"/>
    <w:rsid w:val="02D75433"/>
    <w:rsid w:val="0F484F13"/>
    <w:rsid w:val="178475D5"/>
    <w:rsid w:val="17A36022"/>
    <w:rsid w:val="1FDE6287"/>
    <w:rsid w:val="20C463B6"/>
    <w:rsid w:val="24BE2C3A"/>
    <w:rsid w:val="296D5693"/>
    <w:rsid w:val="3838543D"/>
    <w:rsid w:val="3AFC46EE"/>
    <w:rsid w:val="41182348"/>
    <w:rsid w:val="42C23D30"/>
    <w:rsid w:val="45C172CA"/>
    <w:rsid w:val="466700B0"/>
    <w:rsid w:val="48057C44"/>
    <w:rsid w:val="48C35F57"/>
    <w:rsid w:val="4DB640A0"/>
    <w:rsid w:val="580D44FC"/>
    <w:rsid w:val="65044423"/>
    <w:rsid w:val="6C5660FE"/>
    <w:rsid w:val="6FAA6532"/>
    <w:rsid w:val="769975AA"/>
    <w:rsid w:val="7FE9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5"/>
    <w:link w:val="4"/>
    <w:uiPriority w:val="99"/>
  </w:style>
  <w:style w:type="character" w:customStyle="1" w:styleId="9">
    <w:name w:val="Footer Char"/>
    <w:basedOn w:val="5"/>
    <w:link w:val="3"/>
    <w:uiPriority w:val="99"/>
  </w:style>
  <w:style w:type="character" w:customStyle="1" w:styleId="10">
    <w:name w:val="Balloon Text Char"/>
    <w:basedOn w:val="5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299D176B9484F0884AD7D595A4F500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F71EFF-5283-4D74-BCC6-4CB34DD746EF}"/>
      </w:docPartPr>
      <w:docPartBody>
        <w:p>
          <w:pPr>
            <w:pStyle w:val="4"/>
          </w:pPr>
          <w:r>
            <w:rPr>
              <w:color w:val="4F81BD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defaultTabStop w:val="720"/>
  <w:characterSpacingControl w:val="doNotCompress"/>
  <w:compat>
    <w:compatSetting w:name="compatibilityMode" w:uri="http://schemas.microsoft.com/office/word" w:val="12"/>
  </w:compat>
  <w:rsids>
    <w:rsidRoot w:val="00DA7ADD"/>
    <w:rsid w:val="00347485"/>
    <w:rsid w:val="003F2862"/>
    <w:rsid w:val="005E45C2"/>
    <w:rsid w:val="00687C2E"/>
    <w:rsid w:val="007E2438"/>
    <w:rsid w:val="00A95628"/>
    <w:rsid w:val="00D95F72"/>
    <w:rsid w:val="00DA7ADD"/>
    <w:rsid w:val="00FA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299D176B9484F0884AD7D595A4F5004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MIFI</Company>
  <Pages>1</Pages>
  <Words>152</Words>
  <Characters>870</Characters>
  <Lines>7</Lines>
  <Paragraphs>2</Paragraphs>
  <TotalTime>1</TotalTime>
  <ScaleCrop>false</ScaleCrop>
  <LinksUpToDate>false</LinksUpToDate>
  <CharactersWithSpaces>1020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2012-05-07T02:23:00Z</dcterms:created>
  <dc:creator>Artic</dc:creator>
  <cp:lastModifiedBy>Artic</cp:lastModifiedBy>
  <dcterms:modified xsi:type="dcterms:W3CDTF">2018-10-31T06:14:30Z</dcterms:modified>
  <dc:title>Mẫu đánh giá trình bày các chủ đề nghiên cứu lý thuyết – Môn CSDL NC – Lớp TH10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