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B29A" w14:textId="77777777" w:rsidR="00457253" w:rsidRDefault="00457253">
      <w:pPr>
        <w:pStyle w:val="p1"/>
      </w:pPr>
      <w:r>
        <w:rPr>
          <w:rStyle w:val="s1"/>
        </w:rPr>
        <w:t>Voici la réécriture des questions avec tous les choix de réponse possibles :</w:t>
      </w:r>
    </w:p>
    <w:p w14:paraId="1CF0A786" w14:textId="77777777" w:rsidR="00457253" w:rsidRDefault="00457253">
      <w:pPr>
        <w:pStyle w:val="p2"/>
      </w:pPr>
    </w:p>
    <w:p w14:paraId="57577088" w14:textId="77777777" w:rsidR="00457253" w:rsidRDefault="00457253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2"/>
        </w:rPr>
        <w:t>1.</w:t>
      </w: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Quel est le mot-clé utilisé pour définir une fonction ?</w:t>
      </w:r>
    </w:p>
    <w:p w14:paraId="5084FBBB" w14:textId="77777777" w:rsidR="00457253" w:rsidRDefault="00457253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a) </w:t>
      </w:r>
      <w:r>
        <w:rPr>
          <w:rStyle w:val="s4"/>
        </w:rPr>
        <w:t>function</w:t>
      </w:r>
    </w:p>
    <w:p w14:paraId="18BA051C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b) </w:t>
      </w:r>
      <w:r>
        <w:rPr>
          <w:rStyle w:val="s4"/>
        </w:rPr>
        <w:t>def</w:t>
      </w:r>
    </w:p>
    <w:p w14:paraId="3362C449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c) </w:t>
      </w:r>
      <w:r>
        <w:rPr>
          <w:rStyle w:val="s4"/>
        </w:rPr>
        <w:t>return</w:t>
      </w:r>
    </w:p>
    <w:p w14:paraId="6F10F870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d) </w:t>
      </w:r>
      <w:r>
        <w:rPr>
          <w:rStyle w:val="s4"/>
        </w:rPr>
        <w:t>for</w:t>
      </w:r>
    </w:p>
    <w:p w14:paraId="7917CB4F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Ta réponse : </w:t>
      </w:r>
      <w:r>
        <w:rPr>
          <w:rStyle w:val="s3"/>
        </w:rPr>
        <w:t>def</w:t>
      </w:r>
    </w:p>
    <w:p w14:paraId="20DF81D3" w14:textId="77777777" w:rsidR="00457253" w:rsidRDefault="00457253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2"/>
        </w:rPr>
        <w:t>2.</w:t>
      </w: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Quelle instruction utilise-t-on pour retourner une valeur à l’intérieur d’une fonction ?</w:t>
      </w:r>
    </w:p>
    <w:p w14:paraId="39843353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a) </w:t>
      </w:r>
      <w:r>
        <w:rPr>
          <w:rStyle w:val="s4"/>
        </w:rPr>
        <w:t>return</w:t>
      </w:r>
    </w:p>
    <w:p w14:paraId="1FB1CF6C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b) </w:t>
      </w:r>
      <w:r>
        <w:rPr>
          <w:rStyle w:val="s4"/>
        </w:rPr>
        <w:t>break</w:t>
      </w:r>
    </w:p>
    <w:p w14:paraId="036F14AA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c) </w:t>
      </w:r>
      <w:r>
        <w:rPr>
          <w:rStyle w:val="s4"/>
        </w:rPr>
        <w:t>yield</w:t>
      </w:r>
    </w:p>
    <w:p w14:paraId="57787A99" w14:textId="77777777" w:rsidR="00457253" w:rsidRDefault="00457253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d) </w:t>
      </w:r>
      <w:r>
        <w:rPr>
          <w:rStyle w:val="s4"/>
        </w:rPr>
        <w:t>continue</w:t>
      </w:r>
    </w:p>
    <w:p w14:paraId="44042C4E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Ta réponse : </w:t>
      </w:r>
      <w:r>
        <w:rPr>
          <w:rStyle w:val="s3"/>
        </w:rPr>
        <w:t>return</w:t>
      </w:r>
    </w:p>
    <w:p w14:paraId="6F247550" w14:textId="77777777" w:rsidR="00457253" w:rsidRDefault="00457253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2"/>
        </w:rPr>
        <w:t>3.</w:t>
      </w: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Est-il possible de créer une fonction qui ne retourne rien ?</w:t>
      </w:r>
    </w:p>
    <w:p w14:paraId="64B57B1E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a) Non, ce n’est pas possible</w:t>
      </w:r>
    </w:p>
    <w:p w14:paraId="21410DE2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b) Oui, c’est possible</w:t>
      </w:r>
    </w:p>
    <w:p w14:paraId="57BE64BA" w14:textId="77777777" w:rsidR="00457253" w:rsidRDefault="00457253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Ta réponse : </w:t>
      </w:r>
      <w:r>
        <w:rPr>
          <w:rStyle w:val="s3"/>
        </w:rPr>
        <w:t>Oui, c’est possible.</w:t>
      </w:r>
    </w:p>
    <w:p w14:paraId="25269B1F" w14:textId="77777777" w:rsidR="00457253" w:rsidRDefault="00457253"/>
    <w:sectPr w:rsidR="004572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 UI Mono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Mono-Regular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53"/>
    <w:rsid w:val="00136B84"/>
    <w:rsid w:val="0045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B1BDA"/>
  <w15:chartTrackingRefBased/>
  <w15:docId w15:val="{A68D4683-D601-9E4F-8673-0C40454E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7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7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7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7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7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7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7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7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7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7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72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72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72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72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72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72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7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7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7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7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7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72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72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72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7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72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725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57253"/>
    <w:pPr>
      <w:spacing w:after="0" w:line="240" w:lineRule="auto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457253"/>
    <w:pPr>
      <w:spacing w:after="0" w:line="240" w:lineRule="auto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457253"/>
    <w:pPr>
      <w:spacing w:before="180" w:after="0" w:line="240" w:lineRule="auto"/>
      <w:ind w:left="345" w:hanging="34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457253"/>
    <w:pPr>
      <w:spacing w:before="180" w:after="0" w:line="240" w:lineRule="auto"/>
      <w:ind w:left="495" w:hanging="495"/>
    </w:pPr>
    <w:rPr>
      <w:rFonts w:ascii=".SF UI Mono" w:hAnsi=".SF UI Mono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457253"/>
    <w:pPr>
      <w:spacing w:before="180" w:after="0" w:line="240" w:lineRule="auto"/>
      <w:ind w:left="495" w:hanging="4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Policepardfaut"/>
    <w:rsid w:val="00457253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Policepardfaut"/>
    <w:rsid w:val="00457253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Policepardfaut"/>
    <w:rsid w:val="00457253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Policepardfaut"/>
    <w:rsid w:val="00457253"/>
    <w:rPr>
      <w:rFonts w:ascii=".SFUIMono-Regular" w:hAnsi=".SFUIMono-Regular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Policepardfaut"/>
    <w:rsid w:val="0045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2</cp:revision>
  <dcterms:created xsi:type="dcterms:W3CDTF">2024-10-18T21:33:00Z</dcterms:created>
  <dcterms:modified xsi:type="dcterms:W3CDTF">2024-10-18T21:33:00Z</dcterms:modified>
</cp:coreProperties>
</file>