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00" w:after="200"/>
      </w:pPr>
      <w:r>
        <w:t xml:space="preserve">Lecture au clavier et affichage de données en Python</w:t>
      </w:r>
    </w:p>
    <w:p>
      <w:pPr>
        <w:pStyle w:val="Heading2"/>
        <w:spacing w:before="200" w:after="200"/>
      </w:pPr>
      <w:r>
        <w:t xml:space="preserve">Engage</w:t>
      </w:r>
    </w:p>
    <w:p>
      <w:pPr>
        <w:spacing w:before="200" w:after="200"/>
      </w:pPr>
      <w:r>
        <w:t xml:space="preserve">Dans cette leçon, nous allons explorer les bases de la lecture au clavier et de l'affichage de données en Python. Cela vous aidera à interagir avec vos programmes et à communiquer des informations à vos utilisateurs. Commençons par une activité interactive pour susciter votre intérêt.</w:t>
      </w:r>
    </w:p>
    <w:p>
      <w:pPr>
        <w:spacing w:before="200" w:after="200"/>
      </w:pPr>
      <w:r>
        <w:t xml:space="preserve">Imaginez que vous développez une application qui demande à l'utilisateur son nom et son âge, puis affiche ces informations. Que diriez-vous si je vous disais que vous pouvez facilement créer ce type de programme en Python ? Êtes-vous prêts à relever ce défi ?</w:t>
      </w:r>
    </w:p>
    <w:p>
      <w:pPr>
        <w:pStyle w:val="Heading2"/>
        <w:spacing w:before="200" w:after="200"/>
      </w:pPr>
      <w:r>
        <w:t xml:space="preserve">Explore</w:t>
      </w:r>
    </w:p>
    <w:p>
      <w:pPr>
        <w:spacing w:before="200" w:after="200"/>
      </w:pPr>
      <w:r>
        <w:t xml:space="preserve">Commençons par la lecture au clavier. En Python, nous utilisons la fonction </w:t>
      </w:r>
      <w:r>
        <w:rPr>
          <w:rFonts w:ascii="Roboto Mono" w:cs="Roboto Mono" w:eastAsia="Roboto Mono" w:hAnsi="Roboto Mono"/>
        </w:rPr>
        <w:t xml:space="preserve">input()</w:t>
      </w:r>
      <w:r>
        <w:t xml:space="preserve"> pour capturer les données saisies par l'utilisateur. Voici un exemple simple :</w:t>
      </w:r>
    </w:p>
    <w:p>
      <w:pPr>
        <w:spacing w:before="200" w:after="200"/>
      </w:pPr>
      <m:oMath>
        <m:r>
          <m:t>nom</m:t>
        </m:r>
        <m:r>
          <m:t>=</m:t>
        </m:r>
        <m:r>
          <m:t>input("Quel est votre nom ? ")</m:t>
        </m:r>
      </m:oMath>
    </w:p>
    <w:p>
      <w:pPr>
        <w:spacing w:before="200" w:after="200"/>
      </w:pPr>
      <w:r>
        <w:t xml:space="preserve">Ici, la fonction </w:t>
      </w:r>
      <w:r>
        <w:rPr>
          <w:rFonts w:ascii="Roboto Mono" w:cs="Roboto Mono" w:eastAsia="Roboto Mono" w:hAnsi="Roboto Mono"/>
        </w:rPr>
        <w:t xml:space="preserve">input()</w:t>
      </w:r>
      <w:r>
        <w:t xml:space="preserve"> affiche le message "Quel est votre nom ?" à l'utilisateur et attend qu'il saisisse une valeur. Cette valeur est ensuite stockée dans la variable </w:t>
      </w:r>
      <w:r>
        <w:rPr>
          <w:rFonts w:ascii="Roboto Mono" w:cs="Roboto Mono" w:eastAsia="Roboto Mono" w:hAnsi="Roboto Mono"/>
        </w:rPr>
        <w:t xml:space="preserve">nom</w:t>
      </w:r>
      <w:r>
        <w:t xml:space="preserve">.</w:t>
      </w:r>
    </w:p>
    <w:p>
      <w:pPr>
        <w:spacing w:before="200" w:after="200"/>
      </w:pPr>
      <w:r>
        <w:t xml:space="preserve">Maintenant, examinons l'affichage de données. Nous pouvons utiliser la fonction </w:t>
      </w:r>
      <w:r>
        <w:rPr>
          <w:rFonts w:ascii="Roboto Mono" w:cs="Roboto Mono" w:eastAsia="Roboto Mono" w:hAnsi="Roboto Mono"/>
        </w:rPr>
        <w:t xml:space="preserve">print()</w:t>
      </w:r>
      <w:r>
        <w:t xml:space="preserve"> pour afficher des informations à l'utilisateur. Par exemple :</w:t>
      </w:r>
    </w:p>
    <w:p>
      <w:pPr>
        <w:spacing w:before="200" w:after="200"/>
      </w:pPr>
      <m:oMath>
        <m:r>
          <m:t>print("Bonjour,", nom, "!")</m:t>
        </m:r>
      </m:oMath>
    </w:p>
    <w:p>
      <w:pPr>
        <w:spacing w:before="200" w:after="200"/>
      </w:pPr>
      <w:r>
        <w:t xml:space="preserve">Cela affichera "Bonjour, [nom de l'utilisateur] !" en remplaçant </w:t>
      </w:r>
      <w:r>
        <w:rPr>
          <w:rFonts w:ascii="Roboto Mono" w:cs="Roboto Mono" w:eastAsia="Roboto Mono" w:hAnsi="Roboto Mono"/>
        </w:rPr>
        <w:t xml:space="preserve">[nom de l'utilisateur]</w:t>
      </w:r>
      <w:r>
        <w:t xml:space="preserve"> par la valeur saisie.</w:t>
      </w:r>
    </w:p>
    <w:p>
      <w:pPr>
        <w:spacing w:before="200" w:after="200"/>
      </w:pPr>
      <w:r>
        <w:t xml:space="preserve">Essayons de mettre tout cela ensemble dans un programme complet :</w:t>
      </w:r>
    </w:p>
    <w:p>
      <w:pPr>
        <w:pStyle w:val="codeBlock"/>
      </w:pPr>
      <w:r>
        <w:t xml:space="preserve">nom = input("Quel est votre nom ? ")
age = input("Quel est votre âge ? ")
print("Bonjour,", nom, "! Vous avez", age, "ans.")</w:t>
      </w:r>
    </w:p>
    <w:p>
      <w:pPr>
        <w:spacing w:before="200" w:after="200"/>
      </w:pPr>
      <w:r>
        <w:t xml:space="preserve">Exécutons ce code et voyons ce qui se passe !</w:t>
      </w:r>
    </w:p>
    <w:p>
      <w:pPr>
        <w:pStyle w:val="Heading2"/>
        <w:spacing w:before="200" w:after="200"/>
      </w:pPr>
      <w:r>
        <w:t xml:space="preserve">Explain</w:t>
      </w:r>
    </w:p>
    <w:p>
      <w:pPr>
        <w:spacing w:before="200" w:after="200"/>
      </w:pPr>
      <w:r>
        <w:t xml:space="preserve">Excellent travail ! Vous avez maintenant une compréhension de base de la lecture au clavier et de l'affichage de données en Python.</w:t>
      </w:r>
    </w:p>
    <w:p>
      <w:pPr>
        <w:spacing w:before="200" w:after="200"/>
      </w:pPr>
      <w:r>
        <w:t xml:space="preserve">Résumons ce que nous avons appris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La fonction </w:t>
      </w:r>
      <w:r>
        <w:rPr>
          <w:rFonts w:ascii="Roboto Mono" w:cs="Roboto Mono" w:eastAsia="Roboto Mono" w:hAnsi="Roboto Mono"/>
        </w:rPr>
        <w:t xml:space="preserve">input()</w:t>
      </w:r>
      <w:r>
        <w:t xml:space="preserve"> permet de capturer les données saisies par l'utilisateur.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La fonction </w:t>
      </w:r>
      <w:r>
        <w:rPr>
          <w:rFonts w:ascii="Roboto Mono" w:cs="Roboto Mono" w:eastAsia="Roboto Mono" w:hAnsi="Roboto Mono"/>
        </w:rPr>
        <w:t xml:space="preserve">print()</w:t>
      </w:r>
      <w:r>
        <w:t xml:space="preserve"> permet d'afficher des informations à l'utilisateur.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t xml:space="preserve">Nous pouvons combiner ces deux fonctions pour créer des programmes interactifs qui demandent des informations à l'utilisateur et les affichent.</w:t>
      </w:r>
    </w:p>
    <w:p>
      <w:pPr>
        <w:pStyle w:val="Heading2"/>
        <w:spacing w:before="200" w:after="200"/>
      </w:pPr>
      <w:r>
        <w:t xml:space="preserve">Elaborate</w:t>
      </w:r>
    </w:p>
    <w:p>
      <w:pPr>
        <w:spacing w:before="200" w:after="200"/>
      </w:pPr>
      <w:r>
        <w:t xml:space="preserve">Maintenant que vous avez les bases, voyons comment nous pouvons aller plus loin. Par exemple, que se passe-t-il si l'utilisateur saisit des nombres au lieu de texte ? Nous pouvons utiliser des conversions de type pour gérer cela.</w:t>
      </w:r>
    </w:p>
    <w:p>
      <w:pPr>
        <w:spacing w:before="200" w:after="200"/>
      </w:pPr>
      <w:r>
        <w:t xml:space="preserve">Regardons un exemple où l'utilisateur saisit son âge :</w:t>
      </w:r>
    </w:p>
    <w:p>
      <w:pPr>
        <w:spacing w:before="200" w:after="200"/>
      </w:pPr>
      <m:oMath>
        <m:r>
          <m:t>age</m:t>
        </m:r>
        <m:r>
          <m:t>=</m:t>
        </m:r>
        <m:r>
          <m:t>int(input("Quel est votre</m:t>
        </m:r>
        <m:r>
          <m:t>口</m:t>
        </m:r>
        <m:r>
          <m:t>ge ? "))</m:t>
        </m:r>
      </m:oMath>
    </w:p>
    <w:p>
      <w:pPr>
        <w:spacing w:before="200" w:after="200"/>
      </w:pPr>
      <w:r>
        <w:t xml:space="preserve">La fonction </w:t>
      </w:r>
      <w:r>
        <w:rPr>
          <w:rFonts w:ascii="Roboto Mono" w:cs="Roboto Mono" w:eastAsia="Roboto Mono" w:hAnsi="Roboto Mono"/>
        </w:rPr>
        <w:t xml:space="preserve">int()</w:t>
      </w:r>
      <w:r>
        <w:t xml:space="preserve"> convertit la valeur saisie en un nombre entier, ce qui nous permet d'effectuer des calculs avec cette valeur.</w:t>
      </w:r>
    </w:p>
    <w:p>
      <w:pPr>
        <w:spacing w:before="200" w:after="200"/>
      </w:pPr>
      <w:r>
        <w:t xml:space="preserve">Vous pouvez également utiliser d'autres fonctions de conversion, comme </w:t>
      </w:r>
      <w:r>
        <w:rPr>
          <w:rFonts w:ascii="Roboto Mono" w:cs="Roboto Mono" w:eastAsia="Roboto Mono" w:hAnsi="Roboto Mono"/>
        </w:rPr>
        <w:t xml:space="preserve">float()</w:t>
      </w:r>
      <w:r>
        <w:t xml:space="preserve"> pour les nombres décimaux ou </w:t>
      </w:r>
      <w:r>
        <w:rPr>
          <w:rFonts w:ascii="Roboto Mono" w:cs="Roboto Mono" w:eastAsia="Roboto Mono" w:hAnsi="Roboto Mono"/>
        </w:rPr>
        <w:t xml:space="preserve">str()</w:t>
      </w:r>
      <w:r>
        <w:t xml:space="preserve"> pour convertir en texte.</w:t>
      </w:r>
    </w:p>
    <w:p>
      <w:pPr>
        <w:spacing w:before="200" w:after="200"/>
      </w:pPr>
      <w:r>
        <w:t xml:space="preserve">Essayons d'ajouter cette fonctionnalité à notre programme précédent :</w:t>
      </w:r>
    </w:p>
    <w:p>
      <w:pPr>
        <w:pStyle w:val="codeBlock"/>
      </w:pPr>
      <w:r>
        <w:t xml:space="preserve">nom = input("Quel est votre nom ? ")
age = int(input("Quel est votre âge ? "))
print("Bonjour,", nom, "! Vous avez", age, "ans.")</w:t>
      </w:r>
    </w:p>
    <w:p>
      <w:pPr>
        <w:pStyle w:val="Heading2"/>
        <w:spacing w:before="200" w:after="200"/>
      </w:pPr>
      <w:r>
        <w:t xml:space="preserve">Evaluate</w:t>
      </w:r>
    </w:p>
    <w:p>
      <w:pPr>
        <w:spacing w:before="200" w:after="200"/>
      </w:pPr>
      <w:r>
        <w:t xml:space="preserve">Maintenant, c'est à vous de jouer ! Essayez de créer un programme qui demande à l'utilisateur son nom, son âge et son adresse email, puis affiche ces informations. N'hésitez pas à expérimenter avec différentes conversions de type et à personnaliser davantage votre programme.</w:t>
      </w:r>
    </w:p>
    <w:p>
      <w:pPr>
        <w:spacing w:before="200" w:after="200"/>
      </w:pPr>
      <w:r>
        <w:t xml:space="preserve">Alignement des normes :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rPr>
          <w:b/>
          <w:bCs/>
        </w:rPr>
        <w:t xml:space="preserve">Compétence numérique</w:t>
      </w:r>
      <w:r>
        <w:t xml:space="preserve"> : Utiliser des technologies numériques de manière sécuritaire et efficace pour communiquer, collaborer, résoudre des problèmes et accomplir des tâches.</w:t>
      </w:r>
    </w:p>
    <w:p>
      <w:pPr>
        <w:pStyle w:val="ListParagraph"/>
        <w:numPr>
          <w:ilvl w:val="0"/>
          <w:numId w:val="1"/>
        </w:numPr>
        <w:spacing w:before="200" w:after="200"/>
      </w:pPr>
      <w:r>
        <w:rPr>
          <w:b/>
          <w:bCs/>
        </w:rPr>
        <w:t xml:space="preserve">Compétence en programmation</w:t>
      </w:r>
      <w:r>
        <w:t xml:space="preserve"> : Concevoir, développer et tester des programmes informatiques pour résoudre des problèmes.</w:t>
      </w:r>
    </w:p>
    <w:p>
      <w:pPr>
        <w:spacing w:before="200" w:after="200"/>
      </w:pPr>
      <w:r>
        <w:t xml:space="preserve">Assurez-vous de tester votre programme avec différentes entrées pour vous assurer qu'il fonctionne correctement. N'hésitez pas à me poser des questions si vous rencontrez des difficultés 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)"/>
      <w:lvlJc w:val="start"/>
      <w:pPr>
        <w:ind w:left="144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Calibri" w:cs="Calibri" w:eastAsia="Calibri" w:hAnsi="Calibri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00" w:after="20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80"/>
    </w:pPr>
    <w:rPr>
      <w:b/>
      <w:bCs/>
      <w:sz w:val="34"/>
      <w:szCs w:val="34"/>
    </w:rPr>
  </w:style>
  <w:style w:type="paragraph" w:styleId="Heading3">
    <w:name w:val="Heading 3"/>
    <w:basedOn w:val="Normal"/>
    <w:next w:val="Normal"/>
    <w:qFormat/>
    <w:pPr>
      <w:spacing w:before="180" w:after="180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spacing w:before="180" w:after="180"/>
    </w:pPr>
    <w:rPr>
      <w:b/>
      <w:bCs/>
      <w:color w:val="000000"/>
      <w:sz w:val="30"/>
      <w:szCs w:val="30"/>
    </w:rPr>
  </w:style>
  <w:style w:type="paragraph" w:styleId="Heading5">
    <w:name w:val="Heading 5"/>
    <w:basedOn w:val="Normal"/>
    <w:next w:val="Normal"/>
    <w:qFormat/>
    <w:pPr>
      <w:spacing w:before="180" w:after="180"/>
    </w:pPr>
    <w:rPr>
      <w:b/>
      <w:bCs/>
      <w:color w:val="000000"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180" w:after="180"/>
    </w:pPr>
    <w:rPr>
      <w:b/>
      <w:bCs/>
      <w:color w:val="000000"/>
      <w:sz w:val="26"/>
      <w:szCs w:val="26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Block">
    <w:name w:val="Code Block"/>
    <w:basedOn w:val="Normal"/>
    <w:next w:val="Normal"/>
    <w:rPr>
      <w:rFonts w:ascii="Roboto Mono" w:cs="Roboto Mono" w:eastAsia="Roboto Mono" w:hAnsi="Roboto Mono"/>
    </w:rPr>
  </w:style>
  <w:style w:type="paragraph" w:styleId="quote">
    <w:name w:val="Quote"/>
    <w:basedOn w:val="Normal"/>
    <w:next w:val="Normal"/>
    <w:pPr>
      <w:ind w:left="720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2024-10-16T02:18:44.538Z</dcterms:created>
  <dcterms:modified xsi:type="dcterms:W3CDTF">2024-10-16T02:18:44.538Z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