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b3snxnkdqy4" w:id="0"/>
      <w:bookmarkEnd w:id="0"/>
      <w:r w:rsidDel="00000000" w:rsidR="00000000" w:rsidRPr="00000000">
        <w:rPr>
          <w:rtl w:val="0"/>
        </w:rPr>
        <w:t xml:space="preserve">Book a Teacher 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color w:val="1155cc"/>
          <w:sz w:val="26"/>
          <w:szCs w:val="26"/>
        </w:rPr>
      </w:pPr>
      <w:bookmarkStart w:colFirst="0" w:colLast="0" w:name="_uo2hix640dnb" w:id="1"/>
      <w:bookmarkEnd w:id="1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Bootstrap Assignment</w:t>
      </w:r>
    </w:p>
    <w:p w:rsidR="00000000" w:rsidDel="00000000" w:rsidP="00000000" w:rsidRDefault="00000000" w:rsidRPr="00000000" w14:paraId="00000003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The three sections of </w:t>
      </w:r>
      <w:r w:rsidDel="00000000" w:rsidR="00000000" w:rsidRPr="00000000">
        <w:rPr>
          <w:rtl w:val="0"/>
        </w:rPr>
        <w:t xml:space="preserve">UXWID students at Champlain College decided to build a website where they can book any of their respective teachers: Jennifer, Reza and Alicia to help them in their assignments and answer their questions. You are part of section 3 and will be working on 2 pages of the website: the teachers page and booking page using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Starter Code from Google Drive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from Github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Follow the instructions below using HTML5 standards to perform all of your operations. Use Bootstrap 4 (provided in your folder) to complete the responsiveness and the CSS features for the pages (for Chrome only). See all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Screenshots</w:t>
        </w:r>
      </w:hyperlink>
      <w:r w:rsidDel="00000000" w:rsidR="00000000" w:rsidRPr="00000000">
        <w:rPr>
          <w:rtl w:val="0"/>
        </w:rPr>
        <w:t xml:space="preserve"> of the layout on different screens. Refer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Lect. 12</w:t>
        </w:r>
      </w:hyperlink>
      <w:r w:rsidDel="00000000" w:rsidR="00000000" w:rsidRPr="00000000">
        <w:rPr>
          <w:rtl w:val="0"/>
        </w:rPr>
        <w:t xml:space="preserve"> and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Bootstrap index Assignment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120" w:lineRule="auto"/>
        <w:rPr/>
      </w:pPr>
      <w:bookmarkStart w:colFirst="0" w:colLast="0" w:name="_81ra0y2r38oz" w:id="2"/>
      <w:bookmarkEnd w:id="2"/>
      <w:r w:rsidDel="00000000" w:rsidR="00000000" w:rsidRPr="00000000">
        <w:rPr>
          <w:b w:val="1"/>
          <w:rtl w:val="0"/>
        </w:rPr>
        <w:t xml:space="preserve">Teachers </w:t>
      </w: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main heading of the page stand out more and be centered horizontally on the top of the screen.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font of “Book a Teacher” to '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Staatliches</w:t>
        </w:r>
      </w:hyperlink>
      <w:r w:rsidDel="00000000" w:rsidR="00000000" w:rsidRPr="00000000">
        <w:rPr>
          <w:rtl w:val="0"/>
        </w:rPr>
        <w:t xml:space="preserve">' - a Google font.</w:t>
      </w:r>
    </w:p>
    <w:p w:rsidR="00000000" w:rsidDel="00000000" w:rsidP="00000000" w:rsidRDefault="00000000" w:rsidRPr="00000000" w14:paraId="00000009">
      <w:pPr>
        <w:spacing w:after="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7780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navigation structure of your choice for your pages for the 3 hyperlinks (example below). Only 2 can be used: “Teachers and Booking. The About should not be usable.</w:t>
      </w:r>
    </w:p>
    <w:p w:rsidR="00000000" w:rsidDel="00000000" w:rsidP="00000000" w:rsidRDefault="00000000" w:rsidRPr="00000000" w14:paraId="0000000C">
      <w:pPr>
        <w:spacing w:after="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3208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description of the website entitled “UXWID Teachers” uses two Bootstrap colours: one for the title, and the other for the descriptions. Set the colors as shown (see </w:t>
      </w:r>
      <w:r w:rsidDel="00000000" w:rsidR="00000000" w:rsidRPr="00000000">
        <w:rPr>
          <w:b w:val="1"/>
          <w:rtl w:val="0"/>
        </w:rPr>
        <w:t xml:space="preserve">FIGURE 3</w:t>
      </w:r>
      <w:r w:rsidDel="00000000" w:rsidR="00000000" w:rsidRPr="00000000">
        <w:rPr>
          <w:rtl w:val="0"/>
        </w:rPr>
        <w:t xml:space="preserve">) or choose your two preferred Bootstrap colors.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80" w:lineRule="auto"/>
        <w:ind w:left="720" w:hanging="360"/>
      </w:pPr>
      <w:r w:rsidDel="00000000" w:rsidR="00000000" w:rsidRPr="00000000">
        <w:rPr>
          <w:rtl w:val="0"/>
        </w:rPr>
        <w:t xml:space="preserve">In the desktop viewport: the image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rja.png</w:t>
      </w:r>
      <w:r w:rsidDel="00000000" w:rsidR="00000000" w:rsidRPr="00000000">
        <w:rPr>
          <w:rtl w:val="0"/>
        </w:rPr>
        <w:t xml:space="preserve"> (green image of the three teachers together) should not appear and all the space should be allocated to the description of the website. The images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jennifer.png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reza.png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alicia.png</w:t>
      </w:r>
      <w:r w:rsidDel="00000000" w:rsidR="00000000" w:rsidRPr="00000000">
        <w:rPr>
          <w:rtl w:val="0"/>
        </w:rPr>
        <w:t xml:space="preserve"> (individual images of the teachers) should appear. The image arj.png (orange image of the three teachers together) should not appear (see </w:t>
      </w:r>
      <w:r w:rsidDel="00000000" w:rsidR="00000000" w:rsidRPr="00000000">
        <w:rPr>
          <w:b w:val="1"/>
          <w:rtl w:val="0"/>
        </w:rPr>
        <w:t xml:space="preserve">FIGURE 3</w:t>
      </w:r>
      <w:r w:rsidDel="00000000" w:rsidR="00000000" w:rsidRPr="00000000">
        <w:rPr>
          <w:rtl w:val="0"/>
        </w:rPr>
        <w:t xml:space="preserve">).  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12700" l="12700" r="12700" t="127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3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 tablet viewport, the image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rja.png</w:t>
      </w:r>
      <w:r w:rsidDel="00000000" w:rsidR="00000000" w:rsidRPr="00000000">
        <w:rPr>
          <w:rtl w:val="0"/>
        </w:rPr>
        <w:t xml:space="preserve"> and website description should each take up 50% of the screen. The images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jennifer.png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reza.png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alicia.png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arj.png</w:t>
      </w:r>
      <w:r w:rsidDel="00000000" w:rsidR="00000000" w:rsidRPr="00000000">
        <w:rPr>
          <w:rtl w:val="0"/>
        </w:rPr>
        <w:t xml:space="preserve"> should not appear (see </w:t>
      </w:r>
      <w:r w:rsidDel="00000000" w:rsidR="00000000" w:rsidRPr="00000000">
        <w:rPr>
          <w:b w:val="1"/>
          <w:rtl w:val="0"/>
        </w:rPr>
        <w:t xml:space="preserve">FIGURE 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80" w:lineRule="auto"/>
        <w:ind w:left="720" w:hanging="360"/>
      </w:pPr>
      <w:r w:rsidDel="00000000" w:rsidR="00000000" w:rsidRPr="00000000">
        <w:rPr>
          <w:rtl w:val="0"/>
        </w:rPr>
        <w:t xml:space="preserve">On the smaller viewports the image rja.png should be removed and replaced by the orange image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arj.png</w:t>
      </w:r>
      <w:r w:rsidDel="00000000" w:rsidR="00000000" w:rsidRPr="00000000">
        <w:rPr>
          <w:rtl w:val="0"/>
        </w:rPr>
        <w:t xml:space="preserve">. (see </w:t>
      </w:r>
      <w:r w:rsidDel="00000000" w:rsidR="00000000" w:rsidRPr="00000000">
        <w:rPr>
          <w:b w:val="1"/>
          <w:rtl w:val="0"/>
        </w:rPr>
        <w:t xml:space="preserve">FIGURE 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16300"/>
            <wp:effectExtent b="12700" l="12700" r="12700" t="127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4184102"/>
            <wp:effectExtent b="12700" l="12700" r="12700" t="127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841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3 individual images of the teachers should not have square corners. Make sure they resize as the page resizes (see </w:t>
      </w:r>
      <w:r w:rsidDel="00000000" w:rsidR="00000000" w:rsidRPr="00000000">
        <w:rPr>
          <w:b w:val="1"/>
          <w:rtl w:val="0"/>
        </w:rPr>
        <w:t xml:space="preserve">FIGURE 6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714500"/>
            <wp:effectExtent b="12700" l="12700" r="12700" t="127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button to email each of the teachers individually (see </w:t>
      </w:r>
      <w:r w:rsidDel="00000000" w:rsidR="00000000" w:rsidRPr="00000000">
        <w:rPr>
          <w:b w:val="1"/>
          <w:rtl w:val="0"/>
        </w:rPr>
        <w:t xml:space="preserve">FIGURE 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536700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footer should be placed as shown below (see </w:t>
      </w:r>
      <w:r w:rsidDel="00000000" w:rsidR="00000000" w:rsidRPr="00000000">
        <w:rPr>
          <w:b w:val="1"/>
          <w:rtl w:val="0"/>
        </w:rPr>
        <w:t xml:space="preserve">FIGURE 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819150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104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space between the &lt;nav&gt; and &lt;main&gt; and the &lt;main&gt; and &lt;footer&gt;.  Do not use &lt;br&gt;s.</w:t>
      </w:r>
    </w:p>
    <w:p w:rsidR="00000000" w:rsidDel="00000000" w:rsidP="00000000" w:rsidRDefault="00000000" w:rsidRPr="00000000" w14:paraId="00000024">
      <w:pPr>
        <w:pStyle w:val="Heading2"/>
        <w:spacing w:after="120" w:lineRule="auto"/>
        <w:rPr>
          <w:b w:val="1"/>
        </w:rPr>
      </w:pPr>
      <w:bookmarkStart w:colFirst="0" w:colLast="0" w:name="_tprvlbsarh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120" w:lineRule="auto"/>
        <w:rPr/>
      </w:pPr>
      <w:bookmarkStart w:colFirst="0" w:colLast="0" w:name="_yocr8meflb1x" w:id="4"/>
      <w:bookmarkEnd w:id="4"/>
      <w:r w:rsidDel="00000000" w:rsidR="00000000" w:rsidRPr="00000000">
        <w:rPr>
          <w:b w:val="1"/>
          <w:rtl w:val="0"/>
        </w:rPr>
        <w:t xml:space="preserve">Booking </w:t>
      </w: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26">
      <w:pPr>
        <w:spacing w:after="120" w:lineRule="auto"/>
        <w:rPr/>
      </w:pPr>
      <w:r w:rsidDel="00000000" w:rsidR="00000000" w:rsidRPr="00000000">
        <w:rPr>
          <w:rtl w:val="0"/>
        </w:rPr>
        <w:t xml:space="preserve">Use the same heading and navigation structure as on the teachers page.  Use the same spacing between the &lt;nav&gt;, &lt;main&gt; and &lt;footer&gt;.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heading of the form should be the same as the main heading on the page and horizontally centered over the form except for the color (see </w:t>
      </w:r>
      <w:r w:rsidDel="00000000" w:rsidR="00000000" w:rsidRPr="00000000">
        <w:rPr>
          <w:b w:val="1"/>
          <w:rtl w:val="0"/>
        </w:rPr>
        <w:t xml:space="preserve">FIGURE 9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all the form controls as shown below (see </w:t>
      </w:r>
      <w:r w:rsidDel="00000000" w:rsidR="00000000" w:rsidRPr="00000000">
        <w:rPr>
          <w:b w:val="1"/>
          <w:rtl w:val="0"/>
        </w:rPr>
        <w:t xml:space="preserve">FIGURE 10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12700" l="12700" r="12700" t="127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 should appear to be in 2-column layout in all sizes except for the smallest viewport where it should be stacked. (See </w:t>
      </w:r>
      <w:r w:rsidDel="00000000" w:rsidR="00000000" w:rsidRPr="00000000">
        <w:rPr>
          <w:b w:val="1"/>
          <w:rtl w:val="0"/>
        </w:rPr>
        <w:t xml:space="preserve">FIGURE 11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 not use a text box for the students email address, telephone number, and proposed date. Use HTML5 for these controls.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following categories for the Level area: Beginner, Basic, Advanced.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there is more space than the default allocates in the Topics to discuss section to allow the student to describe the reason for the meeting if necessary.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80" w:lineRule="auto"/>
        <w:ind w:left="720" w:hanging="360"/>
      </w:pPr>
      <w:r w:rsidDel="00000000" w:rsidR="00000000" w:rsidRPr="00000000">
        <w:rPr>
          <w:rtl w:val="0"/>
        </w:rPr>
        <w:t xml:space="preserve">Day should be the default time and Jennifer, Reza and Alicia should all be invited by default (See </w:t>
      </w:r>
      <w:r w:rsidDel="00000000" w:rsidR="00000000" w:rsidRPr="00000000">
        <w:rPr>
          <w:b w:val="1"/>
          <w:rtl w:val="0"/>
        </w:rPr>
        <w:t xml:space="preserve">FIGURE 12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after="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325" cy="3009900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21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 email address must be provided in order to confirm the appointment.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Provide accessibility features to your users.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the Book and Clear controls as shown (see </w:t>
      </w:r>
      <w:r w:rsidDel="00000000" w:rsidR="00000000" w:rsidRPr="00000000">
        <w:rPr>
          <w:b w:val="1"/>
          <w:rtl w:val="0"/>
        </w:rPr>
        <w:t xml:space="preserve">FIGURE 12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2512667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126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240" w:before="240" w:lineRule="auto"/>
        <w:rPr>
          <w:color w:val="ff0000"/>
        </w:rPr>
      </w:pPr>
      <w:bookmarkStart w:colFirst="0" w:colLast="0" w:name="_z8az2mceryn4" w:id="5"/>
      <w:bookmarkEnd w:id="5"/>
      <w:r w:rsidDel="00000000" w:rsidR="00000000" w:rsidRPr="00000000">
        <w:rPr>
          <w:color w:val="ff0000"/>
          <w:rtl w:val="0"/>
        </w:rPr>
        <w:t xml:space="preserve">Submission Deadline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Submit HERE</w:t>
        </w:r>
      </w:hyperlink>
      <w:r w:rsidDel="00000000" w:rsidR="00000000" w:rsidRPr="00000000">
        <w:rPr>
          <w:b w:val="1"/>
          <w:rtl w:val="0"/>
        </w:rPr>
        <w:t xml:space="preserve"> by Tuesday December 3rd at 2:30pm. You will only have 30 minutes if you intend to start working on this assignment during the lab session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fonts.google.com/specimen/Staatliches" TargetMode="External"/><Relationship Id="rId22" Type="http://schemas.openxmlformats.org/officeDocument/2006/relationships/image" Target="media/image8.png"/><Relationship Id="rId10" Type="http://schemas.openxmlformats.org/officeDocument/2006/relationships/hyperlink" Target="https://docs.google.com/document/d/1t_IwdfKCQXHDrRuvPdI_AZyFznSNuNknJhrzKrb8WnY/edit#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2.png"/><Relationship Id="rId24" Type="http://schemas.openxmlformats.org/officeDocument/2006/relationships/hyperlink" Target="https://classroom.github.com/a/KDJnuQck" TargetMode="External"/><Relationship Id="rId12" Type="http://schemas.openxmlformats.org/officeDocument/2006/relationships/image" Target="media/image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dWiw_T8gXRUk-b7U5DSDhCpHMDJiiraHSPhYkfsTJZg/edit#slide=id.g7085ad0595_0_0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drive.google.com/drive/folders/1SosAQHQPKAK1ZBAYlnE-ZKHLe0e0e3r_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classroom.github.com/a/KDJnuQck" TargetMode="External"/><Relationship Id="rId8" Type="http://schemas.openxmlformats.org/officeDocument/2006/relationships/hyperlink" Target="https://drive.google.com/drive/folders/1ahXPBtnxvSu0rX6691LY864iltHA8l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