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649A8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公司软件测试规范</w:t>
      </w:r>
    </w:p>
    <w:p w14:paraId="0D54A68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第一章 总则</w:t>
      </w:r>
    </w:p>
    <w:p w14:paraId="03860DA6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1.1 目的</w:t>
      </w:r>
    </w:p>
    <w:p w14:paraId="48C6430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为建立标准化、规范化的软件测试流程，明确测试活动各环节的质量要求和输出标准，确保软件产品质量可控、风险可管、交付可靠，特制定本规范。</w:t>
      </w:r>
    </w:p>
    <w:p w14:paraId="7906B72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1.2 适用范围</w:t>
      </w:r>
    </w:p>
    <w:p w14:paraId="11ACB81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适用于公司所有软件产品的测试活动，包括但不限于：</w:t>
      </w:r>
    </w:p>
    <w:p w14:paraId="2A204139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Web/移动端应用程序</w:t>
      </w:r>
    </w:p>
    <w:p w14:paraId="3272F7E2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后端服务与API</w:t>
      </w:r>
    </w:p>
    <w:p w14:paraId="7F9C5A36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数据平台与算法模型</w:t>
      </w:r>
    </w:p>
    <w:p w14:paraId="2C3DC3E7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硬件嵌入式软件（如适用）</w:t>
      </w:r>
    </w:p>
    <w:p w14:paraId="5891392D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1.3 测试原则</w:t>
      </w:r>
    </w:p>
    <w:p w14:paraId="564B5F6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质量左移：测试尽早介入需求与设计阶段</w:t>
      </w:r>
    </w:p>
    <w:p w14:paraId="24977CA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预防为主：通过评审、静态检查预防缺陷</w:t>
      </w:r>
    </w:p>
    <w:p w14:paraId="62971AFE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风险驱动：测试资源优先</w:t>
      </w:r>
      <w:proofErr w:type="gramStart"/>
      <w:r w:rsidRPr="00CC391F">
        <w:rPr>
          <w:rFonts w:hint="eastAsia"/>
        </w:rPr>
        <w:t>覆盖高</w:t>
      </w:r>
      <w:proofErr w:type="gramEnd"/>
      <w:r w:rsidRPr="00CC391F">
        <w:rPr>
          <w:rFonts w:hint="eastAsia"/>
        </w:rPr>
        <w:t>风险区域</w:t>
      </w:r>
    </w:p>
    <w:p w14:paraId="59F35EC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客观独立：测试活动保持客观性和独立性</w:t>
      </w:r>
    </w:p>
    <w:p w14:paraId="6889118D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持续反馈：快速、准确反馈质量状态</w:t>
      </w:r>
    </w:p>
    <w:p w14:paraId="6D732CB4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全流程追溯：需求-用例-缺陷-代码可关联追溯</w:t>
      </w:r>
    </w:p>
    <w:p w14:paraId="7686F777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第二章 测试组织与职责</w:t>
      </w:r>
    </w:p>
    <w:p w14:paraId="32D076A9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2.1 测试团队架构</w:t>
      </w:r>
    </w:p>
    <w:p w14:paraId="0264F090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测试负责人 → 测试组长 → 测试工程师</w:t>
      </w:r>
    </w:p>
    <w:p w14:paraId="756D7C8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 xml:space="preserve">    ↓</w:t>
      </w:r>
    </w:p>
    <w:p w14:paraId="044E69E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质量赋能组（质量平台、工具、流程支持）</w:t>
      </w:r>
    </w:p>
    <w:p w14:paraId="4F41E297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2.2 角色职责</w:t>
      </w:r>
    </w:p>
    <w:p w14:paraId="2D9E979E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测试负责人：</w:t>
      </w:r>
    </w:p>
    <w:p w14:paraId="382B5D4B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制定测试策略与质量目标</w:t>
      </w:r>
    </w:p>
    <w:p w14:paraId="72A6D85D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测试资源规划与团队建设</w:t>
      </w:r>
    </w:p>
    <w:p w14:paraId="05C76AFD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lastRenderedPageBreak/>
        <w:t>重大质量决策与风险上报</w:t>
      </w:r>
    </w:p>
    <w:p w14:paraId="4E60217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对外质量报告与承诺</w:t>
      </w:r>
    </w:p>
    <w:p w14:paraId="58F16704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测试组长：</w:t>
      </w:r>
    </w:p>
    <w:p w14:paraId="4009DD8B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制定测试计划，分配测试任务</w:t>
      </w:r>
    </w:p>
    <w:p w14:paraId="5584F636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评审测试用例与测试方案</w:t>
      </w:r>
    </w:p>
    <w:p w14:paraId="68E651D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跟踪测试进度与风险</w:t>
      </w:r>
    </w:p>
    <w:p w14:paraId="66DF0909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组织测试评审与复盘</w:t>
      </w:r>
    </w:p>
    <w:p w14:paraId="156A8D3E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测试工程师：</w:t>
      </w:r>
    </w:p>
    <w:p w14:paraId="33B93760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设计、执行、维护测试用例</w:t>
      </w:r>
    </w:p>
    <w:p w14:paraId="638E2C06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提交、跟踪、验证缺陷</w:t>
      </w:r>
    </w:p>
    <w:p w14:paraId="603BCD5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编写测试报告与质量分析</w:t>
      </w:r>
    </w:p>
    <w:p w14:paraId="7140DF9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开发/维护测试工具与脚本</w:t>
      </w:r>
    </w:p>
    <w:p w14:paraId="60CF6A8B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质量赋能组：</w:t>
      </w:r>
    </w:p>
    <w:p w14:paraId="10372E8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搭建和维护测试平台、工具链</w:t>
      </w:r>
    </w:p>
    <w:p w14:paraId="3001280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制定和优化质量度量体系</w:t>
      </w:r>
    </w:p>
    <w:p w14:paraId="37691106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推广测试最佳实践与培训</w:t>
      </w:r>
    </w:p>
    <w:p w14:paraId="54BED86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支持专项测试（性能、安全等）</w:t>
      </w:r>
    </w:p>
    <w:p w14:paraId="38812E0E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2.3 协作机制</w:t>
      </w:r>
    </w:p>
    <w:p w14:paraId="4ED096DE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参与需求评审，从可测性、用户体验角度提出建议</w:t>
      </w:r>
    </w:p>
    <w:p w14:paraId="33389CF0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参与技术方案评审，关注可测性、监控、容错设计</w:t>
      </w:r>
    </w:p>
    <w:p w14:paraId="1DE9784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与开发结对：复杂场景澄清、缺陷定位、验收标准对齐</w:t>
      </w:r>
    </w:p>
    <w:p w14:paraId="20B92F5D" w14:textId="77777777" w:rsidR="00CC391F" w:rsidRPr="00CC391F" w:rsidRDefault="00CC391F" w:rsidP="00CC391F">
      <w:pPr>
        <w:rPr>
          <w:rFonts w:hint="eastAsia"/>
        </w:rPr>
      </w:pPr>
      <w:proofErr w:type="gramStart"/>
      <w:r w:rsidRPr="00CC391F">
        <w:rPr>
          <w:rFonts w:hint="eastAsia"/>
        </w:rPr>
        <w:t>每日站</w:t>
      </w:r>
      <w:proofErr w:type="gramEnd"/>
      <w:r w:rsidRPr="00CC391F">
        <w:rPr>
          <w:rFonts w:hint="eastAsia"/>
        </w:rPr>
        <w:t>会同步测试进展与阻塞问题</w:t>
      </w:r>
    </w:p>
    <w:p w14:paraId="7B5AD34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第三章 测试流程与活动</w:t>
      </w:r>
    </w:p>
    <w:p w14:paraId="666767F6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 xml:space="preserve">3.1 </w:t>
      </w:r>
      <w:proofErr w:type="gramStart"/>
      <w:r w:rsidRPr="00CC391F">
        <w:rPr>
          <w:rFonts w:hint="eastAsia"/>
        </w:rPr>
        <w:t>测试全</w:t>
      </w:r>
      <w:proofErr w:type="gramEnd"/>
      <w:r w:rsidRPr="00CC391F">
        <w:rPr>
          <w:rFonts w:hint="eastAsia"/>
        </w:rPr>
        <w:t>生命周期</w:t>
      </w:r>
    </w:p>
    <w:p w14:paraId="280C323E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需求分析 → 测试计划 → 测试设计 → 测试执行 → 测试报告 → 测试闭环</w:t>
      </w:r>
    </w:p>
    <w:p w14:paraId="76F0413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 xml:space="preserve">    </w:t>
      </w:r>
      <w:proofErr w:type="gramStart"/>
      <w:r w:rsidRPr="00CC391F">
        <w:rPr>
          <w:rFonts w:hint="eastAsia"/>
        </w:rPr>
        <w:t xml:space="preserve">↓           ↓           ↓           ↓           </w:t>
      </w:r>
      <w:proofErr w:type="gramEnd"/>
      <w:r w:rsidRPr="00CC391F">
        <w:rPr>
          <w:rFonts w:hint="eastAsia"/>
        </w:rPr>
        <w:t>↓           ↓</w:t>
      </w:r>
    </w:p>
    <w:p w14:paraId="7A040E16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需求评审   风险评估   用例编写   环境准备   结果分析   线上监控</w:t>
      </w:r>
    </w:p>
    <w:p w14:paraId="089D5A1B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lastRenderedPageBreak/>
        <w:t>测试分析   资源计划   用例评审   用例执行   报告编写   质量复盘</w:t>
      </w:r>
    </w:p>
    <w:p w14:paraId="179677E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 xml:space="preserve">          计划评审          缺陷管理   报告评审   知识沉淀</w:t>
      </w:r>
    </w:p>
    <w:p w14:paraId="0281C3D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3.2 各阶段准入准出标准</w:t>
      </w:r>
    </w:p>
    <w:p w14:paraId="4741CA92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测试设计准入：</w:t>
      </w:r>
    </w:p>
    <w:p w14:paraId="42050BD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需求文档已通过评审并基线化</w:t>
      </w:r>
    </w:p>
    <w:p w14:paraId="56A549C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技术设计方案已通过评审</w:t>
      </w:r>
    </w:p>
    <w:p w14:paraId="1E0BE9A7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测试计划已通过评审</w:t>
      </w:r>
    </w:p>
    <w:p w14:paraId="4A0F7266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测试执行准入：</w:t>
      </w:r>
    </w:p>
    <w:p w14:paraId="4DA49EE0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测试用例设计完成并通过评审</w:t>
      </w:r>
    </w:p>
    <w:p w14:paraId="3F6FDFD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测试环境准备就绪</w:t>
      </w:r>
    </w:p>
    <w:p w14:paraId="41EA836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被测版本</w:t>
      </w:r>
      <w:proofErr w:type="gramStart"/>
      <w:r w:rsidRPr="00CC391F">
        <w:rPr>
          <w:rFonts w:hint="eastAsia"/>
        </w:rPr>
        <w:t>达到提测标准</w:t>
      </w:r>
      <w:proofErr w:type="gramEnd"/>
      <w:r w:rsidRPr="00CC391F">
        <w:rPr>
          <w:rFonts w:hint="eastAsia"/>
        </w:rPr>
        <w:t>（见3.3）</w:t>
      </w:r>
    </w:p>
    <w:p w14:paraId="5CC114B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测试完成准出：</w:t>
      </w:r>
    </w:p>
    <w:p w14:paraId="76456136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测试计划中所有测试项执行完成</w:t>
      </w:r>
    </w:p>
    <w:p w14:paraId="5EAF4A8E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缺陷修复率达成目标（致命/严重缺陷100%修复）</w:t>
      </w:r>
    </w:p>
    <w:p w14:paraId="05CBFFD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通过测试报告评审</w:t>
      </w:r>
    </w:p>
    <w:p w14:paraId="7E224479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完成上线checklist验证</w:t>
      </w:r>
    </w:p>
    <w:p w14:paraId="03A9DBB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 xml:space="preserve">3.3 </w:t>
      </w:r>
      <w:proofErr w:type="gramStart"/>
      <w:r w:rsidRPr="00CC391F">
        <w:rPr>
          <w:rFonts w:hint="eastAsia"/>
        </w:rPr>
        <w:t>开发提测标准</w:t>
      </w:r>
      <w:proofErr w:type="gramEnd"/>
    </w:p>
    <w:p w14:paraId="265E6B1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代码已完成代码审查</w:t>
      </w:r>
    </w:p>
    <w:p w14:paraId="0F3E73D9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单元测试通过率≥80%</w:t>
      </w:r>
    </w:p>
    <w:p w14:paraId="69EF0B4B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静态代码扫描无致命/严重问题</w:t>
      </w:r>
    </w:p>
    <w:p w14:paraId="129136A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完成自测并提交自测报告</w:t>
      </w:r>
    </w:p>
    <w:p w14:paraId="67EB8368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配套的接口文档、部署文档已就绪</w:t>
      </w:r>
    </w:p>
    <w:p w14:paraId="511D1096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如有数据库变更，需提供变更脚本</w:t>
      </w:r>
      <w:proofErr w:type="gramStart"/>
      <w:r w:rsidRPr="00CC391F">
        <w:rPr>
          <w:rFonts w:hint="eastAsia"/>
        </w:rPr>
        <w:t>和回滚方案</w:t>
      </w:r>
      <w:proofErr w:type="gramEnd"/>
    </w:p>
    <w:p w14:paraId="6312223B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第四章 测试类型与标准</w:t>
      </w:r>
    </w:p>
    <w:p w14:paraId="49B8262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4.1 测试金字塔模型</w:t>
      </w:r>
    </w:p>
    <w:p w14:paraId="389D3FAD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UI测试（少量，核心流程）</w:t>
      </w:r>
    </w:p>
    <w:p w14:paraId="03A09396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 xml:space="preserve">            ↓</w:t>
      </w:r>
    </w:p>
    <w:p w14:paraId="424A9CC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lastRenderedPageBreak/>
        <w:t xml:space="preserve">    接口/服务测试（重点）</w:t>
      </w:r>
    </w:p>
    <w:p w14:paraId="436CB25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 xml:space="preserve">            ↓</w:t>
      </w:r>
    </w:p>
    <w:p w14:paraId="3C01A039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单元测试（大量，基础质量）</w:t>
      </w:r>
    </w:p>
    <w:p w14:paraId="256C7989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4.2 单元测试规范</w:t>
      </w:r>
    </w:p>
    <w:p w14:paraId="4D7F338B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覆盖要求：</w:t>
      </w:r>
    </w:p>
    <w:p w14:paraId="23E92CD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核心业务逻辑：覆盖率≥90%</w:t>
      </w:r>
    </w:p>
    <w:p w14:paraId="436B2487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工具类、工具函数：覆盖率≥85%</w:t>
      </w:r>
    </w:p>
    <w:p w14:paraId="00652DC2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整体项目：覆盖率≥70%</w:t>
      </w:r>
    </w:p>
    <w:p w14:paraId="44990F5E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编写规范：</w:t>
      </w:r>
    </w:p>
    <w:p w14:paraId="3EEF6337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测试用例命名：被测试方法_测试场景_预期结果</w:t>
      </w:r>
    </w:p>
    <w:p w14:paraId="00BE0396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遵循AAA模式：Arrange（准备）-Act（执行）-Assert（断言）</w:t>
      </w:r>
    </w:p>
    <w:p w14:paraId="149C335D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每个测试用例保持独立，不依赖执行顺序</w:t>
      </w:r>
    </w:p>
    <w:p w14:paraId="476B2E29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使用Mock/Stub解耦外部依赖</w:t>
      </w:r>
    </w:p>
    <w:p w14:paraId="75D6A2C9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避免测试逻辑复杂，保持可读性</w:t>
      </w:r>
    </w:p>
    <w:p w14:paraId="462FF0E8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执行要求：</w:t>
      </w:r>
    </w:p>
    <w:p w14:paraId="3839BFB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每次代码提交触发单元测试执行</w:t>
      </w:r>
    </w:p>
    <w:p w14:paraId="1A7D65C4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单元测试失败禁止合入主干</w:t>
      </w:r>
    </w:p>
    <w:p w14:paraId="57B5DB3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持续监控单元测试覆盖率趋势</w:t>
      </w:r>
    </w:p>
    <w:p w14:paraId="76A7534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4.3 接口测试规范</w:t>
      </w:r>
    </w:p>
    <w:p w14:paraId="0C32882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测试范围：</w:t>
      </w:r>
    </w:p>
    <w:p w14:paraId="099E5DB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功能正确性：参数验证、业务逻辑、返回结果</w:t>
      </w:r>
    </w:p>
    <w:p w14:paraId="1B7F1B7E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兼容性：版本兼容、数据格式兼容</w:t>
      </w:r>
    </w:p>
    <w:p w14:paraId="764E5F9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异常场景：错误参数、超时、重试、熔断</w:t>
      </w:r>
    </w:p>
    <w:p w14:paraId="37B684F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安全性：鉴权、防重放、敏感信息脱敏</w:t>
      </w:r>
    </w:p>
    <w:p w14:paraId="7016DDE6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工具与框架：</w:t>
      </w:r>
    </w:p>
    <w:p w14:paraId="384BC448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统一使用Postman/Newman或自</w:t>
      </w:r>
      <w:proofErr w:type="gramStart"/>
      <w:r w:rsidRPr="00CC391F">
        <w:rPr>
          <w:rFonts w:hint="eastAsia"/>
        </w:rPr>
        <w:t>研</w:t>
      </w:r>
      <w:proofErr w:type="gramEnd"/>
      <w:r w:rsidRPr="00CC391F">
        <w:rPr>
          <w:rFonts w:hint="eastAsia"/>
        </w:rPr>
        <w:t>接口测试平台</w:t>
      </w:r>
    </w:p>
    <w:p w14:paraId="4DB5BE38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测试脚本纳入代码仓库管理</w:t>
      </w:r>
    </w:p>
    <w:p w14:paraId="504F4FC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lastRenderedPageBreak/>
        <w:t>使用数据驱动提高用例复用性</w:t>
      </w:r>
    </w:p>
    <w:p w14:paraId="0DB51CB4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自动化要求：</w:t>
      </w:r>
    </w:p>
    <w:p w14:paraId="781AE5D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核心接口100%自动化覆盖</w:t>
      </w:r>
    </w:p>
    <w:p w14:paraId="3AEFD7F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每日定时执行，结果自动通知</w:t>
      </w:r>
    </w:p>
    <w:p w14:paraId="1E3C4857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接口变更时测试用例同步更新</w:t>
      </w:r>
    </w:p>
    <w:p w14:paraId="09AFFAE4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4.4 UI测试规范</w:t>
      </w:r>
    </w:p>
    <w:p w14:paraId="3F38A2AB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测试重点：</w:t>
      </w:r>
    </w:p>
    <w:p w14:paraId="7AC5498B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核心业务流程端到端验证</w:t>
      </w:r>
    </w:p>
    <w:p w14:paraId="7DA3480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关键用户操作路径</w:t>
      </w:r>
    </w:p>
    <w:p w14:paraId="7C0E984B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跨浏览器/跨设备兼容性</w:t>
      </w:r>
    </w:p>
    <w:p w14:paraId="56F5632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响应式布局适配</w:t>
      </w:r>
    </w:p>
    <w:p w14:paraId="1EEA2E1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编写原则：</w:t>
      </w:r>
    </w:p>
    <w:p w14:paraId="18F69DB8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使用Page Object模式，分离页面对象和测试逻辑</w:t>
      </w:r>
    </w:p>
    <w:p w14:paraId="480D574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合理使用等待机制，避免硬性等待</w:t>
      </w:r>
    </w:p>
    <w:p w14:paraId="42D980C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测试数据与测试脚本分离</w:t>
      </w:r>
    </w:p>
    <w:p w14:paraId="2D2D36AB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失败时自动截图和日志记录</w:t>
      </w:r>
    </w:p>
    <w:p w14:paraId="3A970DB2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执行策略：</w:t>
      </w:r>
    </w:p>
    <w:p w14:paraId="4FF53BC2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核心流程每日执行</w:t>
      </w:r>
    </w:p>
    <w:p w14:paraId="0E02500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全量用例在发版前执行</w:t>
      </w:r>
    </w:p>
    <w:p w14:paraId="09C3F7A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与持续集成流水线集成</w:t>
      </w:r>
    </w:p>
    <w:p w14:paraId="3DFF96FB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4.5 性能测试规范</w:t>
      </w:r>
    </w:p>
    <w:p w14:paraId="114FFD9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测试类型：</w:t>
      </w:r>
    </w:p>
    <w:p w14:paraId="44BF6A1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基准测试：单用户、最优响应时间</w:t>
      </w:r>
    </w:p>
    <w:p w14:paraId="7E56841E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负载测试：典型压力、稳定性验证</w:t>
      </w:r>
    </w:p>
    <w:p w14:paraId="58176BD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压力测试：极限压力、瓶颈识别</w:t>
      </w:r>
    </w:p>
    <w:p w14:paraId="1590AAD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稳定性测试：长时间运行、内存泄漏检查</w:t>
      </w:r>
    </w:p>
    <w:p w14:paraId="69F5BEA2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性能标准：</w:t>
      </w:r>
    </w:p>
    <w:p w14:paraId="139F3B39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lastRenderedPageBreak/>
        <w:t>指标类型</w:t>
      </w:r>
    </w:p>
    <w:p w14:paraId="5EAFC289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17C6F0E4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要求</w:t>
      </w:r>
    </w:p>
    <w:p w14:paraId="46141C9D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0C9A9F4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备注</w:t>
      </w:r>
    </w:p>
    <w:p w14:paraId="22DE5F3C" w14:textId="77777777" w:rsidR="00CC391F" w:rsidRPr="00CC391F" w:rsidRDefault="00CC391F" w:rsidP="00CC391F">
      <w:pPr>
        <w:rPr>
          <w:rFonts w:hint="eastAsia"/>
        </w:rPr>
      </w:pPr>
    </w:p>
    <w:p w14:paraId="47F849DA" w14:textId="77777777" w:rsidR="00CC391F" w:rsidRPr="00CC391F" w:rsidRDefault="00CC391F" w:rsidP="00CC391F">
      <w:pPr>
        <w:rPr>
          <w:rFonts w:hint="eastAsia"/>
        </w:rPr>
      </w:pPr>
    </w:p>
    <w:p w14:paraId="1B360DD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响应时间</w:t>
      </w:r>
    </w:p>
    <w:p w14:paraId="03BE665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3A692B5D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P95 ≤ 2s</w:t>
      </w:r>
    </w:p>
    <w:p w14:paraId="6FB1701D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052706DE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核心业务P95 ≤ 1s</w:t>
      </w:r>
    </w:p>
    <w:p w14:paraId="453F2FB7" w14:textId="77777777" w:rsidR="00CC391F" w:rsidRPr="00CC391F" w:rsidRDefault="00CC391F" w:rsidP="00CC391F">
      <w:pPr>
        <w:rPr>
          <w:rFonts w:hint="eastAsia"/>
        </w:rPr>
      </w:pPr>
    </w:p>
    <w:p w14:paraId="24165ABF" w14:textId="77777777" w:rsidR="00CC391F" w:rsidRPr="00CC391F" w:rsidRDefault="00CC391F" w:rsidP="00CC391F">
      <w:pPr>
        <w:rPr>
          <w:rFonts w:hint="eastAsia"/>
        </w:rPr>
      </w:pPr>
    </w:p>
    <w:p w14:paraId="08A40E02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吞吐量</w:t>
      </w:r>
    </w:p>
    <w:p w14:paraId="18BA142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35A4FE0E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满足业务峰值的1.5倍</w:t>
      </w:r>
    </w:p>
    <w:p w14:paraId="15B334A8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16F7D52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参考历史数据</w:t>
      </w:r>
    </w:p>
    <w:p w14:paraId="3CB8A430" w14:textId="77777777" w:rsidR="00CC391F" w:rsidRPr="00CC391F" w:rsidRDefault="00CC391F" w:rsidP="00CC391F">
      <w:pPr>
        <w:rPr>
          <w:rFonts w:hint="eastAsia"/>
        </w:rPr>
      </w:pPr>
    </w:p>
    <w:p w14:paraId="127FA4AD" w14:textId="77777777" w:rsidR="00CC391F" w:rsidRPr="00CC391F" w:rsidRDefault="00CC391F" w:rsidP="00CC391F">
      <w:pPr>
        <w:rPr>
          <w:rFonts w:hint="eastAsia"/>
        </w:rPr>
      </w:pPr>
    </w:p>
    <w:p w14:paraId="45DD2F27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错误率</w:t>
      </w:r>
    </w:p>
    <w:p w14:paraId="5166CEB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70165E9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≤ 0.1%</w:t>
      </w:r>
    </w:p>
    <w:p w14:paraId="25377B3B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5C7F5F1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非200响应或业务错误</w:t>
      </w:r>
    </w:p>
    <w:p w14:paraId="1D6F312C" w14:textId="77777777" w:rsidR="00CC391F" w:rsidRPr="00CC391F" w:rsidRDefault="00CC391F" w:rsidP="00CC391F">
      <w:pPr>
        <w:rPr>
          <w:rFonts w:hint="eastAsia"/>
        </w:rPr>
      </w:pPr>
    </w:p>
    <w:p w14:paraId="4DBE3395" w14:textId="77777777" w:rsidR="00CC391F" w:rsidRPr="00CC391F" w:rsidRDefault="00CC391F" w:rsidP="00CC391F">
      <w:pPr>
        <w:rPr>
          <w:rFonts w:hint="eastAsia"/>
        </w:rPr>
      </w:pPr>
    </w:p>
    <w:p w14:paraId="14CDC9B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资源使用率</w:t>
      </w:r>
    </w:p>
    <w:p w14:paraId="35C09BF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392B4F4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CPU ≤ 70%，内存无持续增长</w:t>
      </w:r>
    </w:p>
    <w:p w14:paraId="4D8E4C9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671DDE60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长期运行监控</w:t>
      </w:r>
    </w:p>
    <w:p w14:paraId="7FE903AE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测试报告：</w:t>
      </w:r>
    </w:p>
    <w:p w14:paraId="293F1F40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明确测试环境配置</w:t>
      </w:r>
    </w:p>
    <w:p w14:paraId="759EA999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性能测试场景设计</w:t>
      </w:r>
    </w:p>
    <w:p w14:paraId="62DD3A22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监控指标与结果分析</w:t>
      </w:r>
    </w:p>
    <w:p w14:paraId="5C0C056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性能瓶颈与优化建议</w:t>
      </w:r>
    </w:p>
    <w:p w14:paraId="54379B67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性能验收结论</w:t>
      </w:r>
    </w:p>
    <w:p w14:paraId="7451A298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4.6 安全测试规范</w:t>
      </w:r>
    </w:p>
    <w:p w14:paraId="7AD79BC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测试范围：</w:t>
      </w:r>
    </w:p>
    <w:p w14:paraId="3C80E79B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OWASP Top 10漏洞检测</w:t>
      </w:r>
    </w:p>
    <w:p w14:paraId="384200F2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身份认证与授权机制</w:t>
      </w:r>
    </w:p>
    <w:p w14:paraId="572B235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数据安全与隐私保护</w:t>
      </w:r>
    </w:p>
    <w:p w14:paraId="2CF8DD16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敏感信息传输与存储</w:t>
      </w:r>
    </w:p>
    <w:p w14:paraId="62466C3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日志与审计合</w:t>
      </w:r>
      <w:proofErr w:type="gramStart"/>
      <w:r w:rsidRPr="00CC391F">
        <w:rPr>
          <w:rFonts w:hint="eastAsia"/>
        </w:rPr>
        <w:t>规</w:t>
      </w:r>
      <w:proofErr w:type="gramEnd"/>
      <w:r w:rsidRPr="00CC391F">
        <w:rPr>
          <w:rFonts w:hint="eastAsia"/>
        </w:rPr>
        <w:t>性</w:t>
      </w:r>
    </w:p>
    <w:p w14:paraId="42B21794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实施方式：</w:t>
      </w:r>
    </w:p>
    <w:p w14:paraId="453F58F0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开发阶段：代码安全扫描、依赖组件漏洞检查</w:t>
      </w:r>
    </w:p>
    <w:p w14:paraId="2A43D6A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测试阶段：渗透测试、安全扫描工具</w:t>
      </w:r>
    </w:p>
    <w:p w14:paraId="078F0BAE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上线前：安全配置检查、权限复核</w:t>
      </w:r>
    </w:p>
    <w:p w14:paraId="15BFD679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安全标准：</w:t>
      </w:r>
    </w:p>
    <w:p w14:paraId="7B93A5A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高危漏洞必须修复</w:t>
      </w:r>
    </w:p>
    <w:p w14:paraId="6A465B9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中危漏洞评估修复</w:t>
      </w:r>
    </w:p>
    <w:p w14:paraId="2833C589" w14:textId="77777777" w:rsidR="00CC391F" w:rsidRPr="00CC391F" w:rsidRDefault="00CC391F" w:rsidP="00CC391F">
      <w:pPr>
        <w:rPr>
          <w:rFonts w:hint="eastAsia"/>
        </w:rPr>
      </w:pPr>
      <w:proofErr w:type="gramStart"/>
      <w:r w:rsidRPr="00CC391F">
        <w:rPr>
          <w:rFonts w:hint="eastAsia"/>
        </w:rPr>
        <w:t>低危漏洞</w:t>
      </w:r>
      <w:proofErr w:type="gramEnd"/>
      <w:r w:rsidRPr="00CC391F">
        <w:rPr>
          <w:rFonts w:hint="eastAsia"/>
        </w:rPr>
        <w:t>记录跟踪</w:t>
      </w:r>
    </w:p>
    <w:p w14:paraId="652DD5E9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lastRenderedPageBreak/>
        <w:t>4.7 兼容性测试规范</w:t>
      </w:r>
    </w:p>
    <w:p w14:paraId="2A742DE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Web端兼容：</w:t>
      </w:r>
    </w:p>
    <w:p w14:paraId="4610C93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浏览器：Chrome最新2版、Firefox最新版、Safari最新版</w:t>
      </w:r>
    </w:p>
    <w:p w14:paraId="0D04DAFE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分辨率：1920×1080、1366×768、移动端适配</w:t>
      </w:r>
    </w:p>
    <w:p w14:paraId="0E51EDB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操作系统：Windows 10/11、macOS最新版</w:t>
      </w:r>
    </w:p>
    <w:p w14:paraId="781A0642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移动端兼容：</w:t>
      </w:r>
    </w:p>
    <w:p w14:paraId="196EFE5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iOS：支持最新2个主版本</w:t>
      </w:r>
    </w:p>
    <w:p w14:paraId="521F82CE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Android：支持最新3个主版本，覆盖主流厂商</w:t>
      </w:r>
    </w:p>
    <w:p w14:paraId="1DE9EBB6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不同网络环境：Wi-Fi、4G/5G、弱网</w:t>
      </w:r>
    </w:p>
    <w:p w14:paraId="3204548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专项兼容：</w:t>
      </w:r>
    </w:p>
    <w:p w14:paraId="6B2C57D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辅助功能：屏幕阅读器、键盘导航</w:t>
      </w:r>
    </w:p>
    <w:p w14:paraId="1F33FE20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国际化：多语言、时区、货币格式</w:t>
      </w:r>
    </w:p>
    <w:p w14:paraId="28A8CBB2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第三方集成：浏览器插件、杀毒软件</w:t>
      </w:r>
    </w:p>
    <w:p w14:paraId="6E9B3CB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第五章 缺陷管理规范</w:t>
      </w:r>
    </w:p>
    <w:p w14:paraId="5475E6A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5.1 缺陷生命周期</w:t>
      </w:r>
    </w:p>
    <w:p w14:paraId="4A1EF707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新建 → 分派 → 修复 → 验证 → 关闭</w:t>
      </w:r>
    </w:p>
    <w:p w14:paraId="20F7974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 xml:space="preserve">  </w:t>
      </w:r>
      <w:proofErr w:type="gramStart"/>
      <w:r w:rsidRPr="00CC391F">
        <w:rPr>
          <w:rFonts w:hint="eastAsia"/>
        </w:rPr>
        <w:t xml:space="preserve">↓      ↓      ↓      ↓      </w:t>
      </w:r>
      <w:proofErr w:type="gramEnd"/>
      <w:r w:rsidRPr="00CC391F">
        <w:rPr>
          <w:rFonts w:hint="eastAsia"/>
        </w:rPr>
        <w:t>↓</w:t>
      </w:r>
    </w:p>
    <w:p w14:paraId="5572EFBB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提交  分配  修复  验证  关闭</w:t>
      </w:r>
    </w:p>
    <w:p w14:paraId="3563C59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 xml:space="preserve">     拒绝  推迟  重开</w:t>
      </w:r>
    </w:p>
    <w:p w14:paraId="4F9FA724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 xml:space="preserve">     重复</w:t>
      </w:r>
    </w:p>
    <w:p w14:paraId="3ADBEAE4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5.2 缺陷等级定义</w:t>
      </w:r>
    </w:p>
    <w:p w14:paraId="21CF0C5D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致命（Critical）：</w:t>
      </w:r>
    </w:p>
    <w:p w14:paraId="1F1A15F7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系统崩溃、数据丢失、安全漏洞</w:t>
      </w:r>
    </w:p>
    <w:p w14:paraId="46C977D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核心功能完全</w:t>
      </w:r>
      <w:proofErr w:type="gramStart"/>
      <w:r w:rsidRPr="00CC391F">
        <w:rPr>
          <w:rFonts w:hint="eastAsia"/>
        </w:rPr>
        <w:t>不</w:t>
      </w:r>
      <w:proofErr w:type="gramEnd"/>
      <w:r w:rsidRPr="00CC391F">
        <w:rPr>
          <w:rFonts w:hint="eastAsia"/>
        </w:rPr>
        <w:t>可用</w:t>
      </w:r>
    </w:p>
    <w:p w14:paraId="3A06C45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必须立即修复，阻塞发布</w:t>
      </w:r>
    </w:p>
    <w:p w14:paraId="30A77D59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严重（High）：</w:t>
      </w:r>
    </w:p>
    <w:p w14:paraId="24809234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主要功能存在严重问题</w:t>
      </w:r>
    </w:p>
    <w:p w14:paraId="7375AAAE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lastRenderedPageBreak/>
        <w:t>功能实现与需求严重不符</w:t>
      </w:r>
    </w:p>
    <w:p w14:paraId="0421D498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影响用户正常使用</w:t>
      </w:r>
    </w:p>
    <w:p w14:paraId="20E5769B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必须在当前版本修复</w:t>
      </w:r>
    </w:p>
    <w:p w14:paraId="1E03D24E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一般（Medium）：</w:t>
      </w:r>
    </w:p>
    <w:p w14:paraId="13A7C47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次要功能存在问题</w:t>
      </w:r>
    </w:p>
    <w:p w14:paraId="2627EF2E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界面或交互问题影响体验</w:t>
      </w:r>
    </w:p>
    <w:p w14:paraId="650F802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可在下个版本修复</w:t>
      </w:r>
    </w:p>
    <w:p w14:paraId="1EB4BDE7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轻微（Low）：</w:t>
      </w:r>
    </w:p>
    <w:p w14:paraId="16E5F6F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文字错误、界面轻微瑕疵</w:t>
      </w:r>
    </w:p>
    <w:p w14:paraId="0F3F8C5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不影响功能使用的细节问题</w:t>
      </w:r>
    </w:p>
    <w:p w14:paraId="13F6B03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可在后续版本酌情修复</w:t>
      </w:r>
    </w:p>
    <w:p w14:paraId="79D29E3E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建议（Enhancement）：</w:t>
      </w:r>
    </w:p>
    <w:p w14:paraId="200DAB2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功能增强建议</w:t>
      </w:r>
    </w:p>
    <w:p w14:paraId="476CEAE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用户体验优化建议</w:t>
      </w:r>
    </w:p>
    <w:p w14:paraId="387BE4E0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5.3 缺陷提交规范</w:t>
      </w:r>
    </w:p>
    <w:p w14:paraId="04083A1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必填信息：</w:t>
      </w:r>
    </w:p>
    <w:p w14:paraId="4AAA7B72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标题：简明扼要描述问题</w:t>
      </w:r>
    </w:p>
    <w:p w14:paraId="094EA97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重现步骤：清晰、完整、可复现</w:t>
      </w:r>
    </w:p>
    <w:p w14:paraId="29C921E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实际结果：问题表现</w:t>
      </w:r>
    </w:p>
    <w:p w14:paraId="2425D68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期望结果：正确预期</w:t>
      </w:r>
    </w:p>
    <w:p w14:paraId="5AA31949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环境信息：OS、浏览器、版本、网络等</w:t>
      </w:r>
    </w:p>
    <w:p w14:paraId="3E0DDA1D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附件：截图、日志、视频等</w:t>
      </w:r>
    </w:p>
    <w:p w14:paraId="34756726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优先级：与产品/开发共同确认</w:t>
      </w:r>
    </w:p>
    <w:p w14:paraId="1702E3C4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指派人：明确负责人</w:t>
      </w:r>
    </w:p>
    <w:p w14:paraId="64E88A34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优秀缺陷报告示例：</w:t>
      </w:r>
    </w:p>
    <w:p w14:paraId="480AC8F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标题：【购物车】商品数量修改为0时，页面异常退出</w:t>
      </w:r>
    </w:p>
    <w:p w14:paraId="60CD01B9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环境：Chrome 102，Windows 10，v2.3.0</w:t>
      </w:r>
    </w:p>
    <w:p w14:paraId="33C80D6B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lastRenderedPageBreak/>
        <w:t>步骤：</w:t>
      </w:r>
    </w:p>
    <w:p w14:paraId="1CB79B57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1. 登录用户账号</w:t>
      </w:r>
    </w:p>
    <w:p w14:paraId="4ACF076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2. 添加任意商品到购物车</w:t>
      </w:r>
    </w:p>
    <w:p w14:paraId="035D1B5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3. 进入购物车页面</w:t>
      </w:r>
    </w:p>
    <w:p w14:paraId="25EDE52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4. 将商品数量从1修改为0</w:t>
      </w:r>
    </w:p>
    <w:p w14:paraId="327C737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5. 点击"更新数量"按钮</w:t>
      </w:r>
    </w:p>
    <w:p w14:paraId="6B6575F6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期望：商品从购物车移除，或提示"数量不能为0"</w:t>
      </w:r>
    </w:p>
    <w:p w14:paraId="2E6B5C40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 xml:space="preserve">实际：页面白屏，控制台报错"Uncaught </w:t>
      </w:r>
      <w:proofErr w:type="spellStart"/>
      <w:r w:rsidRPr="00CC391F">
        <w:rPr>
          <w:rFonts w:hint="eastAsia"/>
        </w:rPr>
        <w:t>TypeError</w:t>
      </w:r>
      <w:proofErr w:type="spellEnd"/>
      <w:r w:rsidRPr="00CC391F">
        <w:rPr>
          <w:rFonts w:hint="eastAsia"/>
        </w:rPr>
        <w:t>"</w:t>
      </w:r>
    </w:p>
    <w:p w14:paraId="67BEBCB8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日志：[见附件error.log]</w:t>
      </w:r>
    </w:p>
    <w:p w14:paraId="1B5AC4E6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截图：[见附件screenshot.png]</w:t>
      </w:r>
    </w:p>
    <w:p w14:paraId="04406E2B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5.4 缺陷管理要求</w:t>
      </w:r>
    </w:p>
    <w:p w14:paraId="36CF2D7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24小时内响应新提交的缺陷</w:t>
      </w:r>
    </w:p>
    <w:p w14:paraId="450FA012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致命/严重缺陷需立即通知相关负责人</w:t>
      </w:r>
    </w:p>
    <w:p w14:paraId="037C9FB8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缺陷状态变更时需添加注释说明</w:t>
      </w:r>
    </w:p>
    <w:p w14:paraId="5F080CC4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缺陷关闭前需验证关联用例</w:t>
      </w:r>
    </w:p>
    <w:p w14:paraId="52DE9A8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定期进行缺陷分析，识别根因</w:t>
      </w:r>
    </w:p>
    <w:p w14:paraId="40DA6F3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第六章 测试自动化</w:t>
      </w:r>
    </w:p>
    <w:p w14:paraId="16E9E388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6.1 自动化策略</w:t>
      </w:r>
    </w:p>
    <w:p w14:paraId="25CA9B9E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自动化金字塔：</w:t>
      </w:r>
    </w:p>
    <w:p w14:paraId="68C0D39D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底层：单元测试（开发负责）</w:t>
      </w:r>
    </w:p>
    <w:p w14:paraId="4883185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中层：接口测试、集成测试（测试为主）</w:t>
      </w:r>
    </w:p>
    <w:p w14:paraId="684A5198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顶层：UI测试、端到端测试（精选场景）</w:t>
      </w:r>
    </w:p>
    <w:p w14:paraId="06291BB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自动化覆盖目标：</w:t>
      </w:r>
    </w:p>
    <w:p w14:paraId="72184F9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接口自动化：核心业务100%覆盖</w:t>
      </w:r>
    </w:p>
    <w:p w14:paraId="29B1F1C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UI自动化：主流程60%覆盖</w:t>
      </w:r>
    </w:p>
    <w:p w14:paraId="2A943EE0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整体回归：自动化占比≥70%</w:t>
      </w:r>
    </w:p>
    <w:p w14:paraId="143CCEF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不适用自动化场景：</w:t>
      </w:r>
    </w:p>
    <w:p w14:paraId="7BDCF7C0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lastRenderedPageBreak/>
        <w:t>一次性测试需求</w:t>
      </w:r>
    </w:p>
    <w:p w14:paraId="67198406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界面频繁变更的功能</w:t>
      </w:r>
    </w:p>
    <w:p w14:paraId="58EABD02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探索性测试场景</w:t>
      </w:r>
    </w:p>
    <w:p w14:paraId="4061E5F8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需要人工判断的体验测试</w:t>
      </w:r>
    </w:p>
    <w:p w14:paraId="06C038A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6.2 自动化框架选型</w:t>
      </w:r>
    </w:p>
    <w:p w14:paraId="174B4008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测试类型</w:t>
      </w:r>
    </w:p>
    <w:p w14:paraId="3CE43E0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1B2DA669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推荐框架</w:t>
      </w:r>
    </w:p>
    <w:p w14:paraId="4155BF4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11978B97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适用场景</w:t>
      </w:r>
    </w:p>
    <w:p w14:paraId="7DD2EB4E" w14:textId="77777777" w:rsidR="00CC391F" w:rsidRPr="00CC391F" w:rsidRDefault="00CC391F" w:rsidP="00CC391F">
      <w:pPr>
        <w:rPr>
          <w:rFonts w:hint="eastAsia"/>
        </w:rPr>
      </w:pPr>
    </w:p>
    <w:p w14:paraId="1F9A0C2B" w14:textId="77777777" w:rsidR="00CC391F" w:rsidRPr="00CC391F" w:rsidRDefault="00CC391F" w:rsidP="00CC391F">
      <w:pPr>
        <w:rPr>
          <w:rFonts w:hint="eastAsia"/>
        </w:rPr>
      </w:pPr>
    </w:p>
    <w:p w14:paraId="73D198C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单元测试</w:t>
      </w:r>
    </w:p>
    <w:p w14:paraId="4ADEC4E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5F34141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Jest（JS）、</w:t>
      </w:r>
      <w:proofErr w:type="spellStart"/>
      <w:r w:rsidRPr="00CC391F">
        <w:rPr>
          <w:rFonts w:hint="eastAsia"/>
        </w:rPr>
        <w:t>Pytest</w:t>
      </w:r>
      <w:proofErr w:type="spellEnd"/>
      <w:r w:rsidRPr="00CC391F">
        <w:rPr>
          <w:rFonts w:hint="eastAsia"/>
        </w:rPr>
        <w:t>（Python）、JUnit（Java）</w:t>
      </w:r>
    </w:p>
    <w:p w14:paraId="6BF408E7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0C066F7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代码级别测试</w:t>
      </w:r>
    </w:p>
    <w:p w14:paraId="6DF00C10" w14:textId="77777777" w:rsidR="00CC391F" w:rsidRPr="00CC391F" w:rsidRDefault="00CC391F" w:rsidP="00CC391F">
      <w:pPr>
        <w:rPr>
          <w:rFonts w:hint="eastAsia"/>
        </w:rPr>
      </w:pPr>
    </w:p>
    <w:p w14:paraId="2D0BB31B" w14:textId="77777777" w:rsidR="00CC391F" w:rsidRPr="00CC391F" w:rsidRDefault="00CC391F" w:rsidP="00CC391F">
      <w:pPr>
        <w:rPr>
          <w:rFonts w:hint="eastAsia"/>
        </w:rPr>
      </w:pPr>
    </w:p>
    <w:p w14:paraId="34E2DEDD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接口测试</w:t>
      </w:r>
    </w:p>
    <w:p w14:paraId="7E8C85C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6FF4CD53" w14:textId="77777777" w:rsidR="00CC391F" w:rsidRPr="00CC391F" w:rsidRDefault="00CC391F" w:rsidP="00CC391F">
      <w:pPr>
        <w:rPr>
          <w:rFonts w:hint="eastAsia"/>
        </w:rPr>
      </w:pPr>
      <w:proofErr w:type="spellStart"/>
      <w:r w:rsidRPr="00CC391F">
        <w:rPr>
          <w:rFonts w:hint="eastAsia"/>
        </w:rPr>
        <w:t>Postman+Newman</w:t>
      </w:r>
      <w:proofErr w:type="spellEnd"/>
      <w:r w:rsidRPr="00CC391F">
        <w:rPr>
          <w:rFonts w:hint="eastAsia"/>
        </w:rPr>
        <w:t>、</w:t>
      </w:r>
      <w:proofErr w:type="spellStart"/>
      <w:r w:rsidRPr="00CC391F">
        <w:rPr>
          <w:rFonts w:hint="eastAsia"/>
        </w:rPr>
        <w:t>RestAssured</w:t>
      </w:r>
      <w:proofErr w:type="spellEnd"/>
      <w:r w:rsidRPr="00CC391F">
        <w:rPr>
          <w:rFonts w:hint="eastAsia"/>
        </w:rPr>
        <w:t>、Requests</w:t>
      </w:r>
    </w:p>
    <w:p w14:paraId="1D75E59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4EF6604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API功能验证</w:t>
      </w:r>
    </w:p>
    <w:p w14:paraId="5CD825A9" w14:textId="77777777" w:rsidR="00CC391F" w:rsidRPr="00CC391F" w:rsidRDefault="00CC391F" w:rsidP="00CC391F">
      <w:pPr>
        <w:rPr>
          <w:rFonts w:hint="eastAsia"/>
        </w:rPr>
      </w:pPr>
    </w:p>
    <w:p w14:paraId="6B29A221" w14:textId="77777777" w:rsidR="00CC391F" w:rsidRPr="00CC391F" w:rsidRDefault="00CC391F" w:rsidP="00CC391F">
      <w:pPr>
        <w:rPr>
          <w:rFonts w:hint="eastAsia"/>
        </w:rPr>
      </w:pPr>
    </w:p>
    <w:p w14:paraId="373DAEB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UI测试</w:t>
      </w:r>
    </w:p>
    <w:p w14:paraId="54659872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lastRenderedPageBreak/>
        <w:tab/>
      </w:r>
    </w:p>
    <w:p w14:paraId="58963D0E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Playwright、Cypress、Selenium</w:t>
      </w:r>
    </w:p>
    <w:p w14:paraId="16B134A7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273DBA18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Web界面测试</w:t>
      </w:r>
    </w:p>
    <w:p w14:paraId="0618F2E1" w14:textId="77777777" w:rsidR="00CC391F" w:rsidRPr="00CC391F" w:rsidRDefault="00CC391F" w:rsidP="00CC391F">
      <w:pPr>
        <w:rPr>
          <w:rFonts w:hint="eastAsia"/>
        </w:rPr>
      </w:pPr>
    </w:p>
    <w:p w14:paraId="062A5225" w14:textId="77777777" w:rsidR="00CC391F" w:rsidRPr="00CC391F" w:rsidRDefault="00CC391F" w:rsidP="00CC391F">
      <w:pPr>
        <w:rPr>
          <w:rFonts w:hint="eastAsia"/>
        </w:rPr>
      </w:pPr>
    </w:p>
    <w:p w14:paraId="209E15F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移动端</w:t>
      </w:r>
    </w:p>
    <w:p w14:paraId="6BBD1A8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50B0055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Appium、Detox、Espresso</w:t>
      </w:r>
    </w:p>
    <w:p w14:paraId="0BCA838D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732565A0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移动应用测试</w:t>
      </w:r>
    </w:p>
    <w:p w14:paraId="7CB8AE2C" w14:textId="77777777" w:rsidR="00CC391F" w:rsidRPr="00CC391F" w:rsidRDefault="00CC391F" w:rsidP="00CC391F">
      <w:pPr>
        <w:rPr>
          <w:rFonts w:hint="eastAsia"/>
        </w:rPr>
      </w:pPr>
    </w:p>
    <w:p w14:paraId="53FEC259" w14:textId="77777777" w:rsidR="00CC391F" w:rsidRPr="00CC391F" w:rsidRDefault="00CC391F" w:rsidP="00CC391F">
      <w:pPr>
        <w:rPr>
          <w:rFonts w:hint="eastAsia"/>
        </w:rPr>
      </w:pPr>
    </w:p>
    <w:p w14:paraId="6F72AD9D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性能测试</w:t>
      </w:r>
    </w:p>
    <w:p w14:paraId="1D7B65B6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21F9AC6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JMeter、k6、Locust</w:t>
      </w:r>
    </w:p>
    <w:p w14:paraId="025757C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6BCFA397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压力、负载测试</w:t>
      </w:r>
    </w:p>
    <w:p w14:paraId="17C3D57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6.3 自动化工程规范</w:t>
      </w:r>
    </w:p>
    <w:p w14:paraId="4EE004B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代码管理：</w:t>
      </w:r>
    </w:p>
    <w:p w14:paraId="032221A6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测试代码与产品代码同仓库或分离仓库统一管理</w:t>
      </w:r>
    </w:p>
    <w:p w14:paraId="4F719B1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遵循代码规范，有清晰的目录结构</w:t>
      </w:r>
    </w:p>
    <w:p w14:paraId="5458C87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关键代码需有注释，复杂逻辑需有说明</w:t>
      </w:r>
    </w:p>
    <w:p w14:paraId="6D100DD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数据管理：</w:t>
      </w:r>
    </w:p>
    <w:p w14:paraId="1BEF03C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测试数据与测试脚本分离</w:t>
      </w:r>
    </w:p>
    <w:p w14:paraId="3B710F69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准备测试数据构造和清理机制</w:t>
      </w:r>
    </w:p>
    <w:p w14:paraId="7B68FD5E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敏感数据脱敏处理</w:t>
      </w:r>
    </w:p>
    <w:p w14:paraId="05CCF14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lastRenderedPageBreak/>
        <w:t>执行管理：</w:t>
      </w:r>
    </w:p>
    <w:p w14:paraId="225089C2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集成到CI/CD流水线</w:t>
      </w:r>
    </w:p>
    <w:p w14:paraId="06C198F8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失败用例自动重试机制（最多2次）</w:t>
      </w:r>
    </w:p>
    <w:p w14:paraId="4C160C2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测试结果自动分析和通知</w:t>
      </w:r>
    </w:p>
    <w:p w14:paraId="04DC240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历史结果追踪和趋势分析</w:t>
      </w:r>
    </w:p>
    <w:p w14:paraId="0C5E2849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第七章 测试环境与数据</w:t>
      </w:r>
    </w:p>
    <w:p w14:paraId="133C3DE8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7.1 环境管理</w:t>
      </w:r>
    </w:p>
    <w:p w14:paraId="091FA867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环境分类：</w:t>
      </w:r>
    </w:p>
    <w:p w14:paraId="1E8C36F6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环境</w:t>
      </w:r>
    </w:p>
    <w:p w14:paraId="0425300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21B0E41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用途</w:t>
      </w:r>
    </w:p>
    <w:p w14:paraId="1A2A6AB9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684CE910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数据</w:t>
      </w:r>
    </w:p>
    <w:p w14:paraId="6995EAF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3763217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稳定性要求</w:t>
      </w:r>
    </w:p>
    <w:p w14:paraId="71081DCF" w14:textId="77777777" w:rsidR="00CC391F" w:rsidRPr="00CC391F" w:rsidRDefault="00CC391F" w:rsidP="00CC391F">
      <w:pPr>
        <w:rPr>
          <w:rFonts w:hint="eastAsia"/>
        </w:rPr>
      </w:pPr>
    </w:p>
    <w:p w14:paraId="5F6C7BE5" w14:textId="77777777" w:rsidR="00CC391F" w:rsidRPr="00CC391F" w:rsidRDefault="00CC391F" w:rsidP="00CC391F">
      <w:pPr>
        <w:rPr>
          <w:rFonts w:hint="eastAsia"/>
        </w:rPr>
      </w:pPr>
    </w:p>
    <w:p w14:paraId="5FD9D708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开发环境</w:t>
      </w:r>
    </w:p>
    <w:p w14:paraId="431B3BC0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06D01988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开发自测、调试</w:t>
      </w:r>
    </w:p>
    <w:p w14:paraId="787035A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03C6E079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模拟数据</w:t>
      </w:r>
    </w:p>
    <w:p w14:paraId="7F9E3A3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742CACB7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较低</w:t>
      </w:r>
    </w:p>
    <w:p w14:paraId="70EAED2D" w14:textId="77777777" w:rsidR="00CC391F" w:rsidRPr="00CC391F" w:rsidRDefault="00CC391F" w:rsidP="00CC391F">
      <w:pPr>
        <w:rPr>
          <w:rFonts w:hint="eastAsia"/>
        </w:rPr>
      </w:pPr>
    </w:p>
    <w:p w14:paraId="7F99CB8F" w14:textId="77777777" w:rsidR="00CC391F" w:rsidRPr="00CC391F" w:rsidRDefault="00CC391F" w:rsidP="00CC391F">
      <w:pPr>
        <w:rPr>
          <w:rFonts w:hint="eastAsia"/>
        </w:rPr>
      </w:pPr>
    </w:p>
    <w:p w14:paraId="4A2322A9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测试环境</w:t>
      </w:r>
    </w:p>
    <w:p w14:paraId="40F5950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lastRenderedPageBreak/>
        <w:tab/>
      </w:r>
    </w:p>
    <w:p w14:paraId="2862C2AD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功能测试、集成测试</w:t>
      </w:r>
    </w:p>
    <w:p w14:paraId="6FD322DD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11ED6516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模拟/脱敏数据</w:t>
      </w:r>
    </w:p>
    <w:p w14:paraId="5B4BA69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00424E57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高</w:t>
      </w:r>
    </w:p>
    <w:p w14:paraId="0AC41987" w14:textId="77777777" w:rsidR="00CC391F" w:rsidRPr="00CC391F" w:rsidRDefault="00CC391F" w:rsidP="00CC391F">
      <w:pPr>
        <w:rPr>
          <w:rFonts w:hint="eastAsia"/>
        </w:rPr>
      </w:pPr>
    </w:p>
    <w:p w14:paraId="2014132F" w14:textId="77777777" w:rsidR="00CC391F" w:rsidRPr="00CC391F" w:rsidRDefault="00CC391F" w:rsidP="00CC391F">
      <w:pPr>
        <w:rPr>
          <w:rFonts w:hint="eastAsia"/>
        </w:rPr>
      </w:pPr>
    </w:p>
    <w:p w14:paraId="3D30AA56" w14:textId="77777777" w:rsidR="00CC391F" w:rsidRPr="00CC391F" w:rsidRDefault="00CC391F" w:rsidP="00CC391F">
      <w:pPr>
        <w:rPr>
          <w:rFonts w:hint="eastAsia"/>
        </w:rPr>
      </w:pPr>
      <w:proofErr w:type="gramStart"/>
      <w:r w:rsidRPr="00CC391F">
        <w:rPr>
          <w:rFonts w:hint="eastAsia"/>
        </w:rPr>
        <w:t>预发布</w:t>
      </w:r>
      <w:proofErr w:type="gramEnd"/>
      <w:r w:rsidRPr="00CC391F">
        <w:rPr>
          <w:rFonts w:hint="eastAsia"/>
        </w:rPr>
        <w:t>环境</w:t>
      </w:r>
    </w:p>
    <w:p w14:paraId="0F037FA6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1444A95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上线前验收</w:t>
      </w:r>
    </w:p>
    <w:p w14:paraId="29225F7B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26B5AD7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脱敏生产数据</w:t>
      </w:r>
    </w:p>
    <w:p w14:paraId="22CCF937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2C8168EE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极高</w:t>
      </w:r>
    </w:p>
    <w:p w14:paraId="7BA343E8" w14:textId="77777777" w:rsidR="00CC391F" w:rsidRPr="00CC391F" w:rsidRDefault="00CC391F" w:rsidP="00CC391F">
      <w:pPr>
        <w:rPr>
          <w:rFonts w:hint="eastAsia"/>
        </w:rPr>
      </w:pPr>
    </w:p>
    <w:p w14:paraId="41710621" w14:textId="77777777" w:rsidR="00CC391F" w:rsidRPr="00CC391F" w:rsidRDefault="00CC391F" w:rsidP="00CC391F">
      <w:pPr>
        <w:rPr>
          <w:rFonts w:hint="eastAsia"/>
        </w:rPr>
      </w:pPr>
    </w:p>
    <w:p w14:paraId="2804FAB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生产环境</w:t>
      </w:r>
    </w:p>
    <w:p w14:paraId="62138A22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22A72F04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线上服务</w:t>
      </w:r>
    </w:p>
    <w:p w14:paraId="02C37F2E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20F2A93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真实数据</w:t>
      </w:r>
    </w:p>
    <w:p w14:paraId="18521127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1F68C6C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最高</w:t>
      </w:r>
    </w:p>
    <w:p w14:paraId="119FAB2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环境权限：</w:t>
      </w:r>
    </w:p>
    <w:p w14:paraId="357684C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测试人员：测试环境、</w:t>
      </w:r>
      <w:proofErr w:type="gramStart"/>
      <w:r w:rsidRPr="00CC391F">
        <w:rPr>
          <w:rFonts w:hint="eastAsia"/>
        </w:rPr>
        <w:t>预发布</w:t>
      </w:r>
      <w:proofErr w:type="gramEnd"/>
      <w:r w:rsidRPr="00CC391F">
        <w:rPr>
          <w:rFonts w:hint="eastAsia"/>
        </w:rPr>
        <w:t>环境</w:t>
      </w:r>
    </w:p>
    <w:p w14:paraId="1ECFF526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开发人员：开发环境、测试环境</w:t>
      </w:r>
    </w:p>
    <w:p w14:paraId="2AFC7126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lastRenderedPageBreak/>
        <w:t>运维人员：全环境</w:t>
      </w:r>
    </w:p>
    <w:p w14:paraId="318D7714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权限申请需审批</w:t>
      </w:r>
    </w:p>
    <w:p w14:paraId="1B1DFD8E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7.2 测试数据管理</w:t>
      </w:r>
    </w:p>
    <w:p w14:paraId="6894E868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数据要求：</w:t>
      </w:r>
    </w:p>
    <w:p w14:paraId="33A4C3F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覆盖正常场景、边界场景、异常场景</w:t>
      </w:r>
    </w:p>
    <w:p w14:paraId="52FF6B18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数据之间有关联性和业务意义</w:t>
      </w:r>
    </w:p>
    <w:p w14:paraId="2BBC5BAD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数据易于构造和维护</w:t>
      </w:r>
    </w:p>
    <w:p w14:paraId="7415BB29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数据来源：</w:t>
      </w:r>
    </w:p>
    <w:p w14:paraId="00BA006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手工构造：简单场景</w:t>
      </w:r>
    </w:p>
    <w:p w14:paraId="7AADD6C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脚本生成：大批量数据</w:t>
      </w:r>
    </w:p>
    <w:p w14:paraId="7A150042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生产脱敏：复杂业务数据</w:t>
      </w:r>
    </w:p>
    <w:p w14:paraId="12B7CE4E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需遵守数据安全规范，禁止真实数据泄露</w:t>
      </w:r>
    </w:p>
    <w:p w14:paraId="30723039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数据维护：</w:t>
      </w:r>
    </w:p>
    <w:p w14:paraId="27B0C2C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测试前自动准备数据</w:t>
      </w:r>
    </w:p>
    <w:p w14:paraId="432D8F2E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测试后自动清理或恢复</w:t>
      </w:r>
    </w:p>
    <w:p w14:paraId="45DAC2B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定期检查数据有效性</w:t>
      </w:r>
    </w:p>
    <w:p w14:paraId="746C8247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第八章 测试文档与报告</w:t>
      </w:r>
    </w:p>
    <w:p w14:paraId="01CEC68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8.1 测试文档清单</w:t>
      </w:r>
    </w:p>
    <w:p w14:paraId="74A399E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阶段</w:t>
      </w:r>
    </w:p>
    <w:p w14:paraId="4355650E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3E12A4F9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文档</w:t>
      </w:r>
    </w:p>
    <w:p w14:paraId="6C4FCAF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4C2A056D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负责人</w:t>
      </w:r>
    </w:p>
    <w:p w14:paraId="031EFA26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566F2539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输出时间</w:t>
      </w:r>
    </w:p>
    <w:p w14:paraId="00F3D601" w14:textId="77777777" w:rsidR="00CC391F" w:rsidRPr="00CC391F" w:rsidRDefault="00CC391F" w:rsidP="00CC391F">
      <w:pPr>
        <w:rPr>
          <w:rFonts w:hint="eastAsia"/>
        </w:rPr>
      </w:pPr>
    </w:p>
    <w:p w14:paraId="256583C3" w14:textId="77777777" w:rsidR="00CC391F" w:rsidRPr="00CC391F" w:rsidRDefault="00CC391F" w:rsidP="00CC391F">
      <w:pPr>
        <w:rPr>
          <w:rFonts w:hint="eastAsia"/>
        </w:rPr>
      </w:pPr>
    </w:p>
    <w:p w14:paraId="427C8770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lastRenderedPageBreak/>
        <w:t>测试计划</w:t>
      </w:r>
    </w:p>
    <w:p w14:paraId="3E64B07D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37D370A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测试计划书</w:t>
      </w:r>
    </w:p>
    <w:p w14:paraId="45953D7D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0964AC32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测试组长</w:t>
      </w:r>
    </w:p>
    <w:p w14:paraId="762EAE16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77D97D79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迭代开始前</w:t>
      </w:r>
    </w:p>
    <w:p w14:paraId="6DAF71FB" w14:textId="77777777" w:rsidR="00CC391F" w:rsidRPr="00CC391F" w:rsidRDefault="00CC391F" w:rsidP="00CC391F">
      <w:pPr>
        <w:rPr>
          <w:rFonts w:hint="eastAsia"/>
        </w:rPr>
      </w:pPr>
    </w:p>
    <w:p w14:paraId="7EB4A117" w14:textId="77777777" w:rsidR="00CC391F" w:rsidRPr="00CC391F" w:rsidRDefault="00CC391F" w:rsidP="00CC391F">
      <w:pPr>
        <w:rPr>
          <w:rFonts w:hint="eastAsia"/>
        </w:rPr>
      </w:pPr>
    </w:p>
    <w:p w14:paraId="7294F9B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测试设计</w:t>
      </w:r>
    </w:p>
    <w:p w14:paraId="583E011B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5DBD583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测试方案</w:t>
      </w:r>
    </w:p>
    <w:p w14:paraId="43EE86BB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30B38FB9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测试工程师</w:t>
      </w:r>
    </w:p>
    <w:p w14:paraId="739D733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7A5ACC7D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测试用例设计前</w:t>
      </w:r>
    </w:p>
    <w:p w14:paraId="0863D5D1" w14:textId="77777777" w:rsidR="00CC391F" w:rsidRPr="00CC391F" w:rsidRDefault="00CC391F" w:rsidP="00CC391F">
      <w:pPr>
        <w:rPr>
          <w:rFonts w:hint="eastAsia"/>
        </w:rPr>
      </w:pPr>
    </w:p>
    <w:p w14:paraId="790E76E2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3AF3B2A4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测试用例</w:t>
      </w:r>
    </w:p>
    <w:p w14:paraId="3218FED8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03F55FF7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测试工程师</w:t>
      </w:r>
    </w:p>
    <w:p w14:paraId="776F42B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02608630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测试执行前</w:t>
      </w:r>
    </w:p>
    <w:p w14:paraId="4C088906" w14:textId="77777777" w:rsidR="00CC391F" w:rsidRPr="00CC391F" w:rsidRDefault="00CC391F" w:rsidP="00CC391F">
      <w:pPr>
        <w:rPr>
          <w:rFonts w:hint="eastAsia"/>
        </w:rPr>
      </w:pPr>
    </w:p>
    <w:p w14:paraId="7E7D7DC0" w14:textId="77777777" w:rsidR="00CC391F" w:rsidRPr="00CC391F" w:rsidRDefault="00CC391F" w:rsidP="00CC391F">
      <w:pPr>
        <w:rPr>
          <w:rFonts w:hint="eastAsia"/>
        </w:rPr>
      </w:pPr>
    </w:p>
    <w:p w14:paraId="2F4E260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测试执行</w:t>
      </w:r>
    </w:p>
    <w:p w14:paraId="641607B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3C325577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lastRenderedPageBreak/>
        <w:t>测试报告（日报）</w:t>
      </w:r>
    </w:p>
    <w:p w14:paraId="72057E3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57C8B2FD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测试工程师</w:t>
      </w:r>
    </w:p>
    <w:p w14:paraId="49878307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6EBA8BB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每日下班前</w:t>
      </w:r>
    </w:p>
    <w:p w14:paraId="058DF193" w14:textId="77777777" w:rsidR="00CC391F" w:rsidRPr="00CC391F" w:rsidRDefault="00CC391F" w:rsidP="00CC391F">
      <w:pPr>
        <w:rPr>
          <w:rFonts w:hint="eastAsia"/>
        </w:rPr>
      </w:pPr>
    </w:p>
    <w:p w14:paraId="31795A0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177EF51E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缺陷报告</w:t>
      </w:r>
    </w:p>
    <w:p w14:paraId="7C8E3312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764A3C10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测试工程师</w:t>
      </w:r>
    </w:p>
    <w:p w14:paraId="18EF1BD7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280BBB7B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发现缺陷时</w:t>
      </w:r>
    </w:p>
    <w:p w14:paraId="6524363F" w14:textId="77777777" w:rsidR="00CC391F" w:rsidRPr="00CC391F" w:rsidRDefault="00CC391F" w:rsidP="00CC391F">
      <w:pPr>
        <w:rPr>
          <w:rFonts w:hint="eastAsia"/>
        </w:rPr>
      </w:pPr>
    </w:p>
    <w:p w14:paraId="3942038D" w14:textId="77777777" w:rsidR="00CC391F" w:rsidRPr="00CC391F" w:rsidRDefault="00CC391F" w:rsidP="00CC391F">
      <w:pPr>
        <w:rPr>
          <w:rFonts w:hint="eastAsia"/>
        </w:rPr>
      </w:pPr>
    </w:p>
    <w:p w14:paraId="348F0AF2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测试完成</w:t>
      </w:r>
    </w:p>
    <w:p w14:paraId="6EA3ADC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184E3FD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测试总结报告</w:t>
      </w:r>
    </w:p>
    <w:p w14:paraId="0CF352CE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6DBC5172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测试组长</w:t>
      </w:r>
    </w:p>
    <w:p w14:paraId="6C8D6D7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08AE1D9E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测试结束后</w:t>
      </w:r>
    </w:p>
    <w:p w14:paraId="1AB2FBB6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8.2 测试报告规范</w:t>
      </w:r>
    </w:p>
    <w:p w14:paraId="5F6F2944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日报内容：</w:t>
      </w:r>
    </w:p>
    <w:p w14:paraId="468EFFB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今日测试进度</w:t>
      </w:r>
    </w:p>
    <w:p w14:paraId="76F55D3B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发现缺陷统计</w:t>
      </w:r>
    </w:p>
    <w:p w14:paraId="3E06986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风险与问题</w:t>
      </w:r>
    </w:p>
    <w:p w14:paraId="1E112D3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明日计划</w:t>
      </w:r>
    </w:p>
    <w:p w14:paraId="13FF63C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lastRenderedPageBreak/>
        <w:t>总结报告内容：</w:t>
      </w:r>
    </w:p>
    <w:p w14:paraId="47A2AA5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测试概述：范围、目标、环境</w:t>
      </w:r>
    </w:p>
    <w:p w14:paraId="466ECE6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测试执行情况：用例统计、通过率</w:t>
      </w:r>
    </w:p>
    <w:p w14:paraId="23F07792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缺陷分析：数量、等级、趋势、分布</w:t>
      </w:r>
    </w:p>
    <w:p w14:paraId="5B27DA14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质量评估：质量等级、风险分析</w:t>
      </w:r>
    </w:p>
    <w:p w14:paraId="22E61A64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测试结论：是否通过、发布建议</w:t>
      </w:r>
    </w:p>
    <w:p w14:paraId="708F4218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改进建议：过程改进、技术改进</w:t>
      </w:r>
    </w:p>
    <w:p w14:paraId="42E795C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8.3 测试报告模板</w:t>
      </w:r>
    </w:p>
    <w:p w14:paraId="4969749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# 【项目名称】测试报告 v1.0</w:t>
      </w:r>
    </w:p>
    <w:p w14:paraId="6DA9BBE2" w14:textId="77777777" w:rsidR="00CC391F" w:rsidRPr="00CC391F" w:rsidRDefault="00CC391F" w:rsidP="00CC391F">
      <w:pPr>
        <w:rPr>
          <w:rFonts w:hint="eastAsia"/>
        </w:rPr>
      </w:pPr>
    </w:p>
    <w:p w14:paraId="2399CBC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## 一、测试概况</w:t>
      </w:r>
    </w:p>
    <w:p w14:paraId="5E2C7DAB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- 项目名称：</w:t>
      </w:r>
    </w:p>
    <w:p w14:paraId="6BDDEF2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- 测试版本：</w:t>
      </w:r>
    </w:p>
    <w:p w14:paraId="3C2D53F6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- 测试时间：</w:t>
      </w:r>
    </w:p>
    <w:p w14:paraId="31FACA47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- 测试人员：</w:t>
      </w:r>
    </w:p>
    <w:p w14:paraId="7D2ECB5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- 测试环境：</w:t>
      </w:r>
    </w:p>
    <w:p w14:paraId="073B1E93" w14:textId="77777777" w:rsidR="00CC391F" w:rsidRPr="00CC391F" w:rsidRDefault="00CC391F" w:rsidP="00CC391F">
      <w:pPr>
        <w:rPr>
          <w:rFonts w:hint="eastAsia"/>
        </w:rPr>
      </w:pPr>
    </w:p>
    <w:p w14:paraId="0210A4C7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## 二、测试范围</w:t>
      </w:r>
    </w:p>
    <w:p w14:paraId="538E22A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- 包含功能：</w:t>
      </w:r>
    </w:p>
    <w:p w14:paraId="0ED57CDB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- 排除功能：</w:t>
      </w:r>
    </w:p>
    <w:p w14:paraId="2F23898B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- 测试重点：</w:t>
      </w:r>
    </w:p>
    <w:p w14:paraId="016064E1" w14:textId="77777777" w:rsidR="00CC391F" w:rsidRPr="00CC391F" w:rsidRDefault="00CC391F" w:rsidP="00CC391F">
      <w:pPr>
        <w:rPr>
          <w:rFonts w:hint="eastAsia"/>
        </w:rPr>
      </w:pPr>
    </w:p>
    <w:p w14:paraId="6A0AB4D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## 三、测试进度</w:t>
      </w:r>
    </w:p>
    <w:p w14:paraId="37C9C480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| 测试阶段 | 计划时间 | 实际时间 | 完成度 |</w:t>
      </w:r>
    </w:p>
    <w:p w14:paraId="5284409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|---------|---------|---------|--------|</w:t>
      </w:r>
    </w:p>
    <w:p w14:paraId="36AF7FE8" w14:textId="77777777" w:rsidR="00CC391F" w:rsidRPr="00CC391F" w:rsidRDefault="00CC391F" w:rsidP="00CC391F">
      <w:pPr>
        <w:rPr>
          <w:rFonts w:hint="eastAsia"/>
        </w:rPr>
      </w:pPr>
    </w:p>
    <w:p w14:paraId="05CABBF4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## 四、测试用例执行情况</w:t>
      </w:r>
    </w:p>
    <w:p w14:paraId="4D993CDB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lastRenderedPageBreak/>
        <w:t>- 用例总数：</w:t>
      </w:r>
    </w:p>
    <w:p w14:paraId="0AC086C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- 执行数：</w:t>
      </w:r>
    </w:p>
    <w:p w14:paraId="16FE9B38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- 通过数：</w:t>
      </w:r>
    </w:p>
    <w:p w14:paraId="4095658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- 失败数：</w:t>
      </w:r>
    </w:p>
    <w:p w14:paraId="3E657A29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- 通过率：</w:t>
      </w:r>
    </w:p>
    <w:p w14:paraId="560C499D" w14:textId="77777777" w:rsidR="00CC391F" w:rsidRPr="00CC391F" w:rsidRDefault="00CC391F" w:rsidP="00CC391F">
      <w:pPr>
        <w:rPr>
          <w:rFonts w:hint="eastAsia"/>
        </w:rPr>
      </w:pPr>
    </w:p>
    <w:p w14:paraId="3070FA42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## 五、缺陷统计与分析</w:t>
      </w:r>
    </w:p>
    <w:p w14:paraId="793D70DE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- 缺陷总数：</w:t>
      </w:r>
    </w:p>
    <w:p w14:paraId="451FEC02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- 缺陷分布（按模块、等级、状态）</w:t>
      </w:r>
    </w:p>
    <w:p w14:paraId="74ADF03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- 缺陷趋势图</w:t>
      </w:r>
    </w:p>
    <w:p w14:paraId="4FE4CEC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- 未修复缺陷列表及风险评估</w:t>
      </w:r>
    </w:p>
    <w:p w14:paraId="17DEC5D3" w14:textId="77777777" w:rsidR="00CC391F" w:rsidRPr="00CC391F" w:rsidRDefault="00CC391F" w:rsidP="00CC391F">
      <w:pPr>
        <w:rPr>
          <w:rFonts w:hint="eastAsia"/>
        </w:rPr>
      </w:pPr>
    </w:p>
    <w:p w14:paraId="5857F556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## 六、测试结论</w:t>
      </w:r>
    </w:p>
    <w:p w14:paraId="416BBB3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- 质量评估：</w:t>
      </w:r>
    </w:p>
    <w:p w14:paraId="5CFAC237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- 发布建议：</w:t>
      </w:r>
    </w:p>
    <w:p w14:paraId="1AF9948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- 遗留风险：</w:t>
      </w:r>
    </w:p>
    <w:p w14:paraId="73C3724D" w14:textId="77777777" w:rsidR="00CC391F" w:rsidRPr="00CC391F" w:rsidRDefault="00CC391F" w:rsidP="00CC391F">
      <w:pPr>
        <w:rPr>
          <w:rFonts w:hint="eastAsia"/>
        </w:rPr>
      </w:pPr>
    </w:p>
    <w:p w14:paraId="2C04F8D2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## 七、附录</w:t>
      </w:r>
    </w:p>
    <w:p w14:paraId="55CA6C1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- 测试用例清单</w:t>
      </w:r>
    </w:p>
    <w:p w14:paraId="51A1024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- 缺陷列表</w:t>
      </w:r>
    </w:p>
    <w:p w14:paraId="28E1FEF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- 环境配置</w:t>
      </w:r>
    </w:p>
    <w:p w14:paraId="00FE3B8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第九章 测试工具与平台</w:t>
      </w:r>
    </w:p>
    <w:p w14:paraId="343E1A3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9.1 工具选型原则</w:t>
      </w:r>
    </w:p>
    <w:p w14:paraId="4D813D20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团队熟悉度与学习成本</w:t>
      </w:r>
    </w:p>
    <w:p w14:paraId="7212C4F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社区活跃度与技术支持</w:t>
      </w:r>
    </w:p>
    <w:p w14:paraId="551BDD4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扩展性与集成能力</w:t>
      </w:r>
    </w:p>
    <w:p w14:paraId="2905A03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成本与License</w:t>
      </w:r>
    </w:p>
    <w:p w14:paraId="57E08EF6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lastRenderedPageBreak/>
        <w:t>9.2 推荐工具链</w:t>
      </w:r>
    </w:p>
    <w:p w14:paraId="5CD94E8E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用途</w:t>
      </w:r>
    </w:p>
    <w:p w14:paraId="17A7799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0EF0BE86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推荐工具</w:t>
      </w:r>
    </w:p>
    <w:p w14:paraId="44C9C949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0C3BCE9D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备注</w:t>
      </w:r>
    </w:p>
    <w:p w14:paraId="6D720F62" w14:textId="77777777" w:rsidR="00CC391F" w:rsidRPr="00CC391F" w:rsidRDefault="00CC391F" w:rsidP="00CC391F">
      <w:pPr>
        <w:rPr>
          <w:rFonts w:hint="eastAsia"/>
        </w:rPr>
      </w:pPr>
    </w:p>
    <w:p w14:paraId="4BC52534" w14:textId="77777777" w:rsidR="00CC391F" w:rsidRPr="00CC391F" w:rsidRDefault="00CC391F" w:rsidP="00CC391F">
      <w:pPr>
        <w:rPr>
          <w:rFonts w:hint="eastAsia"/>
        </w:rPr>
      </w:pPr>
    </w:p>
    <w:p w14:paraId="6531067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测试管理</w:t>
      </w:r>
    </w:p>
    <w:p w14:paraId="24D112FD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03D24A02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TestRail、Xray</w:t>
      </w:r>
    </w:p>
    <w:p w14:paraId="356DD6E4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51D9AA17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用例、计划、执行</w:t>
      </w:r>
    </w:p>
    <w:p w14:paraId="265F1637" w14:textId="77777777" w:rsidR="00CC391F" w:rsidRPr="00CC391F" w:rsidRDefault="00CC391F" w:rsidP="00CC391F">
      <w:pPr>
        <w:rPr>
          <w:rFonts w:hint="eastAsia"/>
        </w:rPr>
      </w:pPr>
    </w:p>
    <w:p w14:paraId="28E3F800" w14:textId="77777777" w:rsidR="00CC391F" w:rsidRPr="00CC391F" w:rsidRDefault="00CC391F" w:rsidP="00CC391F">
      <w:pPr>
        <w:rPr>
          <w:rFonts w:hint="eastAsia"/>
        </w:rPr>
      </w:pPr>
    </w:p>
    <w:p w14:paraId="4CADDE6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缺陷管理</w:t>
      </w:r>
    </w:p>
    <w:p w14:paraId="453B1846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071F080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Jira、禅道</w:t>
      </w:r>
    </w:p>
    <w:p w14:paraId="4C82C848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504A5BA8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缺陷跟踪、工作流</w:t>
      </w:r>
    </w:p>
    <w:p w14:paraId="4FAB0C47" w14:textId="77777777" w:rsidR="00CC391F" w:rsidRPr="00CC391F" w:rsidRDefault="00CC391F" w:rsidP="00CC391F">
      <w:pPr>
        <w:rPr>
          <w:rFonts w:hint="eastAsia"/>
        </w:rPr>
      </w:pPr>
    </w:p>
    <w:p w14:paraId="7002EE3C" w14:textId="77777777" w:rsidR="00CC391F" w:rsidRPr="00CC391F" w:rsidRDefault="00CC391F" w:rsidP="00CC391F">
      <w:pPr>
        <w:rPr>
          <w:rFonts w:hint="eastAsia"/>
        </w:rPr>
      </w:pPr>
    </w:p>
    <w:p w14:paraId="3B7A69F6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接口测试</w:t>
      </w:r>
    </w:p>
    <w:p w14:paraId="623FC71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43C5136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Postman、Swagger</w:t>
      </w:r>
    </w:p>
    <w:p w14:paraId="7A85EE5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7F149774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接口调试、自动化</w:t>
      </w:r>
    </w:p>
    <w:p w14:paraId="54032B0F" w14:textId="77777777" w:rsidR="00CC391F" w:rsidRPr="00CC391F" w:rsidRDefault="00CC391F" w:rsidP="00CC391F">
      <w:pPr>
        <w:rPr>
          <w:rFonts w:hint="eastAsia"/>
        </w:rPr>
      </w:pPr>
    </w:p>
    <w:p w14:paraId="1897CA46" w14:textId="77777777" w:rsidR="00CC391F" w:rsidRPr="00CC391F" w:rsidRDefault="00CC391F" w:rsidP="00CC391F">
      <w:pPr>
        <w:rPr>
          <w:rFonts w:hint="eastAsia"/>
        </w:rPr>
      </w:pPr>
    </w:p>
    <w:p w14:paraId="1237A18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性能测试</w:t>
      </w:r>
    </w:p>
    <w:p w14:paraId="7B3C26BB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4DA6D5B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JMeter、k6</w:t>
      </w:r>
    </w:p>
    <w:p w14:paraId="146171A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7952A30E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压测、负载测试</w:t>
      </w:r>
    </w:p>
    <w:p w14:paraId="72464C8A" w14:textId="77777777" w:rsidR="00CC391F" w:rsidRPr="00CC391F" w:rsidRDefault="00CC391F" w:rsidP="00CC391F">
      <w:pPr>
        <w:rPr>
          <w:rFonts w:hint="eastAsia"/>
        </w:rPr>
      </w:pPr>
    </w:p>
    <w:p w14:paraId="0DF33F19" w14:textId="77777777" w:rsidR="00CC391F" w:rsidRPr="00CC391F" w:rsidRDefault="00CC391F" w:rsidP="00CC391F">
      <w:pPr>
        <w:rPr>
          <w:rFonts w:hint="eastAsia"/>
        </w:rPr>
      </w:pPr>
    </w:p>
    <w:p w14:paraId="47C86A6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安全测试</w:t>
      </w:r>
    </w:p>
    <w:p w14:paraId="6EA63CA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7A724AC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OWASP ZAP、Nessus</w:t>
      </w:r>
    </w:p>
    <w:p w14:paraId="0DAAB7D7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695B71F8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漏洞扫描</w:t>
      </w:r>
    </w:p>
    <w:p w14:paraId="74302024" w14:textId="77777777" w:rsidR="00CC391F" w:rsidRPr="00CC391F" w:rsidRDefault="00CC391F" w:rsidP="00CC391F">
      <w:pPr>
        <w:rPr>
          <w:rFonts w:hint="eastAsia"/>
        </w:rPr>
      </w:pPr>
    </w:p>
    <w:p w14:paraId="754DF83D" w14:textId="77777777" w:rsidR="00CC391F" w:rsidRPr="00CC391F" w:rsidRDefault="00CC391F" w:rsidP="00CC391F">
      <w:pPr>
        <w:rPr>
          <w:rFonts w:hint="eastAsia"/>
        </w:rPr>
      </w:pPr>
    </w:p>
    <w:p w14:paraId="4B394368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自动化框架</w:t>
      </w:r>
    </w:p>
    <w:p w14:paraId="6EDBC15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7F965C7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Playwright、Cypress</w:t>
      </w:r>
    </w:p>
    <w:p w14:paraId="4666EE5E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75D3669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Web自动化</w:t>
      </w:r>
    </w:p>
    <w:p w14:paraId="4A136B8C" w14:textId="77777777" w:rsidR="00CC391F" w:rsidRPr="00CC391F" w:rsidRDefault="00CC391F" w:rsidP="00CC391F">
      <w:pPr>
        <w:rPr>
          <w:rFonts w:hint="eastAsia"/>
        </w:rPr>
      </w:pPr>
    </w:p>
    <w:p w14:paraId="6611B8CB" w14:textId="77777777" w:rsidR="00CC391F" w:rsidRPr="00CC391F" w:rsidRDefault="00CC391F" w:rsidP="00CC391F">
      <w:pPr>
        <w:rPr>
          <w:rFonts w:hint="eastAsia"/>
        </w:rPr>
      </w:pPr>
    </w:p>
    <w:p w14:paraId="50EB22E8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移动测试</w:t>
      </w:r>
    </w:p>
    <w:p w14:paraId="67A6EBFB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09B7E3E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Appium、</w:t>
      </w:r>
      <w:proofErr w:type="spellStart"/>
      <w:r w:rsidRPr="00CC391F">
        <w:rPr>
          <w:rFonts w:hint="eastAsia"/>
        </w:rPr>
        <w:t>Airtest</w:t>
      </w:r>
      <w:proofErr w:type="spellEnd"/>
    </w:p>
    <w:p w14:paraId="6EAE3DE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2D8A8B5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lastRenderedPageBreak/>
        <w:t>移动端自动化</w:t>
      </w:r>
    </w:p>
    <w:p w14:paraId="37110F61" w14:textId="77777777" w:rsidR="00CC391F" w:rsidRPr="00CC391F" w:rsidRDefault="00CC391F" w:rsidP="00CC391F">
      <w:pPr>
        <w:rPr>
          <w:rFonts w:hint="eastAsia"/>
        </w:rPr>
      </w:pPr>
    </w:p>
    <w:p w14:paraId="2487D69B" w14:textId="77777777" w:rsidR="00CC391F" w:rsidRPr="00CC391F" w:rsidRDefault="00CC391F" w:rsidP="00CC391F">
      <w:pPr>
        <w:rPr>
          <w:rFonts w:hint="eastAsia"/>
        </w:rPr>
      </w:pPr>
    </w:p>
    <w:p w14:paraId="0A40AE09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测试平台</w:t>
      </w:r>
    </w:p>
    <w:p w14:paraId="6E614BC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25A63B69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自</w:t>
      </w:r>
      <w:proofErr w:type="gramStart"/>
      <w:r w:rsidRPr="00CC391F">
        <w:rPr>
          <w:rFonts w:hint="eastAsia"/>
        </w:rPr>
        <w:t>研</w:t>
      </w:r>
      <w:proofErr w:type="gramEnd"/>
      <w:r w:rsidRPr="00CC391F">
        <w:rPr>
          <w:rFonts w:hint="eastAsia"/>
        </w:rPr>
        <w:t>测试平台</w:t>
      </w:r>
    </w:p>
    <w:p w14:paraId="754204AE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00BA89BD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集成工具链</w:t>
      </w:r>
    </w:p>
    <w:p w14:paraId="0F42DB5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9.3 平台建设目标</w:t>
      </w:r>
    </w:p>
    <w:p w14:paraId="12E4B37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统一入口：一站式测试工作台</w:t>
      </w:r>
    </w:p>
    <w:p w14:paraId="6AC5463D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数据打通：需求-用例-缺陷-代码关联</w:t>
      </w:r>
    </w:p>
    <w:p w14:paraId="2D24733B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自动化：测试环境、数据、执行自动化</w:t>
      </w:r>
    </w:p>
    <w:p w14:paraId="6A65713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智能化：智能用例生成、缺陷预测</w:t>
      </w:r>
    </w:p>
    <w:p w14:paraId="50B5B342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可视化：质量数据、趋势可视化</w:t>
      </w:r>
    </w:p>
    <w:p w14:paraId="65AAC81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第十章 质量度量与改进</w:t>
      </w:r>
    </w:p>
    <w:p w14:paraId="63CBD1E8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10.1 质量度量指标</w:t>
      </w:r>
    </w:p>
    <w:p w14:paraId="1D40952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过程指标：</w:t>
      </w:r>
    </w:p>
    <w:p w14:paraId="51A7249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需求评审覆盖率</w:t>
      </w:r>
    </w:p>
    <w:p w14:paraId="1434189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测试用例设计效率</w:t>
      </w:r>
    </w:p>
    <w:p w14:paraId="2D9F266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测试用例评审通过率</w:t>
      </w:r>
    </w:p>
    <w:p w14:paraId="4D901774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缺陷发现阶段分布</w:t>
      </w:r>
    </w:p>
    <w:p w14:paraId="2BE08A2B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结果指标：</w:t>
      </w:r>
    </w:p>
    <w:p w14:paraId="602162F8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缺陷密度（每千行代码缺陷数）</w:t>
      </w:r>
    </w:p>
    <w:p w14:paraId="7BDEABA4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线上缺陷密度（每千行代码线上缺陷数）</w:t>
      </w:r>
    </w:p>
    <w:p w14:paraId="286BB3D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缺陷逃逸率（线上缺陷/总缺陷）</w:t>
      </w:r>
    </w:p>
    <w:p w14:paraId="46DEB298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测试用例通过率</w:t>
      </w:r>
    </w:p>
    <w:p w14:paraId="68763E3E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测试覆盖率（代码、需求）</w:t>
      </w:r>
    </w:p>
    <w:p w14:paraId="1B3EC63D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lastRenderedPageBreak/>
        <w:t>效率指标：</w:t>
      </w:r>
    </w:p>
    <w:p w14:paraId="5247D359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缺陷平均修复时间</w:t>
      </w:r>
    </w:p>
    <w:p w14:paraId="2883D839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缺陷平均重开次数</w:t>
      </w:r>
    </w:p>
    <w:p w14:paraId="650AC2D8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自动化测试执行时间</w:t>
      </w:r>
    </w:p>
    <w:p w14:paraId="68E1C4E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测试环境准备时间</w:t>
      </w:r>
    </w:p>
    <w:p w14:paraId="384B324D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10.2 质量门禁</w:t>
      </w:r>
    </w:p>
    <w:p w14:paraId="37D574C9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质量门禁</w:t>
      </w:r>
    </w:p>
    <w:p w14:paraId="12EE216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54854DB4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检查点</w:t>
      </w:r>
    </w:p>
    <w:p w14:paraId="1902DCF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1DE2C84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通过标准</w:t>
      </w:r>
    </w:p>
    <w:p w14:paraId="2029B3D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7AE42DF7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负责人</w:t>
      </w:r>
    </w:p>
    <w:p w14:paraId="1EC46327" w14:textId="77777777" w:rsidR="00CC391F" w:rsidRPr="00CC391F" w:rsidRDefault="00CC391F" w:rsidP="00CC391F">
      <w:pPr>
        <w:rPr>
          <w:rFonts w:hint="eastAsia"/>
        </w:rPr>
      </w:pPr>
    </w:p>
    <w:p w14:paraId="6F1CA3E9" w14:textId="77777777" w:rsidR="00CC391F" w:rsidRPr="00CC391F" w:rsidRDefault="00CC391F" w:rsidP="00CC391F">
      <w:pPr>
        <w:rPr>
          <w:rFonts w:hint="eastAsia"/>
        </w:rPr>
      </w:pPr>
    </w:p>
    <w:p w14:paraId="38C90C3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需求评审</w:t>
      </w:r>
    </w:p>
    <w:p w14:paraId="13E59908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6A2C8A97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需求可测性</w:t>
      </w:r>
    </w:p>
    <w:p w14:paraId="49CDB60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73CCBE9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需求清晰、可验证</w:t>
      </w:r>
    </w:p>
    <w:p w14:paraId="10B9CDAE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43143FB0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测试、产品</w:t>
      </w:r>
    </w:p>
    <w:p w14:paraId="7ADC149B" w14:textId="77777777" w:rsidR="00CC391F" w:rsidRPr="00CC391F" w:rsidRDefault="00CC391F" w:rsidP="00CC391F">
      <w:pPr>
        <w:rPr>
          <w:rFonts w:hint="eastAsia"/>
        </w:rPr>
      </w:pPr>
    </w:p>
    <w:p w14:paraId="680F7E0F" w14:textId="77777777" w:rsidR="00CC391F" w:rsidRPr="00CC391F" w:rsidRDefault="00CC391F" w:rsidP="00CC391F">
      <w:pPr>
        <w:rPr>
          <w:rFonts w:hint="eastAsia"/>
        </w:rPr>
      </w:pPr>
    </w:p>
    <w:p w14:paraId="3563FA1D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设计评审</w:t>
      </w:r>
    </w:p>
    <w:p w14:paraId="577EFD4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3DC694D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技术方案评审</w:t>
      </w:r>
    </w:p>
    <w:p w14:paraId="064890A4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lastRenderedPageBreak/>
        <w:tab/>
      </w:r>
    </w:p>
    <w:p w14:paraId="28E18E37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可测性、监控完善</w:t>
      </w:r>
    </w:p>
    <w:p w14:paraId="70199504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2076ADC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测试、开发</w:t>
      </w:r>
    </w:p>
    <w:p w14:paraId="03F52707" w14:textId="77777777" w:rsidR="00CC391F" w:rsidRPr="00CC391F" w:rsidRDefault="00CC391F" w:rsidP="00CC391F">
      <w:pPr>
        <w:rPr>
          <w:rFonts w:hint="eastAsia"/>
        </w:rPr>
      </w:pPr>
    </w:p>
    <w:p w14:paraId="6EE6DD74" w14:textId="77777777" w:rsidR="00CC391F" w:rsidRPr="00CC391F" w:rsidRDefault="00CC391F" w:rsidP="00CC391F">
      <w:pPr>
        <w:rPr>
          <w:rFonts w:hint="eastAsia"/>
        </w:rPr>
      </w:pPr>
    </w:p>
    <w:p w14:paraId="29CAA7E6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代码提交</w:t>
      </w:r>
    </w:p>
    <w:p w14:paraId="5E97E6A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0478E5D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代码质量检查</w:t>
      </w:r>
    </w:p>
    <w:p w14:paraId="2D1754E2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732036C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扫描无高危问题</w:t>
      </w:r>
    </w:p>
    <w:p w14:paraId="35E20726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3B38FFB7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开发</w:t>
      </w:r>
    </w:p>
    <w:p w14:paraId="14B6F131" w14:textId="77777777" w:rsidR="00CC391F" w:rsidRPr="00CC391F" w:rsidRDefault="00CC391F" w:rsidP="00CC391F">
      <w:pPr>
        <w:rPr>
          <w:rFonts w:hint="eastAsia"/>
        </w:rPr>
      </w:pPr>
    </w:p>
    <w:p w14:paraId="494F92E2" w14:textId="77777777" w:rsidR="00CC391F" w:rsidRPr="00CC391F" w:rsidRDefault="00CC391F" w:rsidP="00CC391F">
      <w:pPr>
        <w:rPr>
          <w:rFonts w:hint="eastAsia"/>
        </w:rPr>
      </w:pPr>
    </w:p>
    <w:p w14:paraId="0CC2B6C8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提测准入</w:t>
      </w:r>
    </w:p>
    <w:p w14:paraId="24EABF7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5CC11E63" w14:textId="77777777" w:rsidR="00CC391F" w:rsidRPr="00CC391F" w:rsidRDefault="00CC391F" w:rsidP="00CC391F">
      <w:pPr>
        <w:rPr>
          <w:rFonts w:hint="eastAsia"/>
        </w:rPr>
      </w:pPr>
      <w:proofErr w:type="gramStart"/>
      <w:r w:rsidRPr="00CC391F">
        <w:rPr>
          <w:rFonts w:hint="eastAsia"/>
        </w:rPr>
        <w:t>提测标准</w:t>
      </w:r>
      <w:proofErr w:type="gramEnd"/>
      <w:r w:rsidRPr="00CC391F">
        <w:rPr>
          <w:rFonts w:hint="eastAsia"/>
        </w:rPr>
        <w:t>检查</w:t>
      </w:r>
    </w:p>
    <w:p w14:paraId="77B79F18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5A5F4178" w14:textId="77777777" w:rsidR="00CC391F" w:rsidRPr="00CC391F" w:rsidRDefault="00CC391F" w:rsidP="00CC391F">
      <w:pPr>
        <w:rPr>
          <w:rFonts w:hint="eastAsia"/>
        </w:rPr>
      </w:pPr>
      <w:proofErr w:type="gramStart"/>
      <w:r w:rsidRPr="00CC391F">
        <w:rPr>
          <w:rFonts w:hint="eastAsia"/>
        </w:rPr>
        <w:t>符合提测标准</w:t>
      </w:r>
      <w:proofErr w:type="gramEnd"/>
    </w:p>
    <w:p w14:paraId="135F8C36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5392B182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</w:t>
      </w:r>
    </w:p>
    <w:p w14:paraId="3DB0A36A" w14:textId="77777777" w:rsidR="00CC391F" w:rsidRPr="00CC391F" w:rsidRDefault="00CC391F" w:rsidP="00CC391F">
      <w:pPr>
        <w:rPr>
          <w:rFonts w:hint="eastAsia"/>
        </w:rPr>
      </w:pPr>
    </w:p>
    <w:p w14:paraId="3C79F585" w14:textId="77777777" w:rsidR="00CC391F" w:rsidRPr="00CC391F" w:rsidRDefault="00CC391F" w:rsidP="00CC391F">
      <w:pPr>
        <w:rPr>
          <w:rFonts w:hint="eastAsia"/>
        </w:rPr>
      </w:pPr>
    </w:p>
    <w:p w14:paraId="2DCCCB4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上线准入</w:t>
      </w:r>
    </w:p>
    <w:p w14:paraId="249E519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68AC9A37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测试报告评审</w:t>
      </w:r>
    </w:p>
    <w:p w14:paraId="40A52F0F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lastRenderedPageBreak/>
        <w:tab/>
      </w:r>
    </w:p>
    <w:p w14:paraId="1C0B2EB0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通过测试准出标准</w:t>
      </w:r>
    </w:p>
    <w:p w14:paraId="740AE06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6050317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测试负责人</w:t>
      </w:r>
    </w:p>
    <w:p w14:paraId="7F86EF9B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10.3 持续改进</w:t>
      </w:r>
    </w:p>
    <w:p w14:paraId="76A308C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迭代回顾会：分析测试过程问题</w:t>
      </w:r>
    </w:p>
    <w:p w14:paraId="67951468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缺陷根因分析：定期进行缺陷复盘</w:t>
      </w:r>
    </w:p>
    <w:p w14:paraId="5D3CD0B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质量分享会：分享测试技术、工具</w:t>
      </w:r>
    </w:p>
    <w:p w14:paraId="011EFA42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改进跟踪：改进措施落实到人并跟踪</w:t>
      </w:r>
    </w:p>
    <w:p w14:paraId="1C73754B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知识沉淀：优秀实践、常见问题文档化</w:t>
      </w:r>
    </w:p>
    <w:p w14:paraId="14678462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第十一章 附则</w:t>
      </w:r>
    </w:p>
    <w:p w14:paraId="624E632D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11.1 术语定义</w:t>
      </w:r>
    </w:p>
    <w:p w14:paraId="743FA70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SIT：系统集成测试</w:t>
      </w:r>
    </w:p>
    <w:p w14:paraId="48F87CE2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UAT：用户验收测试</w:t>
      </w:r>
    </w:p>
    <w:p w14:paraId="7FDBB7F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回归测试：验证修改不影响原有功能</w:t>
      </w:r>
    </w:p>
    <w:p w14:paraId="2B2CDAEB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冒烟测试：验证基本功能可用</w:t>
      </w:r>
    </w:p>
    <w:p w14:paraId="72D723BD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探索性测试：无脚本的探索性测试</w:t>
      </w:r>
    </w:p>
    <w:p w14:paraId="4282F69B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11.2 模板附件</w:t>
      </w:r>
    </w:p>
    <w:p w14:paraId="353B7658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测试计划模板</w:t>
      </w:r>
    </w:p>
    <w:p w14:paraId="4537E63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测试用例模板</w:t>
      </w:r>
    </w:p>
    <w:p w14:paraId="0C886497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测试报告模板</w:t>
      </w:r>
    </w:p>
    <w:p w14:paraId="6787B1B2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缺陷报告模板</w:t>
      </w:r>
    </w:p>
    <w:p w14:paraId="5BB8E662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测试准出checklist</w:t>
      </w:r>
    </w:p>
    <w:p w14:paraId="5F6B2CF2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上线checklist</w:t>
      </w:r>
    </w:p>
    <w:p w14:paraId="2DA8169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11.3 修订记录</w:t>
      </w:r>
    </w:p>
    <w:p w14:paraId="24781838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版本</w:t>
      </w:r>
    </w:p>
    <w:p w14:paraId="2E45E30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4A225BD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lastRenderedPageBreak/>
        <w:t>修订日期</w:t>
      </w:r>
    </w:p>
    <w:p w14:paraId="232AA6C5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364C8E9C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修订内容</w:t>
      </w:r>
    </w:p>
    <w:p w14:paraId="3207D59B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719A7A77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修订人</w:t>
      </w:r>
    </w:p>
    <w:p w14:paraId="4E591B4B" w14:textId="77777777" w:rsidR="00CC391F" w:rsidRPr="00CC391F" w:rsidRDefault="00CC391F" w:rsidP="00CC391F">
      <w:pPr>
        <w:rPr>
          <w:rFonts w:hint="eastAsia"/>
        </w:rPr>
      </w:pPr>
    </w:p>
    <w:p w14:paraId="4B78F405" w14:textId="77777777" w:rsidR="00CC391F" w:rsidRPr="00CC391F" w:rsidRDefault="00CC391F" w:rsidP="00CC391F">
      <w:pPr>
        <w:rPr>
          <w:rFonts w:hint="eastAsia"/>
        </w:rPr>
      </w:pPr>
    </w:p>
    <w:p w14:paraId="7A36539B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1.0</w:t>
      </w:r>
    </w:p>
    <w:p w14:paraId="113261D0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54DF2FD2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2026-04-14</w:t>
      </w:r>
    </w:p>
    <w:p w14:paraId="113A5B2A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06C825DD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初始版本</w:t>
      </w:r>
    </w:p>
    <w:p w14:paraId="47614D53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ab/>
      </w:r>
    </w:p>
    <w:p w14:paraId="7AE05246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质量部</w:t>
      </w:r>
    </w:p>
    <w:p w14:paraId="0AC14191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发布单位：质量与效率部</w:t>
      </w:r>
    </w:p>
    <w:p w14:paraId="32FD0E26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批准人：技术总监</w:t>
      </w:r>
    </w:p>
    <w:p w14:paraId="3114A3AB" w14:textId="77777777" w:rsidR="00CC391F" w:rsidRPr="00CC391F" w:rsidRDefault="00CC391F" w:rsidP="00CC391F">
      <w:pPr>
        <w:rPr>
          <w:rFonts w:hint="eastAsia"/>
        </w:rPr>
      </w:pPr>
      <w:r w:rsidRPr="00CC391F">
        <w:rPr>
          <w:rFonts w:hint="eastAsia"/>
        </w:rPr>
        <w:t>发布日期：2026年4月14日</w:t>
      </w:r>
    </w:p>
    <w:p w14:paraId="0EB92502" w14:textId="7FD7A51E" w:rsidR="009167B0" w:rsidRDefault="00CC391F" w:rsidP="00CC391F">
      <w:r w:rsidRPr="00CC391F">
        <w:rPr>
          <w:rFonts w:hint="eastAsia"/>
        </w:rPr>
        <w:t>实施日期：2026年4月14日</w:t>
      </w:r>
    </w:p>
    <w:sectPr w:rsidR="009167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7B0"/>
    <w:rsid w:val="009167B0"/>
    <w:rsid w:val="00BC5CF1"/>
    <w:rsid w:val="00CC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3E6683-EF96-4747-B436-15428A2FF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67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6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67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67B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67B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67B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67B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67B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67B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67B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67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67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67B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67B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167B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67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67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67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67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6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67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67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6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67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67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67B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67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67B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167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941</Words>
  <Characters>5370</Characters>
  <Application>Microsoft Office Word</Application>
  <DocSecurity>0</DocSecurity>
  <Lines>44</Lines>
  <Paragraphs>12</Paragraphs>
  <ScaleCrop>false</ScaleCrop>
  <Company/>
  <LinksUpToDate>false</LinksUpToDate>
  <CharactersWithSpaces>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健成 李</dc:creator>
  <cp:keywords/>
  <dc:description/>
  <cp:lastModifiedBy>健成 李</cp:lastModifiedBy>
  <cp:revision>2</cp:revision>
  <dcterms:created xsi:type="dcterms:W3CDTF">2026-04-14T12:49:00Z</dcterms:created>
  <dcterms:modified xsi:type="dcterms:W3CDTF">2026-04-14T12:50:00Z</dcterms:modified>
</cp:coreProperties>
</file>