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Command more: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92500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702300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891213" cy="38100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538" r="-53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1213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Command nice:</w:t>
      </w:r>
    </w:p>
    <w:p w:rsidR="00000000" w:rsidDel="00000000" w:rsidP="00000000" w:rsidRDefault="00000000" w:rsidRPr="00000000" w14:paraId="00000008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943600" cy="7112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Command passwd: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558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Calibri" w:cs="Calibri" w:eastAsia="Calibri" w:hAnsi="Calibri"/>
          <w:sz w:val="28.079999923706055"/>
          <w:szCs w:val="28.079999923706055"/>
        </w:rPr>
      </w:pPr>
      <w:r w:rsidDel="00000000" w:rsidR="00000000" w:rsidRPr="00000000">
        <w:rPr>
          <w:b w:val="1"/>
          <w:u w:val="single"/>
          <w:rtl w:val="0"/>
        </w:rPr>
        <w:t xml:space="preserve">Command pr:</w:t>
      </w:r>
      <w:r w:rsidDel="00000000" w:rsidR="00000000" w:rsidRPr="00000000">
        <w:rPr>
          <w:rFonts w:ascii="Calibri" w:cs="Calibri" w:eastAsia="Calibri" w:hAnsi="Calibri"/>
          <w:sz w:val="28.079999923706055"/>
          <w:szCs w:val="28.079999923706055"/>
        </w:rPr>
        <w:drawing>
          <wp:inline distB="19050" distT="19050" distL="19050" distR="19050">
            <wp:extent cx="5730241" cy="2489835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0241" cy="2489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8.079999923706055"/>
          <w:szCs w:val="28.079999923706055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sz w:val="28.079999923706055"/>
          <w:szCs w:val="28.079999923706055"/>
        </w:rPr>
        <w:drawing>
          <wp:inline distB="19050" distT="19050" distL="19050" distR="19050">
            <wp:extent cx="5729605" cy="2088388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2088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8.079999923706055"/>
          <w:szCs w:val="28.079999923706055"/>
        </w:rPr>
        <w:drawing>
          <wp:inline distB="19050" distT="19050" distL="19050" distR="19050">
            <wp:extent cx="5727701" cy="2390775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1" cy="2390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Calibri" w:cs="Calibri" w:eastAsia="Calibri" w:hAnsi="Calibri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Calibri" w:cs="Calibri" w:eastAsia="Calibri" w:hAnsi="Calibri"/>
          <w:b w:val="1"/>
          <w:sz w:val="28.079999923706055"/>
          <w:szCs w:val="28.079999923706055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8.079999923706055"/>
          <w:szCs w:val="28.079999923706055"/>
          <w:u w:val="single"/>
          <w:rtl w:val="0"/>
        </w:rPr>
        <w:t xml:space="preserve">Command rcp:</w:t>
      </w:r>
    </w:p>
    <w:p w:rsidR="00000000" w:rsidDel="00000000" w:rsidP="00000000" w:rsidRDefault="00000000" w:rsidRPr="00000000" w14:paraId="00000010">
      <w:pPr>
        <w:rPr>
          <w:rFonts w:ascii="Calibri" w:cs="Calibri" w:eastAsia="Calibri" w:hAnsi="Calibri"/>
          <w:b w:val="1"/>
          <w:sz w:val="28.079999923706055"/>
          <w:szCs w:val="28.079999923706055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8.079999923706055"/>
          <w:szCs w:val="28.079999923706055"/>
          <w:u w:val="single"/>
        </w:rPr>
        <w:drawing>
          <wp:inline distB="114300" distT="114300" distL="114300" distR="114300">
            <wp:extent cx="5943600" cy="3340100"/>
            <wp:effectExtent b="0" l="0" r="0" t="0"/>
            <wp:docPr id="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Calibri" w:cs="Calibri" w:eastAsia="Calibri" w:hAnsi="Calibri"/>
          <w:b w:val="1"/>
          <w:sz w:val="28.079999923706055"/>
          <w:szCs w:val="28.079999923706055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Calibri" w:cs="Calibri" w:eastAsia="Calibri" w:hAnsi="Calibri"/>
          <w:b w:val="1"/>
          <w:sz w:val="28.079999923706055"/>
          <w:szCs w:val="28.079999923706055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8.079999923706055"/>
          <w:szCs w:val="28.079999923706055"/>
          <w:u w:val="single"/>
          <w:rtl w:val="0"/>
        </w:rPr>
        <w:t xml:space="preserve">Command rsh:</w:t>
      </w:r>
    </w:p>
    <w:p w:rsidR="00000000" w:rsidDel="00000000" w:rsidP="00000000" w:rsidRDefault="00000000" w:rsidRPr="00000000" w14:paraId="00000013">
      <w:pPr>
        <w:rPr>
          <w:rFonts w:ascii="Calibri" w:cs="Calibri" w:eastAsia="Calibri" w:hAnsi="Calibri"/>
          <w:b w:val="1"/>
          <w:sz w:val="28.079999923706055"/>
          <w:szCs w:val="28.079999923706055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8.079999923706055"/>
          <w:szCs w:val="28.079999923706055"/>
          <w:u w:val="single"/>
        </w:rPr>
        <w:drawing>
          <wp:inline distB="114300" distT="114300" distL="114300" distR="114300">
            <wp:extent cx="5943600" cy="617220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Calibri" w:cs="Calibri" w:eastAsia="Calibri" w:hAnsi="Calibri"/>
          <w:b w:val="1"/>
          <w:sz w:val="28.079999923706055"/>
          <w:szCs w:val="28.079999923706055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Calibri" w:cs="Calibri" w:eastAsia="Calibri" w:hAnsi="Calibri"/>
          <w:b w:val="1"/>
          <w:sz w:val="28.079999923706055"/>
          <w:szCs w:val="28.079999923706055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8.079999923706055"/>
          <w:szCs w:val="28.079999923706055"/>
          <w:u w:val="single"/>
          <w:rtl w:val="0"/>
        </w:rPr>
        <w:t xml:space="preserve">Command telnet:</w:t>
      </w:r>
    </w:p>
    <w:p w:rsidR="00000000" w:rsidDel="00000000" w:rsidP="00000000" w:rsidRDefault="00000000" w:rsidRPr="00000000" w14:paraId="00000016">
      <w:pPr>
        <w:rPr>
          <w:rFonts w:ascii="Calibri" w:cs="Calibri" w:eastAsia="Calibri" w:hAnsi="Calibri"/>
          <w:b w:val="1"/>
          <w:sz w:val="28.079999923706055"/>
          <w:szCs w:val="28.079999923706055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8.079999923706055"/>
          <w:szCs w:val="28.079999923706055"/>
          <w:u w:val="single"/>
        </w:rPr>
        <w:drawing>
          <wp:inline distB="114300" distT="114300" distL="114300" distR="114300">
            <wp:extent cx="5943600" cy="412753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2896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Calibri" w:cs="Calibri" w:eastAsia="Calibri" w:hAnsi="Calibri"/>
          <w:b w:val="1"/>
          <w:sz w:val="28.079999923706055"/>
          <w:szCs w:val="28.079999923706055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8.079999923706055"/>
          <w:szCs w:val="28.079999923706055"/>
          <w:u w:val="single"/>
        </w:rPr>
        <w:drawing>
          <wp:inline distB="114300" distT="114300" distL="114300" distR="114300">
            <wp:extent cx="5943600" cy="2152650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887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Calibri" w:cs="Calibri" w:eastAsia="Calibri" w:hAnsi="Calibri"/>
          <w:b w:val="1"/>
          <w:sz w:val="28.079999923706055"/>
          <w:szCs w:val="28.079999923706055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Calibri" w:cs="Calibri" w:eastAsia="Calibri" w:hAnsi="Calibri"/>
          <w:b w:val="1"/>
          <w:sz w:val="28.079999923706055"/>
          <w:szCs w:val="28.079999923706055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8.079999923706055"/>
          <w:szCs w:val="28.079999923706055"/>
          <w:u w:val="single"/>
          <w:rtl w:val="0"/>
        </w:rPr>
        <w:t xml:space="preserve">Command tput:</w:t>
      </w:r>
    </w:p>
    <w:p w:rsidR="00000000" w:rsidDel="00000000" w:rsidP="00000000" w:rsidRDefault="00000000" w:rsidRPr="00000000" w14:paraId="0000001A">
      <w:pPr>
        <w:rPr>
          <w:rFonts w:ascii="Calibri" w:cs="Calibri" w:eastAsia="Calibri" w:hAnsi="Calibri"/>
          <w:b w:val="1"/>
          <w:sz w:val="28.079999923706055"/>
          <w:szCs w:val="28.079999923706055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8.079999923706055"/>
          <w:szCs w:val="28.079999923706055"/>
          <w:u w:val="single"/>
        </w:rPr>
        <w:drawing>
          <wp:inline distB="114300" distT="114300" distL="114300" distR="114300">
            <wp:extent cx="5943600" cy="1054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Calibri" w:cs="Calibri" w:eastAsia="Calibri" w:hAnsi="Calibri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Calibri" w:cs="Calibri" w:eastAsia="Calibri" w:hAnsi="Calibri"/>
          <w:b w:val="1"/>
          <w:sz w:val="28.079999923706055"/>
          <w:szCs w:val="28.079999923706055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8.079999923706055"/>
          <w:szCs w:val="28.079999923706055"/>
          <w:u w:val="single"/>
          <w:rtl w:val="0"/>
        </w:rPr>
        <w:t xml:space="preserve">Command tty:</w:t>
      </w:r>
    </w:p>
    <w:p w:rsidR="00000000" w:rsidDel="00000000" w:rsidP="00000000" w:rsidRDefault="00000000" w:rsidRPr="00000000" w14:paraId="0000001D">
      <w:pPr>
        <w:rPr>
          <w:rFonts w:ascii="Calibri" w:cs="Calibri" w:eastAsia="Calibri" w:hAnsi="Calibri"/>
          <w:b w:val="1"/>
          <w:sz w:val="28.079999923706055"/>
          <w:szCs w:val="28.079999923706055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8.079999923706055"/>
          <w:szCs w:val="28.079999923706055"/>
          <w:u w:val="single"/>
        </w:rPr>
        <w:drawing>
          <wp:inline distB="114300" distT="114300" distL="114300" distR="114300">
            <wp:extent cx="5943600" cy="16510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Calibri" w:cs="Calibri" w:eastAsia="Calibri" w:hAnsi="Calibri"/>
          <w:b w:val="1"/>
          <w:sz w:val="28.079999923706055"/>
          <w:szCs w:val="28.079999923706055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Calibri" w:cs="Calibri" w:eastAsia="Calibri" w:hAnsi="Calibri"/>
          <w:b w:val="1"/>
          <w:sz w:val="28.079999923706055"/>
          <w:szCs w:val="28.079999923706055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8.079999923706055"/>
          <w:szCs w:val="28.079999923706055"/>
          <w:u w:val="single"/>
          <w:rtl w:val="0"/>
        </w:rPr>
        <w:t xml:space="preserve">Command uname:</w:t>
      </w:r>
    </w:p>
    <w:p w:rsidR="00000000" w:rsidDel="00000000" w:rsidP="00000000" w:rsidRDefault="00000000" w:rsidRPr="00000000" w14:paraId="00000020">
      <w:pPr>
        <w:rPr>
          <w:rFonts w:ascii="Calibri" w:cs="Calibri" w:eastAsia="Calibri" w:hAnsi="Calibri"/>
          <w:b w:val="1"/>
          <w:sz w:val="28.079999923706055"/>
          <w:szCs w:val="28.079999923706055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8.079999923706055"/>
          <w:szCs w:val="28.079999923706055"/>
          <w:u w:val="single"/>
        </w:rPr>
        <w:drawing>
          <wp:inline distB="114300" distT="114300" distL="114300" distR="114300">
            <wp:extent cx="5943600" cy="19050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Calibri" w:cs="Calibri" w:eastAsia="Calibri" w:hAnsi="Calibri"/>
          <w:b w:val="1"/>
          <w:sz w:val="28.079999923706055"/>
          <w:szCs w:val="28.079999923706055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Calibri" w:cs="Calibri" w:eastAsia="Calibri" w:hAnsi="Calibri"/>
          <w:b w:val="1"/>
          <w:sz w:val="28.079999923706055"/>
          <w:szCs w:val="28.079999923706055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8.079999923706055"/>
          <w:szCs w:val="28.079999923706055"/>
          <w:u w:val="single"/>
          <w:rtl w:val="0"/>
        </w:rPr>
        <w:t xml:space="preserve">Command wc:</w:t>
      </w:r>
    </w:p>
    <w:p w:rsidR="00000000" w:rsidDel="00000000" w:rsidP="00000000" w:rsidRDefault="00000000" w:rsidRPr="00000000" w14:paraId="00000023">
      <w:pPr>
        <w:rPr>
          <w:rFonts w:ascii="Calibri" w:cs="Calibri" w:eastAsia="Calibri" w:hAnsi="Calibri"/>
          <w:b w:val="1"/>
          <w:sz w:val="28.079999923706055"/>
          <w:szCs w:val="28.079999923706055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8.079999923706055"/>
          <w:szCs w:val="28.079999923706055"/>
          <w:u w:val="single"/>
        </w:rPr>
        <w:drawing>
          <wp:inline distB="114300" distT="114300" distL="114300" distR="114300">
            <wp:extent cx="5943600" cy="19685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Calibri" w:cs="Calibri" w:eastAsia="Calibri" w:hAnsi="Calibri"/>
          <w:b w:val="1"/>
          <w:sz w:val="28.079999923706055"/>
          <w:szCs w:val="28.079999923706055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Calibri" w:cs="Calibri" w:eastAsia="Calibri" w:hAnsi="Calibri"/>
          <w:b w:val="1"/>
          <w:sz w:val="28.079999923706055"/>
          <w:szCs w:val="28.079999923706055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8.079999923706055"/>
          <w:szCs w:val="28.079999923706055"/>
          <w:u w:val="single"/>
          <w:rtl w:val="0"/>
        </w:rPr>
        <w:t xml:space="preserve">Command who:</w:t>
      </w:r>
    </w:p>
    <w:p w:rsidR="00000000" w:rsidDel="00000000" w:rsidP="00000000" w:rsidRDefault="00000000" w:rsidRPr="00000000" w14:paraId="00000026">
      <w:pPr>
        <w:rPr>
          <w:rFonts w:ascii="Calibri" w:cs="Calibri" w:eastAsia="Calibri" w:hAnsi="Calibri"/>
          <w:b w:val="1"/>
          <w:sz w:val="28.079999923706055"/>
          <w:szCs w:val="28.079999923706055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8.079999923706055"/>
          <w:szCs w:val="28.079999923706055"/>
          <w:u w:val="single"/>
        </w:rPr>
        <w:drawing>
          <wp:inline distB="114300" distT="114300" distL="114300" distR="114300">
            <wp:extent cx="5943600" cy="34163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Calibri" w:cs="Calibri" w:eastAsia="Calibri" w:hAnsi="Calibri"/>
          <w:b w:val="1"/>
          <w:sz w:val="28.079999923706055"/>
          <w:szCs w:val="28.079999923706055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8.079999923706055"/>
          <w:szCs w:val="28.079999923706055"/>
          <w:u w:val="single"/>
        </w:rPr>
        <w:drawing>
          <wp:inline distB="114300" distT="114300" distL="114300" distR="114300">
            <wp:extent cx="5943600" cy="18034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Calibri" w:cs="Calibri" w:eastAsia="Calibri" w:hAnsi="Calibri"/>
          <w:b w:val="1"/>
          <w:sz w:val="28.079999923706055"/>
          <w:szCs w:val="28.079999923706055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Calibri" w:cs="Calibri" w:eastAsia="Calibri" w:hAnsi="Calibri"/>
          <w:b w:val="1"/>
          <w:sz w:val="28.079999923706055"/>
          <w:szCs w:val="28.079999923706055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8.079999923706055"/>
          <w:szCs w:val="28.079999923706055"/>
          <w:u w:val="single"/>
          <w:rtl w:val="0"/>
        </w:rPr>
        <w:t xml:space="preserve">Task 2:</w:t>
      </w:r>
    </w:p>
    <w:p w:rsidR="00000000" w:rsidDel="00000000" w:rsidP="00000000" w:rsidRDefault="00000000" w:rsidRPr="00000000" w14:paraId="0000002A">
      <w:pPr>
        <w:rPr>
          <w:rFonts w:ascii="Calibri" w:cs="Calibri" w:eastAsia="Calibri" w:hAnsi="Calibri"/>
          <w:b w:val="1"/>
          <w:sz w:val="28.079999923706055"/>
          <w:szCs w:val="28.079999923706055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Calibri" w:cs="Calibri" w:eastAsia="Calibri" w:hAnsi="Calibri"/>
          <w:b w:val="1"/>
          <w:sz w:val="28.079999923706055"/>
          <w:szCs w:val="28.079999923706055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8.079999923706055"/>
          <w:szCs w:val="28.079999923706055"/>
          <w:u w:val="single"/>
        </w:rPr>
        <w:drawing>
          <wp:inline distB="114300" distT="114300" distL="114300" distR="114300">
            <wp:extent cx="5943600" cy="355600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Calibri" w:cs="Calibri" w:eastAsia="Calibri" w:hAnsi="Calibri"/>
          <w:b w:val="1"/>
          <w:sz w:val="28.079999923706055"/>
          <w:szCs w:val="28.079999923706055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8.079999923706055"/>
          <w:szCs w:val="28.079999923706055"/>
          <w:u w:val="single"/>
        </w:rPr>
        <w:drawing>
          <wp:inline distB="114300" distT="114300" distL="114300" distR="114300">
            <wp:extent cx="5943600" cy="29718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Calibri" w:cs="Calibri" w:eastAsia="Calibri" w:hAnsi="Calibri"/>
          <w:b w:val="1"/>
          <w:sz w:val="28.079999923706055"/>
          <w:szCs w:val="28.079999923706055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8.079999923706055"/>
          <w:szCs w:val="28.079999923706055"/>
          <w:u w:val="single"/>
        </w:rPr>
        <w:drawing>
          <wp:inline distB="114300" distT="114300" distL="114300" distR="114300">
            <wp:extent cx="5943600" cy="35306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Calibri" w:cs="Calibri" w:eastAsia="Calibri" w:hAnsi="Calibri"/>
          <w:b w:val="1"/>
          <w:sz w:val="28.079999923706055"/>
          <w:szCs w:val="28.079999923706055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8.079999923706055"/>
          <w:szCs w:val="28.079999923706055"/>
          <w:u w:val="single"/>
        </w:rPr>
        <w:drawing>
          <wp:inline distB="114300" distT="114300" distL="114300" distR="114300">
            <wp:extent cx="5943600" cy="39497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Calibri" w:cs="Calibri" w:eastAsia="Calibri" w:hAnsi="Calibri"/>
          <w:b w:val="1"/>
          <w:sz w:val="28.079999923706055"/>
          <w:szCs w:val="28.079999923706055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before="240.623779296875" w:line="240" w:lineRule="auto"/>
        <w:ind w:right="73.524169921875"/>
        <w:jc w:val="right"/>
        <w:rPr>
          <w:rFonts w:ascii="Calibri" w:cs="Calibri" w:eastAsia="Calibri" w:hAnsi="Calibri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14.png"/><Relationship Id="rId21" Type="http://schemas.openxmlformats.org/officeDocument/2006/relationships/image" Target="media/image9.png"/><Relationship Id="rId24" Type="http://schemas.openxmlformats.org/officeDocument/2006/relationships/image" Target="media/image1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17.png"/><Relationship Id="rId25" Type="http://schemas.openxmlformats.org/officeDocument/2006/relationships/image" Target="media/image7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5.png"/><Relationship Id="rId7" Type="http://schemas.openxmlformats.org/officeDocument/2006/relationships/image" Target="media/image18.png"/><Relationship Id="rId8" Type="http://schemas.openxmlformats.org/officeDocument/2006/relationships/image" Target="media/image10.png"/><Relationship Id="rId11" Type="http://schemas.openxmlformats.org/officeDocument/2006/relationships/image" Target="media/image12.png"/><Relationship Id="rId10" Type="http://schemas.openxmlformats.org/officeDocument/2006/relationships/image" Target="media/image5.png"/><Relationship Id="rId13" Type="http://schemas.openxmlformats.org/officeDocument/2006/relationships/image" Target="media/image8.png"/><Relationship Id="rId12" Type="http://schemas.openxmlformats.org/officeDocument/2006/relationships/image" Target="media/image6.png"/><Relationship Id="rId15" Type="http://schemas.openxmlformats.org/officeDocument/2006/relationships/image" Target="media/image20.png"/><Relationship Id="rId14" Type="http://schemas.openxmlformats.org/officeDocument/2006/relationships/image" Target="media/image22.png"/><Relationship Id="rId17" Type="http://schemas.openxmlformats.org/officeDocument/2006/relationships/image" Target="media/image19.png"/><Relationship Id="rId16" Type="http://schemas.openxmlformats.org/officeDocument/2006/relationships/image" Target="media/image21.png"/><Relationship Id="rId19" Type="http://schemas.openxmlformats.org/officeDocument/2006/relationships/image" Target="media/image13.png"/><Relationship Id="rId1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