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深圳市百木鼎家具有限公司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2026/4/11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2026/4/11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深圳市百木鼎家具有限公司</w:t>
        <w:tab/>
        <w:t>2026年04年12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1870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PU 封固底漆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60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15.12元／KG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907.1999999999999元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8828PU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PU 头度底漆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80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15.68元／KG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1254.4元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</w:t>
            </w:r>
            <w:r>
              <w:rPr>
                <w:sz w:val="21"/>
                <w:szCs w:val="21"/>
              </w:rPr>
              <w:t>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</w:t>
            </w:r>
            <w:r>
              <w:rPr>
                <w:sz w:val="21"/>
                <w:szCs w:val="21"/>
              </w:rPr>
              <w:t>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退桶</w:t>
            </w:r>
            <w:r>
              <w:rPr>
                <w:sz w:val="21"/>
                <w:szCs w:val="21"/>
              </w:rPr>
              <w:t xml:space="preserve">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个，实退桶</w:t>
            </w:r>
            <w:r>
              <w:rPr>
                <w:sz w:val="21"/>
                <w:szCs w:val="21"/>
              </w:rPr>
              <w:t xml:space="preserve">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140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¥2161.60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  <w:bookmarkStart w:id="0" w:name="_GoBack"/>
            <w:bookmarkEnd w:id="0"/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2240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417</Words>
  <Characters>564</Characters>
  <TotalTime>21</TotalTime>
  <ScaleCrop>false</ScaleCrop>
  <LinksUpToDate>false</LinksUpToDate>
  <CharactersWithSpaces>667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2026-04-11T11:56:37Z</dcterms:created>
  <dc:creator>INTSIG</dc:creator>
  <dc:description>Intsig Word Converter</dc:description>
  <cp:lastModifiedBy>WPS_1695616602</cp:lastModifiedBy>
  <dcterms:modified xsi:type="dcterms:W3CDTF">2026-04-11T12:18:15Z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