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客来来项目合作协议（我方诉求版）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下一阶段交付 + 后期技术支持 · 项目收益权 · 费用实报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</w:r>
      <w:r>
        <w:rPr>
          <w:rFonts w:ascii="Arial Unicode MS" w:hAnsi="Arial Unicode MS" w:eastAsia="Arial Unicode MS"/>
          <w:b/>
          <w:sz w:val="20"/>
        </w:rPr>
        <w:t>乙方（我方）：成都修茈科技有限公司</w:t>
      </w:r>
      <w:r>
        <w:rPr>
          <w:rFonts w:ascii="Arial Unicode MS" w:hAnsi="Arial Unicode MS" w:eastAsia="Arial Unicode MS"/>
          <w:b w:val="0"/>
          <w:sz w:val="20"/>
        </w:rPr>
        <w:t xml:space="preserve">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</w:r>
      <w:r>
        <w:rPr>
          <w:rFonts w:ascii="Arial Unicode MS" w:hAnsi="Arial Unicode MS" w:eastAsia="Arial Unicode MS"/>
          <w:b/>
          <w:sz w:val="20"/>
        </w:rPr>
        <w:t>甲方（对方）：</w:t>
      </w:r>
      <w:r>
        <w:rPr>
          <w:rFonts w:ascii="Arial Unicode MS" w:hAnsi="Arial Unicode MS" w:eastAsia="Arial Unicode MS"/>
          <w:b w:val="0"/>
          <w:sz w:val="20"/>
        </w:rPr>
        <w:t xml:space="preserve"> ________________（统一社会信用代码：________）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性质：商务谈判文本 / 我方诉求底稿，非正式法律意见；定稿前建议律师审阅。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>对应产品：客来来（本仓库既有成果 + 约定范围内的下一阶段交付与技术支持）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【我方诉求摘要】（可先给对方看这一页）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诉求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内容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合作内容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配合完成下一阶段交付，并提供约定范围内的后期技术支持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收益权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享有本项目可分配收益的 10%～30%（本底稿默认锚点 20%，可谈）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 开发费用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实报实销（大模型/API 等），须票据 + 事先或当月确认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车务 / 差旅 / 劳务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实报实销或按约定标准报销，客户现场、必要出行事先书面确认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硬前提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书面签约前：不对付费客户作正式承诺；不默认赴重庆等现场；不以个人账户收款</w:t>
            </w:r>
          </w:p>
        </w:tc>
      </w:tr>
    </w:tbl>
    <w:p/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推荐成交锚（对外可先报）：收益权 20% + AI/差旅劳务按规则报销；若收益权压到 10%，须提高固定支持费或缩小支持范围。</w:t>
      </w:r>
      <w:r>
        <w:rPr>
          <w:rFonts w:ascii="Arial Unicode MS" w:hAnsi="Arial Unicode MS" w:eastAsia="Arial Unicode MS"/>
          <w:b w:val="0"/>
          <w:sz w:val="22"/>
        </w:rPr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第一条 合作目的与原则</w:t>
      </w:r>
    </w:p>
    <w:p>
      <w:r>
        <w:rPr>
          <w:rFonts w:ascii="Arial Unicode MS" w:hAnsi="Arial Unicode MS" w:eastAsia="Arial Unicode MS"/>
          <w:b w:val="0"/>
          <w:sz w:val="22"/>
        </w:rPr>
        <w:t>1.1 甲方希望继续推进「客来来」下一阶段交付与商业化；乙方以</w:t>
      </w:r>
      <w:r>
        <w:rPr>
          <w:rFonts w:ascii="Arial Unicode MS" w:hAnsi="Arial Unicode MS" w:eastAsia="Arial Unicode MS"/>
          <w:b/>
          <w:sz w:val="22"/>
        </w:rPr>
        <w:t>公司名义</w:t>
      </w:r>
      <w:r>
        <w:rPr>
          <w:rFonts w:ascii="Arial Unicode MS" w:hAnsi="Arial Unicode MS" w:eastAsia="Arial Unicode MS"/>
          <w:b w:val="0"/>
          <w:sz w:val="22"/>
        </w:rPr>
        <w:t xml:space="preserve">提供技术配合、交付支持与后期技术支持。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1.2 双方确认：为避免再次出现资金不清、配合失控、中途搁置，采用本协议约定的分工、收益权、费用报销与暂停权。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1.3 </w:t>
      </w:r>
      <w:r>
        <w:rPr>
          <w:rFonts w:ascii="Arial Unicode MS" w:hAnsi="Arial Unicode MS" w:eastAsia="Arial Unicode MS"/>
          <w:b/>
          <w:sz w:val="22"/>
        </w:rPr>
        <w:t>门禁：</w:t>
      </w:r>
      <w:r>
        <w:rPr>
          <w:rFonts w:ascii="Arial Unicode MS" w:hAnsi="Arial Unicode MS" w:eastAsia="Arial Unicode MS"/>
          <w:b w:val="0"/>
          <w:sz w:val="22"/>
        </w:rPr>
        <w:t xml:space="preserve"> 本协议未签署生效前，乙方无义务进入付费客户正式对接；赴重庆或其他客户现场，须另具书面确认（可使用附件四）。  </w:t>
      </w:r>
    </w:p>
    <w:p>
      <w:r>
        <w:rPr>
          <w:rFonts w:ascii="Arial Unicode MS" w:hAnsi="Arial Unicode MS" w:eastAsia="Arial Unicode MS"/>
          <w:b w:val="0"/>
          <w:sz w:val="22"/>
        </w:rPr>
        <w:t>1.4 本协议替代此前个人名义或口头约定中与本协议冲突的部分；历史事项见附件二。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第二条 合作内容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2.1 下一阶段交付（阶段 1）</w:t>
      </w:r>
    </w:p>
    <w:p>
      <w:r>
        <w:rPr>
          <w:rFonts w:ascii="Arial Unicode MS" w:hAnsi="Arial Unicode MS" w:eastAsia="Arial Unicode MS"/>
          <w:b w:val="0"/>
          <w:sz w:val="22"/>
        </w:rPr>
        <w:t>乙方配合甲方及甲方技术团队（含肖工团队）完成双方书面确认的下一阶段交付，范围以</w:t>
      </w:r>
      <w:r>
        <w:rPr>
          <w:rFonts w:ascii="Arial Unicode MS" w:hAnsi="Arial Unicode MS" w:eastAsia="Arial Unicode MS"/>
          <w:b/>
          <w:sz w:val="22"/>
        </w:rPr>
        <w:t>附件三</w:t>
      </w:r>
      <w:r>
        <w:rPr>
          <w:rFonts w:ascii="Arial Unicode MS" w:hAnsi="Arial Unicode MS" w:eastAsia="Arial Unicode MS"/>
          <w:b w:val="0"/>
          <w:sz w:val="22"/>
        </w:rPr>
        <w:t>为准。默认方向包括但不限于：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环境可运行、主路径可演示/可内测；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登录与约定渠道（默认微信相关能力，具体形态附件三勾选）；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与甲方团队的开发对齐、联调、验收配合；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约定方式的部署协助（次数见附件三）。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不含（除非补充协议加价）：</w:t>
      </w:r>
      <w:r>
        <w:rPr>
          <w:rFonts w:ascii="Arial Unicode MS" w:hAnsi="Arial Unicode MS" w:eastAsia="Arial Unicode MS"/>
          <w:b w:val="0"/>
          <w:sz w:val="22"/>
        </w:rPr>
        <w:t xml:space="preserve"> 12 渠道全开通、多租户计费 SaaS、等保认证、7×24 驻场运维、无限定制。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2.2 后期技术支持（阶段 2）</w:t>
      </w:r>
    </w:p>
    <w:p>
      <w:r>
        <w:rPr>
          <w:rFonts w:ascii="Arial Unicode MS" w:hAnsi="Arial Unicode MS" w:eastAsia="Arial Unicode MS"/>
          <w:b w:val="0"/>
          <w:sz w:val="22"/>
        </w:rPr>
        <w:t>阶段 1 验收后，乙方提供约定范围内的后期技术支持，形式为下列之一（签署时勾选）：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□ </w:t>
      </w:r>
      <w:r>
        <w:rPr>
          <w:rFonts w:ascii="Arial Unicode MS" w:hAnsi="Arial Unicode MS" w:eastAsia="Arial Unicode MS"/>
          <w:b/>
          <w:sz w:val="22"/>
        </w:rPr>
        <w:t>包月支持：</w:t>
      </w:r>
      <w:r>
        <w:rPr>
          <w:rFonts w:ascii="Arial Unicode MS" w:hAnsi="Arial Unicode MS" w:eastAsia="Arial Unicode MS"/>
          <w:b w:val="0"/>
          <w:sz w:val="22"/>
        </w:rPr>
        <w:t xml:space="preserve"> 人民币 ____ 元/月（建议锚点 </w:t>
      </w:r>
      <w:r>
        <w:rPr>
          <w:rFonts w:ascii="Arial Unicode MS" w:hAnsi="Arial Unicode MS" w:eastAsia="Arial Unicode MS"/>
          <w:b/>
          <w:sz w:val="22"/>
        </w:rPr>
        <w:t>5,000～8,000</w:t>
      </w:r>
      <w:r>
        <w:rPr>
          <w:rFonts w:ascii="Arial Unicode MS" w:hAnsi="Arial Unicode MS" w:eastAsia="Arial Unicode MS"/>
          <w:b w:val="0"/>
          <w:sz w:val="22"/>
        </w:rPr>
        <w:t xml:space="preserve">），含每月 ____ 人天内的缺陷修复与小改；超出按人天计。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□ </w:t>
      </w:r>
      <w:r>
        <w:rPr>
          <w:rFonts w:ascii="Arial Unicode MS" w:hAnsi="Arial Unicode MS" w:eastAsia="Arial Unicode MS"/>
          <w:b/>
          <w:sz w:val="22"/>
        </w:rPr>
        <w:t>人天支持：</w:t>
      </w:r>
      <w:r>
        <w:rPr>
          <w:rFonts w:ascii="Arial Unicode MS" w:hAnsi="Arial Unicode MS" w:eastAsia="Arial Unicode MS"/>
          <w:b w:val="0"/>
          <w:sz w:val="22"/>
        </w:rPr>
        <w:t xml:space="preserve"> 人民币 </w:t>
      </w:r>
      <w:r>
        <w:rPr>
          <w:rFonts w:ascii="Arial Unicode MS" w:hAnsi="Arial Unicode MS" w:eastAsia="Arial Unicode MS"/>
          <w:b/>
          <w:sz w:val="22"/>
        </w:rPr>
        <w:t>1,200</w:t>
      </w:r>
      <w:r>
        <w:rPr>
          <w:rFonts w:ascii="Arial Unicode MS" w:hAnsi="Arial Unicode MS" w:eastAsia="Arial Unicode MS"/>
          <w:b w:val="0"/>
          <w:sz w:val="22"/>
        </w:rPr>
        <w:t xml:space="preserve"> 元/人天（可谈），按双方确认工时结算。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□ </w:t>
      </w:r>
      <w:r>
        <w:rPr>
          <w:rFonts w:ascii="Arial Unicode MS" w:hAnsi="Arial Unicode MS" w:eastAsia="Arial Unicode MS"/>
          <w:b/>
          <w:sz w:val="22"/>
        </w:rPr>
        <w:t>收益权覆盖的有限支持：</w:t>
      </w:r>
      <w:r>
        <w:rPr>
          <w:rFonts w:ascii="Arial Unicode MS" w:hAnsi="Arial Unicode MS" w:eastAsia="Arial Unicode MS"/>
          <w:b w:val="0"/>
          <w:sz w:val="22"/>
        </w:rPr>
        <w:t xml:space="preserve"> 在乙方收益权不低于 </w:t>
      </w:r>
      <w:r>
        <w:rPr>
          <w:rFonts w:ascii="Arial Unicode MS" w:hAnsi="Arial Unicode MS" w:eastAsia="Arial Unicode MS"/>
          <w:b/>
          <w:sz w:val="22"/>
        </w:rPr>
        <w:t>20%</w:t>
      </w:r>
      <w:r>
        <w:rPr>
          <w:rFonts w:ascii="Arial Unicode MS" w:hAnsi="Arial Unicode MS" w:eastAsia="Arial Unicode MS"/>
          <w:b w:val="0"/>
          <w:sz w:val="22"/>
        </w:rPr>
        <w:t xml:space="preserve"> 的前提下，阶段 2 起 ____ 个月内，每月含 ____ 人天有限支持；超出仍按人天或另签。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2.3 乙方不做的事项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未经书面授权的对外报价、签约、客户承诺；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以个人账户收款或以个人资质承担生产认证；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垫付云资源、认证费、大额 AI 账单（除本协议报销规则内且甲方确认的部分）。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第三条 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事项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甲方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乙方（成都修茈科技有限公司）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需求优先级与验收拍板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主责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技术建议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下一阶段交付（附件三）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提供条件、组织验收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配合完成约定交付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肖工等甲方侧开发人员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管理与费用自理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对齐接口，不建立劳务关系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客户商务与合同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主责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不擅自承诺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云账号 / 域名 / 开放平台主体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归属与付费主责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限权协助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 账号与账单主体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优先甲方开户；或乙方代采后报销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按第四条报销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客户现场（重庆等）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组织；费用按第五条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仅书面确认后参加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第四条 项目收益权（10%～30%）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4.1 比例（签署时填定一档）</w:t>
      </w:r>
    </w:p>
    <w:p>
      <w:r>
        <w:rPr>
          <w:rFonts w:ascii="Arial Unicode MS" w:hAnsi="Arial Unicode MS" w:eastAsia="Arial Unicode MS"/>
          <w:b w:val="0"/>
          <w:sz w:val="22"/>
        </w:rPr>
        <w:t>就「客来来」本项目</w:t>
      </w:r>
      <w:r>
        <w:rPr>
          <w:rFonts w:ascii="Arial Unicode MS" w:hAnsi="Arial Unicode MS" w:eastAsia="Arial Unicode MS"/>
          <w:b/>
          <w:sz w:val="22"/>
        </w:rPr>
        <w:t>可分配收益</w:t>
      </w:r>
      <w:r>
        <w:rPr>
          <w:rFonts w:ascii="Arial Unicode MS" w:hAnsi="Arial Unicode MS" w:eastAsia="Arial Unicode MS"/>
          <w:b w:val="0"/>
          <w:sz w:val="22"/>
        </w:rPr>
        <w:t>，乙方享有收益权比例为：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档位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乙方比例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甲方比例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适用情形（说明，可不写入对外页）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低档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10%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90%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仅限：甲方另付较高固定支持费，或交付范围明显缩小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锚点（推荐）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20%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80%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下一阶段交付 + 有限后期支持 + 费用报销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高档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30%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70%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现金极少、支持期更长、或含更多现场/联调</w:t>
            </w:r>
          </w:p>
        </w:tc>
      </w:tr>
    </w:tbl>
    <w:p/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本协议填写：乙方 ____%　甲方 ____%</w:t>
      </w:r>
      <w:r>
        <w:rPr>
          <w:rFonts w:ascii="Arial Unicode MS" w:hAnsi="Arial Unicode MS" w:eastAsia="Arial Unicode MS"/>
          <w:b w:val="0"/>
          <w:sz w:val="22"/>
        </w:rPr>
        <w:t xml:space="preserve">（未填则默认按 </w:t>
      </w:r>
      <w:r>
        <w:rPr>
          <w:rFonts w:ascii="Arial Unicode MS" w:hAnsi="Arial Unicode MS" w:eastAsia="Arial Unicode MS"/>
          <w:b/>
          <w:sz w:val="22"/>
        </w:rPr>
        <w:t>20% / 80%</w:t>
      </w:r>
      <w:r>
        <w:rPr>
          <w:rFonts w:ascii="Arial Unicode MS" w:hAnsi="Arial Unicode MS" w:eastAsia="Arial Unicode MS"/>
          <w:b w:val="0"/>
          <w:sz w:val="22"/>
        </w:rPr>
        <w:t xml:space="preserve"> 执行）。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4.2 可分配收益口径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可分配收益</w:t>
      </w:r>
      <w:r>
        <w:rPr>
          <w:rFonts w:ascii="Arial Unicode MS" w:hAnsi="Arial Unicode MS" w:eastAsia="Arial Unicode MS"/>
          <w:b w:val="0"/>
          <w:sz w:val="22"/>
        </w:rPr>
        <w:t xml:space="preserve"> = 本项目客户</w:t>
      </w:r>
      <w:r>
        <w:rPr>
          <w:rFonts w:ascii="Arial Unicode MS" w:hAnsi="Arial Unicode MS" w:eastAsia="Arial Unicode MS"/>
          <w:b/>
          <w:sz w:val="22"/>
        </w:rPr>
        <w:t>实收款项</w:t>
      </w:r>
      <w:r>
        <w:rPr>
          <w:rFonts w:ascii="Arial Unicode MS" w:hAnsi="Arial Unicode MS" w:eastAsia="Arial Unicode MS"/>
          <w:b w:val="0"/>
          <w:sz w:val="22"/>
        </w:rPr>
        <w:t xml:space="preserve"> − 经双方书面确认的本项目直接成本。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直接成本可包括：云资源、渠道/认证费、已按本协议报销的 AI 开发费、已确认的差旅车务劳务等。  </w:t>
      </w:r>
    </w:p>
    <w:p>
      <w:r>
        <w:rPr>
          <w:rFonts w:ascii="Arial Unicode MS" w:hAnsi="Arial Unicode MS" w:eastAsia="Arial Unicode MS"/>
          <w:b w:val="0"/>
          <w:sz w:val="22"/>
        </w:rPr>
        <w:t>未回款合同额不参与分配。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4.3 结算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每自然季结束后 </w:t>
      </w:r>
      <w:r>
        <w:rPr>
          <w:rFonts w:ascii="Arial Unicode MS" w:hAnsi="Arial Unicode MS" w:eastAsia="Arial Unicode MS"/>
          <w:b/>
          <w:sz w:val="22"/>
        </w:rPr>
        <w:t>10</w:t>
      </w:r>
      <w:r>
        <w:rPr>
          <w:rFonts w:ascii="Arial Unicode MS" w:hAnsi="Arial Unicode MS" w:eastAsia="Arial Unicode MS"/>
          <w:b w:val="0"/>
          <w:sz w:val="22"/>
        </w:rPr>
        <w:t xml:space="preserve"> 个工作日内甲方出具对账单；乙方 </w:t>
      </w:r>
      <w:r>
        <w:rPr>
          <w:rFonts w:ascii="Arial Unicode MS" w:hAnsi="Arial Unicode MS" w:eastAsia="Arial Unicode MS"/>
          <w:b/>
          <w:sz w:val="22"/>
        </w:rPr>
        <w:t>5</w:t>
      </w:r>
      <w:r>
        <w:rPr>
          <w:rFonts w:ascii="Arial Unicode MS" w:hAnsi="Arial Unicode MS" w:eastAsia="Arial Unicode MS"/>
          <w:b w:val="0"/>
          <w:sz w:val="22"/>
        </w:rPr>
        <w:t xml:space="preserve"> 个工作日内确认；确认后 </w:t>
      </w:r>
      <w:r>
        <w:rPr>
          <w:rFonts w:ascii="Arial Unicode MS" w:hAnsi="Arial Unicode MS" w:eastAsia="Arial Unicode MS"/>
          <w:b/>
          <w:sz w:val="22"/>
        </w:rPr>
        <w:t>10</w:t>
      </w:r>
      <w:r>
        <w:rPr>
          <w:rFonts w:ascii="Arial Unicode MS" w:hAnsi="Arial Unicode MS" w:eastAsia="Arial Unicode MS"/>
          <w:b w:val="0"/>
          <w:sz w:val="22"/>
        </w:rPr>
        <w:t xml:space="preserve"> 个工作日内付至</w:t>
      </w:r>
      <w:r>
        <w:rPr>
          <w:rFonts w:ascii="Arial Unicode MS" w:hAnsi="Arial Unicode MS" w:eastAsia="Arial Unicode MS"/>
          <w:b/>
          <w:sz w:val="22"/>
        </w:rPr>
        <w:t>乙方公司账户</w:t>
      </w:r>
      <w:r>
        <w:rPr>
          <w:rFonts w:ascii="Arial Unicode MS" w:hAnsi="Arial Unicode MS" w:eastAsia="Arial Unicode MS"/>
          <w:b w:val="0"/>
          <w:sz w:val="22"/>
        </w:rPr>
        <w:t xml:space="preserve">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乙方每年可查阅与本项目收益相关的对账资料，不超过 </w:t>
      </w:r>
      <w:r>
        <w:rPr>
          <w:rFonts w:ascii="Arial Unicode MS" w:hAnsi="Arial Unicode MS" w:eastAsia="Arial Unicode MS"/>
          <w:b/>
          <w:sz w:val="22"/>
        </w:rPr>
        <w:t>2</w:t>
      </w:r>
      <w:r>
        <w:rPr>
          <w:rFonts w:ascii="Arial Unicode MS" w:hAnsi="Arial Unicode MS" w:eastAsia="Arial Unicode MS"/>
          <w:b w:val="0"/>
          <w:sz w:val="22"/>
        </w:rPr>
        <w:t xml:space="preserve"> 次。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4.4 与费用报销的关系</w:t>
      </w:r>
    </w:p>
    <w:p>
      <w:r>
        <w:rPr>
          <w:rFonts w:ascii="Arial Unicode MS" w:hAnsi="Arial Unicode MS" w:eastAsia="Arial Unicode MS"/>
          <w:b w:val="0"/>
          <w:sz w:val="22"/>
        </w:rPr>
        <w:t>收益权是乙方的合作对价组成部分；</w:t>
      </w:r>
      <w:r>
        <w:rPr>
          <w:rFonts w:ascii="Arial Unicode MS" w:hAnsi="Arial Unicode MS" w:eastAsia="Arial Unicode MS"/>
          <w:b/>
          <w:sz w:val="22"/>
        </w:rPr>
        <w:t>AI 开发费、车务差旅劳务费的报销不冲抵收益权比例</w:t>
      </w:r>
      <w:r>
        <w:rPr>
          <w:rFonts w:ascii="Arial Unicode MS" w:hAnsi="Arial Unicode MS" w:eastAsia="Arial Unicode MS"/>
          <w:b w:val="0"/>
          <w:sz w:val="22"/>
        </w:rPr>
        <w:t>（不得以「已报销」为由单方下调比例），除非双方书面同意调整。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4.5 门禁</w:t>
      </w:r>
    </w:p>
    <w:p>
      <w:r>
        <w:rPr>
          <w:rFonts w:ascii="Arial Unicode MS" w:hAnsi="Arial Unicode MS" w:eastAsia="Arial Unicode MS"/>
          <w:b w:val="0"/>
          <w:sz w:val="22"/>
        </w:rPr>
        <w:t>收益权比例未书面填定前，不得要求乙方进入付费客户正式对接或赴客户现场。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4.6 退出保护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甲方非因乙方重大违约而单方终止本协议的，乙方对终止前已签约客户之回款，在终止后 </w:t>
      </w:r>
      <w:r>
        <w:rPr>
          <w:rFonts w:ascii="Arial Unicode MS" w:hAnsi="Arial Unicode MS" w:eastAsia="Arial Unicode MS"/>
          <w:b/>
          <w:sz w:val="22"/>
        </w:rPr>
        <w:t>____ 个月</w:t>
      </w:r>
      <w:r>
        <w:rPr>
          <w:rFonts w:ascii="Arial Unicode MS" w:hAnsi="Arial Unicode MS" w:eastAsia="Arial Unicode MS"/>
          <w:b w:val="0"/>
          <w:sz w:val="22"/>
        </w:rPr>
        <w:t xml:space="preserve">（建议 </w:t>
      </w:r>
      <w:r>
        <w:rPr>
          <w:rFonts w:ascii="Arial Unicode MS" w:hAnsi="Arial Unicode MS" w:eastAsia="Arial Unicode MS"/>
          <w:b/>
          <w:sz w:val="22"/>
        </w:rPr>
        <w:t>6～12</w:t>
      </w:r>
      <w:r>
        <w:rPr>
          <w:rFonts w:ascii="Arial Unicode MS" w:hAnsi="Arial Unicode MS" w:eastAsia="Arial Unicode MS"/>
          <w:b w:val="0"/>
          <w:sz w:val="22"/>
        </w:rPr>
        <w:t>）内仍按约定比例计提。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第五条 费用报销（我方核心诉求）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5.1 AI 开发费用（必须报销）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范围：</w:t>
      </w:r>
      <w:r>
        <w:rPr>
          <w:rFonts w:ascii="Arial Unicode MS" w:hAnsi="Arial Unicode MS" w:eastAsia="Arial Unicode MS"/>
          <w:b w:val="0"/>
          <w:sz w:val="22"/>
        </w:rPr>
        <w:t xml:space="preserve"> 为履行本协议之开发、联调、演示、支持所产生的大模型/API/Token、必要的 AI 相关云调用等费用。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原则：</w:t>
      </w:r>
      <w:r>
        <w:rPr>
          <w:rFonts w:ascii="Arial Unicode MS" w:hAnsi="Arial Unicode MS" w:eastAsia="Arial Unicode MS"/>
          <w:b w:val="0"/>
          <w:sz w:val="22"/>
        </w:rPr>
        <w:t xml:space="preserve"> </w:t>
      </w:r>
      <w:r>
        <w:rPr>
          <w:rFonts w:ascii="Arial Unicode MS" w:hAnsi="Arial Unicode MS" w:eastAsia="Arial Unicode MS"/>
          <w:b/>
          <w:sz w:val="22"/>
        </w:rPr>
        <w:t>实报实销</w:t>
      </w:r>
      <w:r>
        <w:rPr>
          <w:rFonts w:ascii="Arial Unicode MS" w:hAnsi="Arial Unicode MS" w:eastAsia="Arial Unicode MS"/>
          <w:b w:val="0"/>
          <w:sz w:val="22"/>
        </w:rPr>
        <w:t>；须提供发票或平台账单截图/导出明细，用途与本项目相关。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账户：</w:t>
      </w:r>
      <w:r>
        <w:rPr>
          <w:rFonts w:ascii="Arial Unicode MS" w:hAnsi="Arial Unicode MS" w:eastAsia="Arial Unicode MS"/>
          <w:b w:val="0"/>
          <w:sz w:val="22"/>
        </w:rPr>
        <w:t xml:space="preserve"> 优先使用甲方账户开通与付费；若使用乙方账户垫付，甲方应在收到完整票据后 </w:t>
      </w:r>
      <w:r>
        <w:rPr>
          <w:rFonts w:ascii="Arial Unicode MS" w:hAnsi="Arial Unicode MS" w:eastAsia="Arial Unicode MS"/>
          <w:b/>
          <w:sz w:val="22"/>
        </w:rPr>
        <w:t>____ 个工作日</w:t>
      </w:r>
      <w:r>
        <w:rPr>
          <w:rFonts w:ascii="Arial Unicode MS" w:hAnsi="Arial Unicode MS" w:eastAsia="Arial Unicode MS"/>
          <w:b w:val="0"/>
          <w:sz w:val="22"/>
        </w:rPr>
        <w:t xml:space="preserve">（建议 </w:t>
      </w:r>
      <w:r>
        <w:rPr>
          <w:rFonts w:ascii="Arial Unicode MS" w:hAnsi="Arial Unicode MS" w:eastAsia="Arial Unicode MS"/>
          <w:b/>
          <w:sz w:val="22"/>
        </w:rPr>
        <w:t>7</w:t>
      </w:r>
      <w:r>
        <w:rPr>
          <w:rFonts w:ascii="Arial Unicode MS" w:hAnsi="Arial Unicode MS" w:eastAsia="Arial Unicode MS"/>
          <w:b w:val="0"/>
          <w:sz w:val="22"/>
        </w:rPr>
        <w:t>）内报销至乙方公司账户。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额度（防失控，建议写入）：</w:t>
      </w:r>
      <w:r>
        <w:rPr>
          <w:rFonts w:ascii="Arial Unicode MS" w:hAnsi="Arial Unicode MS" w:eastAsia="Arial Unicode MS"/>
          <w:b w:val="0"/>
          <w:sz w:val="22"/>
        </w:rPr>
      </w:r>
    </w:p>
    <w:p>
      <w:r>
        <w:rPr>
          <w:rFonts w:ascii="Arial Unicode MS" w:hAnsi="Arial Unicode MS" w:eastAsia="Arial Unicode MS"/>
          <w:b w:val="0"/>
          <w:sz w:val="22"/>
        </w:rPr>
        <w:t xml:space="preserve">- 单月预算上限人民币 </w:t>
      </w:r>
      <w:r>
        <w:rPr>
          <w:rFonts w:ascii="Arial Unicode MS" w:hAnsi="Arial Unicode MS" w:eastAsia="Arial Unicode MS"/>
          <w:b/>
          <w:sz w:val="22"/>
        </w:rPr>
        <w:t>____</w:t>
      </w:r>
      <w:r>
        <w:rPr>
          <w:rFonts w:ascii="Arial Unicode MS" w:hAnsi="Arial Unicode MS" w:eastAsia="Arial Unicode MS"/>
          <w:b w:val="0"/>
          <w:sz w:val="22"/>
        </w:rPr>
        <w:t xml:space="preserve"> 元（建议起步 </w:t>
      </w:r>
      <w:r>
        <w:rPr>
          <w:rFonts w:ascii="Arial Unicode MS" w:hAnsi="Arial Unicode MS" w:eastAsia="Arial Unicode MS"/>
          <w:b/>
          <w:sz w:val="22"/>
        </w:rPr>
        <w:t>2,000～5,000</w:t>
      </w:r>
      <w:r>
        <w:rPr>
          <w:rFonts w:ascii="Arial Unicode MS" w:hAnsi="Arial Unicode MS" w:eastAsia="Arial Unicode MS"/>
          <w:b w:val="0"/>
          <w:sz w:val="22"/>
        </w:rPr>
        <w:t>，可视客户量调整）；</w:t>
      </w:r>
    </w:p>
    <w:p>
      <w:r>
        <w:rPr>
          <w:rFonts w:ascii="Arial Unicode MS" w:hAnsi="Arial Unicode MS" w:eastAsia="Arial Unicode MS"/>
          <w:b w:val="0"/>
          <w:sz w:val="22"/>
        </w:rPr>
        <w:t>- 超出上限前须甲方书面确认，否则乙方有权暂停高消耗调用，不视为违约。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禁止：</w:t>
      </w:r>
      <w:r>
        <w:rPr>
          <w:rFonts w:ascii="Arial Unicode MS" w:hAnsi="Arial Unicode MS" w:eastAsia="Arial Unicode MS"/>
          <w:b w:val="0"/>
          <w:sz w:val="22"/>
        </w:rPr>
        <w:t xml:space="preserve"> 甲方不得要求乙方长期个人承担 AI 账单作为合作条件。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5.2 车务、差旅与劳务费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车务 / 差旅：</w:t>
      </w:r>
      <w:r>
        <w:rPr>
          <w:rFonts w:ascii="Arial Unicode MS" w:hAnsi="Arial Unicode MS" w:eastAsia="Arial Unicode MS"/>
          <w:b w:val="0"/>
          <w:sz w:val="22"/>
        </w:rPr>
        <w:t xml:space="preserve"> 因本项目必要的市内交通、跨城交通、住宿等，实报实销或按甲方差旅标准执行；</w:t>
      </w:r>
      <w:r>
        <w:rPr>
          <w:rFonts w:ascii="Arial Unicode MS" w:hAnsi="Arial Unicode MS" w:eastAsia="Arial Unicode MS"/>
          <w:b/>
          <w:sz w:val="22"/>
        </w:rPr>
        <w:t>赴重庆或其他客户现场</w:t>
      </w:r>
      <w:r>
        <w:rPr>
          <w:rFonts w:ascii="Arial Unicode MS" w:hAnsi="Arial Unicode MS" w:eastAsia="Arial Unicode MS"/>
          <w:b w:val="0"/>
          <w:sz w:val="22"/>
        </w:rPr>
        <w:t>须事先书面确认行程、天数与费用承担（默认</w:t>
      </w:r>
      <w:r>
        <w:rPr>
          <w:rFonts w:ascii="Arial Unicode MS" w:hAnsi="Arial Unicode MS" w:eastAsia="Arial Unicode MS"/>
          <w:b/>
          <w:sz w:val="22"/>
        </w:rPr>
        <w:t>甲方全额承担</w:t>
      </w:r>
      <w:r>
        <w:rPr>
          <w:rFonts w:ascii="Arial Unicode MS" w:hAnsi="Arial Unicode MS" w:eastAsia="Arial Unicode MS"/>
          <w:b w:val="0"/>
          <w:sz w:val="22"/>
        </w:rPr>
        <w:t>）。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劳务费：</w:t>
      </w:r>
      <w:r>
        <w:rPr>
          <w:rFonts w:ascii="Arial Unicode MS" w:hAnsi="Arial Unicode MS" w:eastAsia="Arial Unicode MS"/>
          <w:b w:val="0"/>
          <w:sz w:val="22"/>
        </w:rPr>
        <w:t xml:space="preserve"> 因本项目发生的、双方确认的劳务性支出（含约定的现场支持补贴），按下列方式之一：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- □ 按天补贴人民币 </w:t>
      </w:r>
      <w:r>
        <w:rPr>
          <w:rFonts w:ascii="Arial Unicode MS" w:hAnsi="Arial Unicode MS" w:eastAsia="Arial Unicode MS"/>
          <w:b/>
          <w:sz w:val="22"/>
        </w:rPr>
        <w:t>____</w:t>
      </w:r>
      <w:r>
        <w:rPr>
          <w:rFonts w:ascii="Arial Unicode MS" w:hAnsi="Arial Unicode MS" w:eastAsia="Arial Unicode MS"/>
          <w:b w:val="0"/>
          <w:sz w:val="22"/>
        </w:rPr>
        <w:t xml:space="preserve"> 元/人天（建议现场补贴 </w:t>
      </w:r>
      <w:r>
        <w:rPr>
          <w:rFonts w:ascii="Arial Unicode MS" w:hAnsi="Arial Unicode MS" w:eastAsia="Arial Unicode MS"/>
          <w:b/>
          <w:sz w:val="22"/>
        </w:rPr>
        <w:t>300～500</w:t>
      </w:r>
      <w:r>
        <w:rPr>
          <w:rFonts w:ascii="Arial Unicode MS" w:hAnsi="Arial Unicode MS" w:eastAsia="Arial Unicode MS"/>
          <w:b w:val="0"/>
          <w:sz w:val="22"/>
        </w:rPr>
        <w:t xml:space="preserve"> 元/人天，不含交通住宿）；</w:t>
      </w:r>
    </w:p>
    <w:p>
      <w:r>
        <w:rPr>
          <w:rFonts w:ascii="Arial Unicode MS" w:hAnsi="Arial Unicode MS" w:eastAsia="Arial Unicode MS"/>
          <w:b w:val="0"/>
          <w:sz w:val="22"/>
        </w:rPr>
        <w:t>- □ 按实报票据报销；</w:t>
      </w:r>
    </w:p>
    <w:p>
      <w:r>
        <w:rPr>
          <w:rFonts w:ascii="Arial Unicode MS" w:hAnsi="Arial Unicode MS" w:eastAsia="Arial Unicode MS"/>
          <w:b w:val="0"/>
          <w:sz w:val="22"/>
        </w:rPr>
        <w:t>- □ 计入人天服务费一并结算。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事前原则：</w:t>
      </w:r>
      <w:r>
        <w:rPr>
          <w:rFonts w:ascii="Arial Unicode MS" w:hAnsi="Arial Unicode MS" w:eastAsia="Arial Unicode MS"/>
          <w:b w:val="0"/>
          <w:sz w:val="22"/>
        </w:rPr>
        <w:t xml:space="preserve"> 单笔预估超过人民币 </w:t>
      </w:r>
      <w:r>
        <w:rPr>
          <w:rFonts w:ascii="Arial Unicode MS" w:hAnsi="Arial Unicode MS" w:eastAsia="Arial Unicode MS"/>
          <w:b/>
          <w:sz w:val="22"/>
        </w:rPr>
        <w:t>____</w:t>
      </w:r>
      <w:r>
        <w:rPr>
          <w:rFonts w:ascii="Arial Unicode MS" w:hAnsi="Arial Unicode MS" w:eastAsia="Arial Unicode MS"/>
          <w:b w:val="0"/>
          <w:sz w:val="22"/>
        </w:rPr>
        <w:t xml:space="preserve"> 元（建议 </w:t>
      </w:r>
      <w:r>
        <w:rPr>
          <w:rFonts w:ascii="Arial Unicode MS" w:hAnsi="Arial Unicode MS" w:eastAsia="Arial Unicode MS"/>
          <w:b/>
          <w:sz w:val="22"/>
        </w:rPr>
        <w:t>500</w:t>
      </w:r>
      <w:r>
        <w:rPr>
          <w:rFonts w:ascii="Arial Unicode MS" w:hAnsi="Arial Unicode MS" w:eastAsia="Arial Unicode MS"/>
          <w:b w:val="0"/>
          <w:sz w:val="22"/>
        </w:rPr>
        <w:t xml:space="preserve">）的车务差旅，须事先微信/邮件/确认单确认，紧急情况可事后 </w:t>
      </w:r>
      <w:r>
        <w:rPr>
          <w:rFonts w:ascii="Arial Unicode MS" w:hAnsi="Arial Unicode MS" w:eastAsia="Arial Unicode MS"/>
          <w:b/>
          <w:sz w:val="22"/>
        </w:rPr>
        <w:t>3</w:t>
      </w:r>
      <w:r>
        <w:rPr>
          <w:rFonts w:ascii="Arial Unicode MS" w:hAnsi="Arial Unicode MS" w:eastAsia="Arial Unicode MS"/>
          <w:b w:val="0"/>
          <w:sz w:val="22"/>
        </w:rPr>
        <w:t xml:space="preserve"> 个工作日内补确认。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报销周期：</w:t>
      </w:r>
      <w:r>
        <w:rPr>
          <w:rFonts w:ascii="Arial Unicode MS" w:hAnsi="Arial Unicode MS" w:eastAsia="Arial Unicode MS"/>
          <w:b w:val="0"/>
          <w:sz w:val="22"/>
        </w:rPr>
        <w:t xml:space="preserve"> 乙方提交材料后，甲方 </w:t>
      </w:r>
      <w:r>
        <w:rPr>
          <w:rFonts w:ascii="Arial Unicode MS" w:hAnsi="Arial Unicode MS" w:eastAsia="Arial Unicode MS"/>
          <w:b/>
          <w:sz w:val="22"/>
        </w:rPr>
        <w:t>7</w:t>
      </w:r>
      <w:r>
        <w:rPr>
          <w:rFonts w:ascii="Arial Unicode MS" w:hAnsi="Arial Unicode MS" w:eastAsia="Arial Unicode MS"/>
          <w:b w:val="0"/>
          <w:sz w:val="22"/>
        </w:rPr>
        <w:t xml:space="preserve"> 个工作日内支付；逾期按日 </w:t>
      </w:r>
      <w:r>
        <w:rPr>
          <w:rFonts w:ascii="Arial Unicode MS" w:hAnsi="Arial Unicode MS" w:eastAsia="Arial Unicode MS"/>
          <w:b/>
          <w:sz w:val="22"/>
        </w:rPr>
        <w:t>万分之五</w:t>
      </w:r>
      <w:r>
        <w:rPr>
          <w:rFonts w:ascii="Arial Unicode MS" w:hAnsi="Arial Unicode MS" w:eastAsia="Arial Unicode MS"/>
          <w:b w:val="0"/>
          <w:sz w:val="22"/>
        </w:rPr>
        <w:t xml:space="preserve"> 计滞纳金（可改）。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5.3 不纳入报销但由甲方直付的费用</w:t>
      </w:r>
    </w:p>
    <w:p>
      <w:r>
        <w:rPr>
          <w:rFonts w:ascii="Arial Unicode MS" w:hAnsi="Arial Unicode MS" w:eastAsia="Arial Unicode MS"/>
          <w:b w:val="0"/>
          <w:sz w:val="22"/>
        </w:rPr>
        <w:t>服务器、域名、证书、微信等平台认证费、短信通道等生产性费用，由甲方直接采购支付；乙方无垫付义务。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5.4 收款主体</w:t>
      </w:r>
    </w:p>
    <w:p>
      <w:r>
        <w:rPr>
          <w:rFonts w:ascii="Arial Unicode MS" w:hAnsi="Arial Unicode MS" w:eastAsia="Arial Unicode MS"/>
          <w:b w:val="0"/>
          <w:sz w:val="22"/>
        </w:rPr>
        <w:t>一切应付款项、报销款、收益分成，均支付至</w:t>
      </w:r>
      <w:r>
        <w:rPr>
          <w:rFonts w:ascii="Arial Unicode MS" w:hAnsi="Arial Unicode MS" w:eastAsia="Arial Unicode MS"/>
          <w:b/>
          <w:sz w:val="22"/>
        </w:rPr>
        <w:t>成都修茈科技有限公司</w:t>
      </w:r>
      <w:r>
        <w:rPr>
          <w:rFonts w:ascii="Arial Unicode MS" w:hAnsi="Arial Unicode MS" w:eastAsia="Arial Unicode MS"/>
          <w:b w:val="0"/>
          <w:sz w:val="22"/>
        </w:rPr>
        <w:t>账户，不得要求个人收款。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第六条 可选：低额启动/对接费（谈不拢收益权时用）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若甲方希望将乙方收益权压至 </w:t>
      </w:r>
      <w:r>
        <w:rPr>
          <w:rFonts w:ascii="Arial Unicode MS" w:hAnsi="Arial Unicode MS" w:eastAsia="Arial Unicode MS"/>
          <w:b/>
          <w:sz w:val="22"/>
        </w:rPr>
        <w:t>10%</w:t>
      </w:r>
      <w:r>
        <w:rPr>
          <w:rFonts w:ascii="Arial Unicode MS" w:hAnsi="Arial Unicode MS" w:eastAsia="Arial Unicode MS"/>
          <w:b w:val="0"/>
          <w:sz w:val="22"/>
        </w:rPr>
        <w:t xml:space="preserve"> 附近，则应同时满足：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 xml:space="preserve">支付阶段对接/启动费人民币 </w:t>
      </w:r>
      <w:r>
        <w:rPr>
          <w:rFonts w:ascii="Arial Unicode MS" w:hAnsi="Arial Unicode MS" w:eastAsia="Arial Unicode MS"/>
          <w:b/>
          <w:sz w:val="22"/>
        </w:rPr>
        <w:t>____</w:t>
      </w:r>
      <w:r>
        <w:rPr>
          <w:rFonts w:ascii="Arial Unicode MS" w:hAnsi="Arial Unicode MS" w:eastAsia="Arial Unicode MS"/>
          <w:b w:val="0"/>
          <w:sz w:val="22"/>
        </w:rPr>
        <w:t xml:space="preserve"> 元（建议不低于 </w:t>
      </w:r>
      <w:r>
        <w:rPr>
          <w:rFonts w:ascii="Arial Unicode MS" w:hAnsi="Arial Unicode MS" w:eastAsia="Arial Unicode MS"/>
          <w:b/>
          <w:sz w:val="22"/>
        </w:rPr>
        <w:t>10,000～20,000</w:t>
      </w:r>
      <w:r>
        <w:rPr>
          <w:rFonts w:ascii="Arial Unicode MS" w:hAnsi="Arial Unicode MS" w:eastAsia="Arial Unicode MS"/>
          <w:b w:val="0"/>
          <w:sz w:val="22"/>
        </w:rPr>
        <w:t>）；或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阶段 2 包月支持费不低于建议锚点；且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附件三交付范围不扩大。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若收益权为 </w:t>
      </w:r>
      <w:r>
        <w:rPr>
          <w:rFonts w:ascii="Arial Unicode MS" w:hAnsi="Arial Unicode MS" w:eastAsia="Arial Unicode MS"/>
          <w:b/>
          <w:sz w:val="22"/>
        </w:rPr>
        <w:t>20%～30%</w:t>
      </w:r>
      <w:r>
        <w:rPr>
          <w:rFonts w:ascii="Arial Unicode MS" w:hAnsi="Arial Unicode MS" w:eastAsia="Arial Unicode MS"/>
          <w:b w:val="0"/>
          <w:sz w:val="22"/>
        </w:rPr>
        <w:t xml:space="preserve">，可约定启动费为 </w:t>
      </w:r>
      <w:r>
        <w:rPr>
          <w:rFonts w:ascii="Arial Unicode MS" w:hAnsi="Arial Unicode MS" w:eastAsia="Arial Unicode MS"/>
          <w:b/>
          <w:sz w:val="22"/>
        </w:rPr>
        <w:t>0</w:t>
      </w:r>
      <w:r>
        <w:rPr>
          <w:rFonts w:ascii="Arial Unicode MS" w:hAnsi="Arial Unicode MS" w:eastAsia="Arial Unicode MS"/>
          <w:b w:val="0"/>
          <w:sz w:val="22"/>
        </w:rPr>
        <w:t xml:space="preserve"> 或象征性金额，主要靠收益权 + 报销。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本协议启动费：人民币 ____ 元（可为 0）。</w:t>
      </w:r>
      <w:r>
        <w:rPr>
          <w:rFonts w:ascii="Arial Unicode MS" w:hAnsi="Arial Unicode MS" w:eastAsia="Arial Unicode MS"/>
          <w:b w:val="0"/>
          <w:sz w:val="22"/>
        </w:rPr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第七条 知识产权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7.1 合作前已存在的客来来代码、设计与文档：权利归乙方或乙方有权处分的权利人；甲方享有本项目经营所需使用权。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7.2 本协议期内为甲方需求新开发的定制成果：（勾选）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□ 共有　□ 归甲方（须收益权或服务费对价匹配）　□ 归乙方，甲方享有本项目使用权  </w:t>
      </w:r>
    </w:p>
    <w:p>
      <w:r>
        <w:rPr>
          <w:rFonts w:ascii="Arial Unicode MS" w:hAnsi="Arial Unicode MS" w:eastAsia="Arial Unicode MS"/>
          <w:b w:val="0"/>
          <w:sz w:val="22"/>
        </w:rPr>
        <w:t>7.3 商标「客来来」归属签署前书面确认；未确认前任一方不得恶意抢注损害对方。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第八条 暂停、违约与责任限制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8.1 出现下列情形之一，乙方可书面暂停工作且不构成违约：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（1）应报销费用逾期超过 </w:t>
      </w:r>
      <w:r>
        <w:rPr>
          <w:rFonts w:ascii="Arial Unicode MS" w:hAnsi="Arial Unicode MS" w:eastAsia="Arial Unicode MS"/>
          <w:b/>
          <w:sz w:val="22"/>
        </w:rPr>
        <w:t>10</w:t>
      </w:r>
      <w:r>
        <w:rPr>
          <w:rFonts w:ascii="Arial Unicode MS" w:hAnsi="Arial Unicode MS" w:eastAsia="Arial Unicode MS"/>
          <w:b w:val="0"/>
          <w:sz w:val="22"/>
        </w:rPr>
        <w:t xml:space="preserve"> 日；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（2）收益分成逾期超过 </w:t>
      </w:r>
      <w:r>
        <w:rPr>
          <w:rFonts w:ascii="Arial Unicode MS" w:hAnsi="Arial Unicode MS" w:eastAsia="Arial Unicode MS"/>
          <w:b/>
          <w:sz w:val="22"/>
        </w:rPr>
        <w:t>15</w:t>
      </w:r>
      <w:r>
        <w:rPr>
          <w:rFonts w:ascii="Arial Unicode MS" w:hAnsi="Arial Unicode MS" w:eastAsia="Arial Unicode MS"/>
          <w:b w:val="0"/>
          <w:sz w:val="22"/>
        </w:rPr>
        <w:t xml:space="preserve"> 日；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（3）超过 </w:t>
      </w:r>
      <w:r>
        <w:rPr>
          <w:rFonts w:ascii="Arial Unicode MS" w:hAnsi="Arial Unicode MS" w:eastAsia="Arial Unicode MS"/>
          <w:b/>
          <w:sz w:val="22"/>
        </w:rPr>
        <w:t>10</w:t>
      </w:r>
      <w:r>
        <w:rPr>
          <w:rFonts w:ascii="Arial Unicode MS" w:hAnsi="Arial Unicode MS" w:eastAsia="Arial Unicode MS"/>
          <w:b w:val="0"/>
          <w:sz w:val="22"/>
        </w:rPr>
        <w:t xml:space="preserve"> 个工作日无有效对接人或关键需求无法确认；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（4）未书面确认收益权/现场确认单，却要求进入付费客户对接或赴现场；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（5）要求个人收款或个人承担生产资质/长期 AI 账单。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8.2 商务与客户承诺主责在甲方；附件三范围内技术配合责任在乙方。  </w:t>
      </w:r>
    </w:p>
    <w:p>
      <w:r>
        <w:rPr>
          <w:rFonts w:ascii="Arial Unicode MS" w:hAnsi="Arial Unicode MS" w:eastAsia="Arial Unicode MS"/>
          <w:b w:val="0"/>
          <w:sz w:val="22"/>
        </w:rPr>
        <w:t>8.3 直接损失赔偿上限：本协议项下甲方已向乙方支付的现金及应报销未付金额之和（故意或重大过失除外）。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第九条 期限与终止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9.1 期限 </w:t>
      </w:r>
      <w:r>
        <w:rPr>
          <w:rFonts w:ascii="Arial Unicode MS" w:hAnsi="Arial Unicode MS" w:eastAsia="Arial Unicode MS"/>
          <w:b/>
          <w:sz w:val="22"/>
        </w:rPr>
        <w:t>____</w:t>
      </w:r>
      <w:r>
        <w:rPr>
          <w:rFonts w:ascii="Arial Unicode MS" w:hAnsi="Arial Unicode MS" w:eastAsia="Arial Unicode MS"/>
          <w:b w:val="0"/>
          <w:sz w:val="22"/>
        </w:rPr>
        <w:t xml:space="preserve"> 个月（建议 </w:t>
      </w:r>
      <w:r>
        <w:rPr>
          <w:rFonts w:ascii="Arial Unicode MS" w:hAnsi="Arial Unicode MS" w:eastAsia="Arial Unicode MS"/>
          <w:b/>
          <w:sz w:val="22"/>
        </w:rPr>
        <w:t>18～24</w:t>
      </w:r>
      <w:r>
        <w:rPr>
          <w:rFonts w:ascii="Arial Unicode MS" w:hAnsi="Arial Unicode MS" w:eastAsia="Arial Unicode MS"/>
          <w:b w:val="0"/>
          <w:sz w:val="22"/>
        </w:rPr>
        <w:t xml:space="preserve">），可书面续约。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9.2 任一方提前 </w:t>
      </w:r>
      <w:r>
        <w:rPr>
          <w:rFonts w:ascii="Arial Unicode MS" w:hAnsi="Arial Unicode MS" w:eastAsia="Arial Unicode MS"/>
          <w:b/>
          <w:sz w:val="22"/>
        </w:rPr>
        <w:t>15</w:t>
      </w:r>
      <w:r>
        <w:rPr>
          <w:rFonts w:ascii="Arial Unicode MS" w:hAnsi="Arial Unicode MS" w:eastAsia="Arial Unicode MS"/>
          <w:b w:val="0"/>
          <w:sz w:val="22"/>
        </w:rPr>
        <w:t xml:space="preserve"> 日书面终止；已发生应报销费用、已确认收益、已验收对价应结清。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9.3 终止后 </w:t>
      </w:r>
      <w:r>
        <w:rPr>
          <w:rFonts w:ascii="Arial Unicode MS" w:hAnsi="Arial Unicode MS" w:eastAsia="Arial Unicode MS"/>
          <w:b/>
          <w:sz w:val="22"/>
        </w:rPr>
        <w:t>15</w:t>
      </w:r>
      <w:r>
        <w:rPr>
          <w:rFonts w:ascii="Arial Unicode MS" w:hAnsi="Arial Unicode MS" w:eastAsia="Arial Unicode MS"/>
          <w:b w:val="0"/>
          <w:sz w:val="22"/>
        </w:rPr>
        <w:t xml:space="preserve"> 日内完成权限回收、约定交接；客户数据归甲方。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第十条 争议解决与其他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10.1 协商不成，提交 </w:t>
      </w:r>
      <w:r>
        <w:rPr>
          <w:rFonts w:ascii="Arial Unicode MS" w:hAnsi="Arial Unicode MS" w:eastAsia="Arial Unicode MS"/>
          <w:b/>
          <w:sz w:val="22"/>
        </w:rPr>
        <w:t>成都仲裁委员会</w:t>
      </w:r>
      <w:r>
        <w:rPr>
          <w:rFonts w:ascii="Arial Unicode MS" w:hAnsi="Arial Unicode MS" w:eastAsia="Arial Unicode MS"/>
          <w:b w:val="0"/>
          <w:sz w:val="22"/>
        </w:rPr>
        <w:t xml:space="preserve"> 仲裁。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10.2 附件为本协议部分。变更须书面确认。  </w:t>
      </w:r>
    </w:p>
    <w:p>
      <w:r>
        <w:rPr>
          <w:rFonts w:ascii="Arial Unicode MS" w:hAnsi="Arial Unicode MS" w:eastAsia="Arial Unicode MS"/>
          <w:b w:val="0"/>
          <w:sz w:val="22"/>
        </w:rPr>
        <w:t>10.3 一式贰份，双方盖章生效。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甲方（盖章）</w:t>
      </w:r>
      <w:r>
        <w:rPr>
          <w:rFonts w:ascii="Arial Unicode MS" w:hAnsi="Arial Unicode MS" w:eastAsia="Arial Unicode MS"/>
          <w:b w:val="0"/>
          <w:sz w:val="22"/>
        </w:rPr>
        <w:t xml:space="preserve"> ________ 日期：________  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乙方（盖章）成都修茈科技有限公司</w:t>
      </w:r>
      <w:r>
        <w:rPr>
          <w:rFonts w:ascii="Arial Unicode MS" w:hAnsi="Arial Unicode MS" w:eastAsia="Arial Unicode MS"/>
          <w:b w:val="0"/>
          <w:sz w:val="22"/>
        </w:rPr>
        <w:t xml:space="preserve"> ________ 日期：________  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附件一：资产与账号清单（摘要）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资产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目标归属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代码仓库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修茈组织或共管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域名 / 云 / 开放平台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 平台账号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优先甲方；乙方代采须报销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密钥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甲方保管，乙方限权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附件二：历史事项切割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事项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是否承接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旧服务器/旧合作方账号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是/否（默认甲方协调）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个人名义口头承诺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默认不承接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未写入本协议的垫资承诺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默认不承接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附件三：下一阶段交付范围（签署前填）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________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________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不做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________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验收标准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[ ] ________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[ ] ________</w:t>
      </w:r>
    </w:p>
    <w:p>
      <w:r>
        <w:rPr>
          <w:rFonts w:ascii="Arial Unicode MS" w:hAnsi="Arial Unicode MS" w:eastAsia="Arial Unicode MS"/>
          <w:b w:val="0"/>
          <w:sz w:val="22"/>
        </w:rPr>
        <w:t>计划周期：____ 周　甲方对接人：________　乙方对接人：________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附件四：客户现场 / 费用确认单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项目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内容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地点与日期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乙方是否前往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是 / 否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差旅车务承担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 / 其他：____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劳务/补贴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 元/人天 × ____ 天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 月度预算确认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 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未决事项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有未决则不视为授权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双方签字日期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【内部】对本诉求的评估（不对甲方展示）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总评：方向对，建议把数字钉死再谈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诉求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评价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建议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配合下一阶段 + 后期支持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正确，范围必须附件化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继续用「窄 MVP」，防范围膨胀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收益权 10%～30%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区间合理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对外锚 20%；10% 必须换现金或减范围；30% 对应少现金+长支持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报销 AI 开发费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很必要，否则你在给项目贴钱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必须写月度上限 + 优先甲方开户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车务劳务费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必要，尤其重庆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现场事前确认单；补贴与交通住宿分开写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与旧三方案的关系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 xml:space="preserve">本诉求版 ≈ </w:t>
      </w:r>
      <w:r>
        <w:rPr>
          <w:rFonts w:ascii="Arial Unicode MS" w:hAnsi="Arial Unicode MS" w:eastAsia="Arial Unicode MS"/>
          <w:b/>
          <w:sz w:val="22"/>
        </w:rPr>
        <w:t>偏方案二精神</w:t>
      </w:r>
      <w:r>
        <w:rPr>
          <w:rFonts w:ascii="Arial Unicode MS" w:hAnsi="Arial Unicode MS" w:eastAsia="Arial Unicode MS"/>
          <w:b w:val="0"/>
          <w:sz w:val="22"/>
        </w:rPr>
        <w:t>（收益权为主），但</w:t>
      </w:r>
      <w:r>
        <w:rPr>
          <w:rFonts w:ascii="Arial Unicode MS" w:hAnsi="Arial Unicode MS" w:eastAsia="Arial Unicode MS"/>
          <w:b/>
          <w:sz w:val="22"/>
        </w:rPr>
        <w:t>不强绑 5 万服务费</w:t>
      </w:r>
      <w:r>
        <w:rPr>
          <w:rFonts w:ascii="Arial Unicode MS" w:hAnsi="Arial Unicode MS" w:eastAsia="Arial Unicode MS"/>
          <w:b w:val="0"/>
          <w:sz w:val="22"/>
        </w:rPr>
        <w:t>，更贴「对方没多少钱」。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 xml:space="preserve">若对方接受 </w:t>
      </w:r>
      <w:r>
        <w:rPr>
          <w:rFonts w:ascii="Arial Unicode MS" w:hAnsi="Arial Unicode MS" w:eastAsia="Arial Unicode MS"/>
          <w:b/>
          <w:sz w:val="22"/>
        </w:rPr>
        <w:t>20% + 全额报销 AI/差旅</w:t>
      </w:r>
      <w:r>
        <w:rPr>
          <w:rFonts w:ascii="Arial Unicode MS" w:hAnsi="Arial Unicode MS" w:eastAsia="Arial Unicode MS"/>
          <w:b w:val="0"/>
          <w:sz w:val="22"/>
        </w:rPr>
        <w:t>，对你优于「只拿 10% 还自己扛 AI 账单」。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 xml:space="preserve">若对方又要压到 </w:t>
      </w:r>
      <w:r>
        <w:rPr>
          <w:rFonts w:ascii="Arial Unicode MS" w:hAnsi="Arial Unicode MS" w:eastAsia="Arial Unicode MS"/>
          <w:b/>
          <w:sz w:val="22"/>
        </w:rPr>
        <w:t>10%</w:t>
      </w:r>
      <w:r>
        <w:rPr>
          <w:rFonts w:ascii="Arial Unicode MS" w:hAnsi="Arial Unicode MS" w:eastAsia="Arial Unicode MS"/>
          <w:b w:val="0"/>
          <w:sz w:val="22"/>
        </w:rPr>
        <w:t>，又不愿报销 AI/差旅：应拒绝或改回固定服务费方案。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谈判一句台词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>我们配合完成下一阶段交付和后期技术支持；项目收益权按百分之十到三十谈，我方建议百分之二十。大模型等 AI 开发费用、以及必要的车务差旅劳务，需要实报实销，不能再出现技术方个人贴钱、项目中途搁置的情况。书面定下来之前，正式对接付费客户和重庆现场我们先按门禁走。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