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29EF6">
      <w:pPr>
        <w:ind w:left="420" w:left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</w:t>
      </w:r>
    </w:p>
    <w:p w14:paraId="3C5449DE">
      <w:pPr>
        <w:jc w:val="center"/>
        <w:rPr>
          <w:rFonts w:hint="eastAsia"/>
          <w:sz w:val="32"/>
          <w:szCs w:val="32"/>
        </w:rPr>
      </w:pPr>
    </w:p>
    <w:p w14:paraId="7578DFC3">
      <w:pPr>
        <w:jc w:val="center"/>
        <w:rPr>
          <w:rFonts w:hint="eastAsia"/>
          <w:sz w:val="32"/>
          <w:szCs w:val="32"/>
        </w:rPr>
      </w:pPr>
    </w:p>
    <w:p w14:paraId="792A7D35">
      <w:pPr>
        <w:jc w:val="center"/>
        <w:rPr>
          <w:rFonts w:hint="eastAsia" w:ascii="仿宋_GB2312" w:eastAsia="仿宋_GB2312"/>
          <w:b/>
          <w:sz w:val="52"/>
          <w:szCs w:val="52"/>
        </w:rPr>
      </w:pPr>
      <w:r>
        <w:rPr>
          <w:rFonts w:hint="eastAsia" w:ascii="仿宋_GB2312" w:eastAsia="仿宋_GB2312"/>
          <w:b/>
          <w:sz w:val="52"/>
          <w:szCs w:val="52"/>
        </w:rPr>
        <w:t>河海大学 人工智能与自动化学院</w:t>
      </w:r>
    </w:p>
    <w:p w14:paraId="55BF168D">
      <w:pPr>
        <w:jc w:val="center"/>
        <w:rPr>
          <w:rFonts w:hint="eastAsia" w:ascii="仿宋_GB2312" w:eastAsia="仿宋_GB2312"/>
          <w:sz w:val="32"/>
          <w:szCs w:val="32"/>
        </w:rPr>
      </w:pPr>
    </w:p>
    <w:p w14:paraId="76D15A7A">
      <w:pPr>
        <w:jc w:val="center"/>
        <w:rPr>
          <w:rFonts w:hint="eastAsia" w:ascii="仿宋_GB2312" w:eastAsia="仿宋_GB2312"/>
          <w:b/>
          <w:sz w:val="56"/>
          <w:szCs w:val="56"/>
        </w:rPr>
      </w:pPr>
      <w:r>
        <w:rPr>
          <w:rFonts w:hint="eastAsia" w:ascii="仿宋_GB2312" w:eastAsia="仿宋_GB2312"/>
          <w:b/>
          <w:sz w:val="56"/>
          <w:szCs w:val="56"/>
        </w:rPr>
        <w:t>《机器学习实践》</w:t>
      </w:r>
    </w:p>
    <w:p w14:paraId="2366F51E">
      <w:pPr>
        <w:jc w:val="center"/>
        <w:rPr>
          <w:rFonts w:hint="eastAsia" w:ascii="仿宋_GB2312" w:eastAsia="仿宋_GB2312"/>
          <w:b/>
          <w:sz w:val="56"/>
          <w:szCs w:val="56"/>
        </w:rPr>
      </w:pPr>
    </w:p>
    <w:p w14:paraId="0C56CD47">
      <w:pPr>
        <w:jc w:val="center"/>
        <w:rPr>
          <w:rFonts w:hint="eastAsia" w:ascii="仿宋_GB2312" w:eastAsia="仿宋_GB2312"/>
          <w:b/>
          <w:sz w:val="44"/>
          <w:szCs w:val="44"/>
        </w:rPr>
      </w:pPr>
      <w:r>
        <w:rPr>
          <w:rFonts w:hint="eastAsia" w:ascii="仿宋_GB2312" w:eastAsia="仿宋_GB2312"/>
          <w:b/>
          <w:sz w:val="44"/>
          <w:szCs w:val="44"/>
          <w:lang w:val="en-US" w:eastAsia="zh-CN"/>
        </w:rPr>
        <w:t>能源消耗时间序列预测</w:t>
      </w:r>
      <w:r>
        <w:rPr>
          <w:rFonts w:hint="eastAsia" w:ascii="仿宋_GB2312" w:eastAsia="仿宋_GB2312"/>
          <w:b/>
          <w:sz w:val="44"/>
          <w:szCs w:val="44"/>
        </w:rPr>
        <w:t>（</w:t>
      </w:r>
      <w:r>
        <w:rPr>
          <w:rFonts w:hint="eastAsia" w:ascii="仿宋_GB2312" w:eastAsia="仿宋_GB2312"/>
          <w:b/>
          <w:sz w:val="44"/>
          <w:szCs w:val="44"/>
          <w:lang w:val="en-US" w:eastAsia="zh-CN"/>
        </w:rPr>
        <w:t>中难度</w:t>
      </w:r>
      <w:r>
        <w:rPr>
          <w:rFonts w:hint="eastAsia" w:ascii="仿宋_GB2312" w:eastAsia="仿宋_GB2312"/>
          <w:b/>
          <w:sz w:val="44"/>
          <w:szCs w:val="44"/>
        </w:rPr>
        <w:t>）</w:t>
      </w:r>
    </w:p>
    <w:p w14:paraId="68DD3E5A">
      <w:pPr>
        <w:rPr>
          <w:rFonts w:hint="eastAsia"/>
          <w:b/>
          <w:sz w:val="52"/>
          <w:szCs w:val="52"/>
        </w:rPr>
      </w:pPr>
    </w:p>
    <w:p w14:paraId="29DC7EDB">
      <w:pPr>
        <w:rPr>
          <w:rFonts w:hint="eastAsia"/>
          <w:b/>
          <w:sz w:val="52"/>
          <w:szCs w:val="52"/>
        </w:rPr>
      </w:pPr>
    </w:p>
    <w:p w14:paraId="57ABFDBD">
      <w:pPr>
        <w:rPr>
          <w:rFonts w:hint="eastAsia"/>
          <w:b/>
          <w:sz w:val="52"/>
          <w:szCs w:val="52"/>
        </w:rPr>
      </w:pPr>
    </w:p>
    <w:p w14:paraId="0E123277">
      <w:pPr>
        <w:ind w:firstLine="1124" w:firstLineChars="350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学    号  ____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2206040224</w:t>
      </w:r>
      <w:r>
        <w:rPr>
          <w:rFonts w:hint="eastAsia" w:ascii="仿宋" w:hAnsi="仿宋" w:eastAsia="仿宋"/>
          <w:b/>
          <w:sz w:val="32"/>
          <w:szCs w:val="32"/>
        </w:rPr>
        <w:t>___________</w:t>
      </w:r>
    </w:p>
    <w:p w14:paraId="3943CFC5">
      <w:pPr>
        <w:ind w:firstLine="1108" w:firstLineChars="345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专    业  ____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智能科学与技术</w:t>
      </w:r>
      <w:r>
        <w:rPr>
          <w:rFonts w:hint="eastAsia" w:ascii="仿宋" w:hAnsi="仿宋" w:eastAsia="仿宋"/>
          <w:b/>
          <w:sz w:val="32"/>
          <w:szCs w:val="32"/>
        </w:rPr>
        <w:t>_______</w:t>
      </w:r>
    </w:p>
    <w:p w14:paraId="721D2898">
      <w:pPr>
        <w:ind w:firstLine="1108" w:firstLineChars="345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学生姓名  ____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刘滢</w:t>
      </w:r>
      <w:r>
        <w:rPr>
          <w:rFonts w:hint="eastAsia" w:ascii="仿宋" w:hAnsi="仿宋" w:eastAsia="仿宋"/>
          <w:b/>
          <w:sz w:val="32"/>
          <w:szCs w:val="32"/>
        </w:rPr>
        <w:t>_________________</w:t>
      </w:r>
    </w:p>
    <w:p w14:paraId="4A49C95B">
      <w:pPr>
        <w:ind w:firstLine="1108" w:firstLineChars="345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指导教师  ____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张卓</w:t>
      </w:r>
      <w:r>
        <w:rPr>
          <w:rFonts w:hint="eastAsia" w:ascii="仿宋" w:hAnsi="仿宋" w:eastAsia="仿宋"/>
          <w:b/>
          <w:sz w:val="32"/>
          <w:szCs w:val="32"/>
        </w:rPr>
        <w:t>_</w:t>
      </w:r>
      <w:r>
        <w:rPr>
          <w:rFonts w:hint="eastAsia" w:ascii="仿宋" w:hAnsi="仿宋" w:eastAsia="仿宋"/>
          <w:b/>
          <w:sz w:val="32"/>
          <w:szCs w:val="32"/>
          <w:u w:val="single"/>
        </w:rPr>
        <w:t>__</w:t>
      </w:r>
      <w:r>
        <w:rPr>
          <w:rFonts w:hint="eastAsia" w:ascii="仿宋" w:hAnsi="仿宋" w:eastAsia="仿宋"/>
          <w:b/>
          <w:sz w:val="32"/>
          <w:szCs w:val="32"/>
        </w:rPr>
        <w:t>___</w:t>
      </w:r>
      <w:r>
        <w:rPr>
          <w:rFonts w:hint="eastAsia" w:ascii="仿宋" w:hAnsi="仿宋" w:eastAsia="仿宋"/>
          <w:b/>
          <w:sz w:val="32"/>
          <w:szCs w:val="32"/>
          <w:u w:val="single"/>
        </w:rPr>
        <w:t>_</w:t>
      </w:r>
      <w:r>
        <w:rPr>
          <w:rFonts w:hint="eastAsia" w:ascii="仿宋" w:hAnsi="仿宋" w:eastAsia="仿宋"/>
          <w:b/>
          <w:sz w:val="32"/>
          <w:szCs w:val="32"/>
        </w:rPr>
        <w:t>__________</w:t>
      </w:r>
    </w:p>
    <w:p w14:paraId="7F63E3DD">
      <w:pPr>
        <w:ind w:firstLine="948" w:firstLineChars="295"/>
        <w:rPr>
          <w:rFonts w:hint="eastAsia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 xml:space="preserve"> 完成时间  ____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2025.1</w:t>
      </w:r>
      <w:r>
        <w:rPr>
          <w:rFonts w:hint="eastAsia" w:ascii="仿宋" w:hAnsi="仿宋" w:eastAsia="仿宋"/>
          <w:b/>
          <w:sz w:val="32"/>
          <w:szCs w:val="32"/>
        </w:rPr>
        <w:t>___</w:t>
      </w:r>
      <w:bookmarkStart w:id="0" w:name="_Hlk187136741"/>
      <w:r>
        <w:rPr>
          <w:rFonts w:hint="eastAsia" w:ascii="仿宋" w:hAnsi="仿宋" w:eastAsia="仿宋"/>
          <w:b/>
          <w:sz w:val="32"/>
          <w:szCs w:val="32"/>
        </w:rPr>
        <w:t>_</w:t>
      </w:r>
      <w:bookmarkEnd w:id="0"/>
      <w:r>
        <w:rPr>
          <w:rFonts w:hint="eastAsia" w:ascii="仿宋" w:hAnsi="仿宋" w:eastAsia="仿宋"/>
          <w:b/>
          <w:sz w:val="32"/>
          <w:szCs w:val="32"/>
        </w:rPr>
        <w:t>_</w:t>
      </w:r>
      <w:r>
        <w:rPr>
          <w:rFonts w:ascii="仿宋" w:hAnsi="仿宋" w:eastAsia="仿宋"/>
          <w:b/>
          <w:sz w:val="32"/>
          <w:szCs w:val="32"/>
        </w:rPr>
        <w:t>_</w:t>
      </w:r>
      <w:r>
        <w:rPr>
          <w:rFonts w:hint="eastAsia" w:ascii="仿宋" w:hAnsi="仿宋" w:eastAsia="仿宋"/>
          <w:b/>
          <w:sz w:val="32"/>
          <w:szCs w:val="32"/>
        </w:rPr>
        <w:t>_________</w:t>
      </w:r>
    </w:p>
    <w:p w14:paraId="76EE8311">
      <w:pPr>
        <w:ind w:firstLine="948" w:firstLineChars="295"/>
        <w:rPr>
          <w:rFonts w:hint="eastAsia"/>
          <w:b/>
          <w:sz w:val="32"/>
          <w:szCs w:val="32"/>
        </w:rPr>
      </w:pPr>
    </w:p>
    <w:p w14:paraId="5F1F4C0B">
      <w:pPr>
        <w:rPr>
          <w:rFonts w:hint="eastAsia"/>
          <w:sz w:val="24"/>
        </w:rPr>
      </w:pPr>
    </w:p>
    <w:p w14:paraId="31514A4B">
      <w:pPr>
        <w:rPr>
          <w:rFonts w:hint="eastAsia"/>
          <w:sz w:val="32"/>
          <w:szCs w:val="32"/>
        </w:rPr>
      </w:pPr>
    </w:p>
    <w:p w14:paraId="481FCA7C">
      <w:pPr>
        <w:rPr>
          <w:rFonts w:hint="eastAsia"/>
          <w:b/>
          <w:bCs/>
          <w:sz w:val="28"/>
          <w:szCs w:val="28"/>
        </w:rPr>
      </w:pPr>
    </w:p>
    <w:p w14:paraId="2E4B19B9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14:paraId="4D0562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本实验旨在对 XGBoost、TCN 和 LSTM 三种模型在能源消耗时间序列预测任务中的表现进行对比分析。通过使用</w:t>
      </w:r>
      <w:r>
        <w:rPr>
          <w:rFonts w:hint="eastAsia"/>
          <w:sz w:val="24"/>
          <w:szCs w:val="24"/>
          <w:lang w:val="en-US" w:eastAsia="zh-CN"/>
        </w:rPr>
        <w:t>区域</w:t>
      </w:r>
      <w:r>
        <w:rPr>
          <w:rFonts w:hint="eastAsia"/>
          <w:sz w:val="24"/>
          <w:szCs w:val="24"/>
        </w:rPr>
        <w:t>每小时能源消耗数据</w:t>
      </w:r>
      <w:r>
        <w:rPr>
          <w:rFonts w:hint="eastAsia"/>
          <w:sz w:val="24"/>
          <w:szCs w:val="24"/>
          <w:lang w:val="en-US" w:eastAsia="zh-CN"/>
        </w:rPr>
        <w:t>集</w:t>
      </w:r>
      <w:r>
        <w:rPr>
          <w:rFonts w:hint="eastAsia"/>
          <w:sz w:val="24"/>
          <w:szCs w:val="24"/>
        </w:rPr>
        <w:t>，评估并比较不同模型的预测精度。实验将深入探讨各模型在时间序列预测中的优缺点、适用性以及改进方向。</w:t>
      </w:r>
    </w:p>
    <w:p w14:paraId="4CBAF924">
      <w:pPr>
        <w:rPr>
          <w:rFonts w:hint="eastAsia"/>
          <w:sz w:val="24"/>
          <w:szCs w:val="24"/>
        </w:rPr>
      </w:pPr>
    </w:p>
    <w:p w14:paraId="6AF7469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二、实验环境</w:t>
      </w:r>
    </w:p>
    <w:p w14:paraId="2ECA65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操作系统：Windows 11</w:t>
      </w:r>
    </w:p>
    <w:p w14:paraId="7407153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编程语言：Python 3.9</w:t>
      </w:r>
    </w:p>
    <w:p w14:paraId="558E22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深度学习框架：TensorFlow</w:t>
      </w:r>
    </w:p>
    <w:p w14:paraId="5604AD9C">
      <w:pPr>
        <w:rPr>
          <w:rFonts w:hint="eastAsia"/>
          <w:sz w:val="24"/>
          <w:szCs w:val="24"/>
        </w:rPr>
      </w:pPr>
    </w:p>
    <w:p w14:paraId="1C8F08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主要库：</w:t>
      </w:r>
    </w:p>
    <w:p w14:paraId="28FC15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pandas：用于数据处理</w:t>
      </w:r>
    </w:p>
    <w:p w14:paraId="57C66A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scikit-learn：用于机器学习模型、数据预处理等</w:t>
      </w:r>
    </w:p>
    <w:p w14:paraId="1B8AE3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xgboost：用于训练 XGBoost 模型</w:t>
      </w:r>
    </w:p>
    <w:p w14:paraId="4B2944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matplotlib：用于绘图</w:t>
      </w:r>
    </w:p>
    <w:p w14:paraId="3C7290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numpy：用于数值计算</w:t>
      </w:r>
    </w:p>
    <w:p w14:paraId="066B7C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tensorflow：用于构建和训练深度学习模型（LSTM、TCN）</w:t>
      </w:r>
    </w:p>
    <w:p w14:paraId="469579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joblib：用于保存模型和处理数据</w:t>
      </w:r>
    </w:p>
    <w:p w14:paraId="5E6420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硬件环境：</w:t>
      </w:r>
    </w:p>
    <w:p w14:paraId="2673BE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CPU：支持 AVX2 和 FMA 指令集优化</w:t>
      </w:r>
    </w:p>
    <w:p w14:paraId="434DDEF2">
      <w:pPr>
        <w:rPr>
          <w:rFonts w:hint="eastAsia"/>
          <w:sz w:val="24"/>
          <w:szCs w:val="24"/>
        </w:rPr>
      </w:pPr>
    </w:p>
    <w:p w14:paraId="201C78E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三、实验数据集</w:t>
      </w:r>
    </w:p>
    <w:p w14:paraId="2C94B3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数据集名称：主要使用 Kaggle 提供的每小时能源消耗数据集 (AEP_hourly.csv，可直接更换不同区域的数据集文件)</w:t>
      </w:r>
    </w:p>
    <w:p w14:paraId="74D57637">
      <w:pPr>
        <w:rPr>
          <w:rFonts w:hint="eastAsia"/>
          <w:sz w:val="24"/>
          <w:szCs w:val="24"/>
        </w:rPr>
      </w:pPr>
    </w:p>
    <w:p w14:paraId="2B41D1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数据内容：</w:t>
      </w:r>
    </w:p>
    <w:p w14:paraId="65D1C7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包含每小时的能源消耗数据（单位：MW）</w:t>
      </w:r>
    </w:p>
    <w:p w14:paraId="5CD827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主要包含两列：Datetime（时间戳）、MW（能源消耗量）</w:t>
      </w:r>
    </w:p>
    <w:p w14:paraId="22548DB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数据集链接：</w:t>
      </w:r>
    </w:p>
    <w:p w14:paraId="51ED72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"https://www.kaggle.com/datasets/robikscube/hourly-energy-consumption"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</w:rPr>
        <w:t>https://www.kaggle.com/datasets/robikscube/hourly-energy-consumption</w:t>
      </w:r>
      <w:r>
        <w:rPr>
          <w:rFonts w:hint="eastAsia"/>
          <w:sz w:val="24"/>
          <w:szCs w:val="24"/>
        </w:rPr>
        <w:fldChar w:fldCharType="end"/>
      </w:r>
    </w:p>
    <w:p w14:paraId="1160AE3D">
      <w:pPr>
        <w:rPr>
          <w:rFonts w:hint="eastAsia"/>
          <w:sz w:val="24"/>
          <w:szCs w:val="24"/>
        </w:rPr>
      </w:pPr>
    </w:p>
    <w:p w14:paraId="7ED21A6C"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</w:t>
      </w:r>
      <w:r>
        <w:rPr>
          <w:rFonts w:hint="eastAsia"/>
          <w:b/>
          <w:bCs/>
          <w:sz w:val="28"/>
          <w:szCs w:val="28"/>
        </w:rPr>
        <w:t>实验方法</w:t>
      </w:r>
    </w:p>
    <w:p w14:paraId="2E9F49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数据预处理</w:t>
      </w:r>
    </w:p>
    <w:p w14:paraId="569359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时间格式处理：将 'Datetime' 列转换为日期时间格式并将其设置为 DataFrame 的索引。</w:t>
      </w:r>
    </w:p>
    <w:p w14:paraId="6EB51A1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Python:</w:t>
      </w:r>
    </w:p>
    <w:p w14:paraId="430DD09E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确保数据集包含 'Datetime' 列并将其转化为日期时间格式</w:t>
      </w:r>
    </w:p>
    <w:p w14:paraId="0190F0FD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'Datetime' not in df.columns:</w:t>
      </w:r>
    </w:p>
    <w:p w14:paraId="0AF6BD8A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raise ValueError("'Datetime' 列在数据中不存在，请检查数据格式。")</w:t>
      </w:r>
    </w:p>
    <w:p w14:paraId="69596A5D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df['Datetime'] = pd.to_datetime(df['Datetime'])  # 转换为日期时间格式</w:t>
      </w:r>
    </w:p>
    <w:p w14:paraId="6F233F4A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df.set_index('Datetime', inplace=True)  # 将'Datetime'列设置为索引</w:t>
      </w:r>
    </w:p>
    <w:p w14:paraId="44FD20D5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50F8B7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特征提取：</w:t>
      </w:r>
    </w:p>
    <w:p w14:paraId="4FCF3F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提取时间特征：小时、日、月、年、星期几。</w:t>
      </w:r>
    </w:p>
    <w:p w14:paraId="33177F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构造滞后特征：利用前 24 小时的能源消耗数据作为当前时间的特征。</w:t>
      </w:r>
    </w:p>
    <w:p w14:paraId="48C3A98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Python:</w:t>
      </w:r>
    </w:p>
    <w:p w14:paraId="6E746763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特征工程：提取时间特征</w:t>
      </w:r>
    </w:p>
    <w:p w14:paraId="0E9AA9FA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df_part in [train_df, test_df]:</w:t>
      </w:r>
    </w:p>
    <w:p w14:paraId="7D5D9534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df_part['hour'] = df_part.index.hour  # 小时</w:t>
      </w:r>
    </w:p>
    <w:p w14:paraId="7F7236ED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df_part['day'] = df_part.index.day  # 日期</w:t>
      </w:r>
    </w:p>
    <w:p w14:paraId="1C8E041A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df_part['month'] = df_part.index.month  # 月份</w:t>
      </w:r>
    </w:p>
    <w:p w14:paraId="5E260BA0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df_part['year'] = df_part.index.year  # 年份</w:t>
      </w:r>
    </w:p>
    <w:p w14:paraId="7A90D208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2062AB80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添加滞后特征：根据目标列的前24小时数据生成滞后特征</w:t>
      </w:r>
    </w:p>
    <w:p w14:paraId="6330FA09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lag in range(1, 25):</w:t>
      </w:r>
    </w:p>
    <w:p w14:paraId="419607CB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train_df[f'lag_{lag}'] = train_df[target_column].shift(lag)  # 为训练集添加滞后特征</w:t>
      </w:r>
    </w:p>
    <w:p w14:paraId="5580A325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test_df[f'lag_{lag}'] = test_df[target_column].shift(lag)  # 为测试集添加滞后特征</w:t>
      </w:r>
    </w:p>
    <w:p w14:paraId="327164CF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0E09F1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缺失值处理：删除含有 NaN 值的行。</w:t>
      </w:r>
    </w:p>
    <w:p w14:paraId="6830CB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数据标准化：使用 MinMaxScaler 对数据进行归一化（适用于 LSTM 和 TCN 模型）。</w:t>
      </w:r>
    </w:p>
    <w:p w14:paraId="0C99E72E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Python:</w:t>
      </w:r>
    </w:p>
    <w:p w14:paraId="4DE850A2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删除包含NaN的行，确保数据整洁</w:t>
      </w:r>
    </w:p>
    <w:p w14:paraId="303F8C38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train_df.dropna(inplace=True)</w:t>
      </w:r>
    </w:p>
    <w:p w14:paraId="6065B04F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test_df.dropna(inplace=True)</w:t>
      </w:r>
    </w:p>
    <w:p w14:paraId="3133A013">
      <w:pPr>
        <w:rPr>
          <w:rFonts w:hint="eastAsia"/>
          <w:sz w:val="24"/>
          <w:szCs w:val="24"/>
        </w:rPr>
      </w:pPr>
    </w:p>
    <w:p w14:paraId="4F82D9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模型构建</w:t>
      </w:r>
    </w:p>
    <w:p w14:paraId="5273EF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XGBoost：</w:t>
      </w:r>
    </w:p>
    <w:p w14:paraId="2AEDE2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 XGBRegressor 模型。</w:t>
      </w:r>
    </w:p>
    <w:p w14:paraId="6CB44F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调整参数：n_estimators、learning_rate、max_depth、subsample 等。</w:t>
      </w:r>
    </w:p>
    <w:p w14:paraId="68917BB0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Python:</w:t>
      </w:r>
    </w:p>
    <w:p w14:paraId="121CF8BD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model = xgb.XGBRegressor(</w:t>
      </w:r>
    </w:p>
    <w:p w14:paraId="095714E2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n_estimators=1000,  # 树的个数</w:t>
      </w:r>
    </w:p>
    <w:p w14:paraId="1066376E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learning_rate=0.1,  # 学习率</w:t>
      </w:r>
    </w:p>
    <w:p w14:paraId="4061DDE0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max_depth=5,  # 树的最大深度</w:t>
      </w:r>
    </w:p>
    <w:p w14:paraId="78955225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subsample=0.8,  # 随机采样比例</w:t>
      </w:r>
    </w:p>
    <w:p w14:paraId="020F1687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colsample_bytree=0.8,  # 树的特征采样比例</w:t>
      </w:r>
    </w:p>
    <w:p w14:paraId="1B5495FE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random_state=42  # 随机种子，确保结果可复现</w:t>
      </w:r>
    </w:p>
    <w:p w14:paraId="0FA59E2B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</w:t>
      </w:r>
    </w:p>
    <w:p w14:paraId="51310B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TCN：</w:t>
      </w:r>
    </w:p>
    <w:p w14:paraId="16BA60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构建因果卷积网络（TCN）模型，结合 Dropout 和全连接层。</w:t>
      </w:r>
    </w:p>
    <w:p w14:paraId="00FEE7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 Adam 优化器和 MSE（均方误差）损失函数进行训练。</w:t>
      </w:r>
    </w:p>
    <w:p w14:paraId="53C82FB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Python：</w:t>
      </w:r>
    </w:p>
    <w:p w14:paraId="5B032399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create_tcn_model(input_shape, num_filters=64, kernel_size=3, dropout_rate=0.2, learning_rate=0.001):</w:t>
      </w:r>
    </w:p>
    <w:p w14:paraId="338B30F5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"""创建一个TCN模型。"""</w:t>
      </w:r>
    </w:p>
    <w:p w14:paraId="524E2861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model = keras.Sequential([</w:t>
      </w:r>
    </w:p>
    <w:p w14:paraId="69E9165A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Conv1D(filters=num_filters, kernel_size=kernel_size, padding='causal', activation='relu', dilation_rate=1, input_shape=input_shape),</w:t>
      </w:r>
    </w:p>
    <w:p w14:paraId="3E2EF98D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Dropout(dropout_rate),</w:t>
      </w:r>
    </w:p>
    <w:p w14:paraId="672882B9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Conv1D(filters=num_filters, kernel_size=kernel_size, padding='causal', activation='relu', dilation_rate=2),</w:t>
      </w:r>
    </w:p>
    <w:p w14:paraId="542A9069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Dropout(dropout_rate),</w:t>
      </w:r>
    </w:p>
    <w:p w14:paraId="7194BC5E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Conv1D(filters=num_filters, kernel_size=kernel_size, padding='causal', activation='relu', dilation_rate=4),</w:t>
      </w:r>
    </w:p>
    <w:p w14:paraId="21AE6D15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Dropout(dropout_rate),</w:t>
      </w:r>
    </w:p>
    <w:p w14:paraId="7E957D0E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Flatten(),</w:t>
      </w:r>
    </w:p>
    <w:p w14:paraId="54146892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Dense(1)</w:t>
      </w:r>
    </w:p>
    <w:p w14:paraId="2544B100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])</w:t>
      </w:r>
    </w:p>
    <w:p w14:paraId="5E4F9F85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optimizer = tf.keras.optimizers.Adam(learning_rate=learning_rate)  </w:t>
      </w:r>
    </w:p>
    <w:p w14:paraId="7AC62F0E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model.compile(optimizer=optimizer, loss='mse', metrics=['mae'])</w:t>
      </w:r>
    </w:p>
    <w:p w14:paraId="07B669B0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model</w:t>
      </w:r>
    </w:p>
    <w:p w14:paraId="5DAEBFD9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 w14:paraId="3C82D2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LSTM：</w:t>
      </w:r>
    </w:p>
    <w:p w14:paraId="48BC4B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构建包含 LSTM 层和全连接层的 LSTM 网络。</w:t>
      </w:r>
    </w:p>
    <w:p w14:paraId="2C2638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 Adam 优化器和 MSE 损失函数。</w:t>
      </w:r>
    </w:p>
    <w:p w14:paraId="49660F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 EarlyStopping 防止过拟合。</w:t>
      </w:r>
    </w:p>
    <w:p w14:paraId="2BCC1E9F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Python:</w:t>
      </w:r>
    </w:p>
    <w:p w14:paraId="4536609E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create_lstm_model(input_shape):</w:t>
      </w:r>
    </w:p>
    <w:p w14:paraId="3484EA1D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model = Sequential()</w:t>
      </w:r>
    </w:p>
    <w:p w14:paraId="1D4CCED7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model.add(LSTM(50, activation='relu', input_shape=input_shape))</w:t>
      </w:r>
    </w:p>
    <w:p w14:paraId="690ABC6F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model.add(Dense(1))</w:t>
      </w:r>
    </w:p>
    <w:p w14:paraId="10550DD6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model.compile(optimizer='adam', loss='mse')</w:t>
      </w:r>
    </w:p>
    <w:p w14:paraId="49C939CD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model</w:t>
      </w:r>
    </w:p>
    <w:p w14:paraId="27A40D67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 w14:paraId="075AAB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模型训练与评估</w:t>
      </w:r>
    </w:p>
    <w:p w14:paraId="3AFFBD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数据划分：将数据集按照 80%：20% 的比例划分为训练集和测试集，</w:t>
      </w:r>
      <w:r>
        <w:rPr>
          <w:rFonts w:hint="eastAsia"/>
          <w:sz w:val="24"/>
          <w:szCs w:val="24"/>
          <w:lang w:val="en-US" w:eastAsia="zh-CN"/>
        </w:rPr>
        <w:t>不打乱数据集顺序，</w:t>
      </w:r>
      <w:r>
        <w:rPr>
          <w:rFonts w:hint="eastAsia"/>
          <w:sz w:val="24"/>
          <w:szCs w:val="24"/>
        </w:rPr>
        <w:t>确保时间序列的顺序。</w:t>
      </w:r>
    </w:p>
    <w:p w14:paraId="1D95E4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训练过程：使用训练集训练每个模型，并在测试集上评估模型性能。</w:t>
      </w:r>
    </w:p>
    <w:p w14:paraId="36035B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评估指标：均方误差（MSE）、均方根误差（RMSE）和平均绝对误差（MAE）。</w:t>
      </w:r>
    </w:p>
    <w:p w14:paraId="365A0605">
      <w:pPr>
        <w:rPr>
          <w:rFonts w:hint="eastAsia"/>
          <w:sz w:val="24"/>
          <w:szCs w:val="24"/>
        </w:rPr>
      </w:pPr>
    </w:p>
    <w:p w14:paraId="3AB312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4.4 结果可视化</w:t>
      </w:r>
    </w:p>
    <w:p w14:paraId="3024A9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绘制预测值与真实值的曲线图，直观比较不同模型的预测效果。</w:t>
      </w:r>
    </w:p>
    <w:p w14:paraId="1BE55374">
      <w:pPr>
        <w:rPr>
          <w:rFonts w:hint="eastAsia"/>
          <w:sz w:val="24"/>
          <w:szCs w:val="24"/>
        </w:rPr>
      </w:pPr>
    </w:p>
    <w:p w14:paraId="616CB66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五、实验结果</w:t>
      </w:r>
    </w:p>
    <w:p w14:paraId="131FD3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模型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MSE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RMSE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 MAE    训练时间</w:t>
      </w:r>
    </w:p>
    <w:p w14:paraId="53A30A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XGBoost    85710.20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292.76    191.26    0:00:02.98</w:t>
      </w:r>
    </w:p>
    <w:p w14:paraId="391EAE28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TCN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 136457.49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 369.40    256.80    0:03:04.07</w:t>
      </w:r>
      <w:r>
        <w:rPr>
          <w:rFonts w:hint="eastAsia"/>
          <w:sz w:val="24"/>
          <w:szCs w:val="24"/>
          <w:lang w:val="en-US" w:eastAsia="zh-CN"/>
        </w:rPr>
        <w:t>(20epoches)</w:t>
      </w:r>
    </w:p>
    <w:p w14:paraId="7CBBD9F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LSTM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 54324.12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233.08    136.03    0:05:06.73</w:t>
      </w:r>
      <w:r>
        <w:rPr>
          <w:rFonts w:hint="eastAsia"/>
          <w:sz w:val="24"/>
          <w:szCs w:val="24"/>
          <w:lang w:val="en-US" w:eastAsia="zh-CN"/>
        </w:rPr>
        <w:t>(20epoches)</w:t>
      </w:r>
    </w:p>
    <w:p w14:paraId="1C8CA4EF">
      <w:pPr>
        <w:rPr>
          <w:rFonts w:hint="eastAsia"/>
          <w:sz w:val="24"/>
          <w:szCs w:val="24"/>
          <w:lang w:val="en-US" w:eastAsia="zh-CN"/>
        </w:rPr>
      </w:pPr>
    </w:p>
    <w:p w14:paraId="0A4D83A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实验结果图</w:t>
      </w:r>
    </w:p>
    <w:p w14:paraId="41E51EA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633345"/>
            <wp:effectExtent l="0" t="0" r="3810" b="8255"/>
            <wp:docPr id="4" name="图片 4" descr="AEP_hourly_XGBoost_predic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EP_hourly_XGBoost_prediction_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509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图一、XGBoost模型预测结果图</w:t>
      </w:r>
    </w:p>
    <w:p w14:paraId="671C1D8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633345"/>
            <wp:effectExtent l="0" t="0" r="3810" b="8255"/>
            <wp:docPr id="5" name="图片 5" descr="AEP_hourly_TCN_predic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EP_hourly_TCN_prediction_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7650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图二、TCN模型预测结果图</w:t>
      </w:r>
    </w:p>
    <w:p w14:paraId="3A74347C">
      <w:pPr>
        <w:jc w:val="center"/>
        <w:rPr>
          <w:rFonts w:hint="eastAsia"/>
          <w:sz w:val="24"/>
          <w:szCs w:val="24"/>
          <w:lang w:val="en-US" w:eastAsia="zh-CN"/>
        </w:rPr>
      </w:pPr>
    </w:p>
    <w:p w14:paraId="428EE8B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633345"/>
            <wp:effectExtent l="0" t="0" r="3810" b="8255"/>
            <wp:docPr id="6" name="图片 6" descr="AEP_hourly_LSTM_predic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EP_hourly_LSTM_prediction_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7A1C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图三、LSTM模型预测结果图</w:t>
      </w:r>
    </w:p>
    <w:p w14:paraId="08134748">
      <w:pPr>
        <w:jc w:val="center"/>
        <w:rPr>
          <w:rFonts w:hint="eastAsia"/>
          <w:sz w:val="24"/>
          <w:szCs w:val="24"/>
          <w:lang w:val="en-US" w:eastAsia="zh-CN"/>
        </w:rPr>
      </w:pPr>
    </w:p>
    <w:p w14:paraId="31F141A6">
      <w:pPr>
        <w:rPr>
          <w:rFonts w:hint="eastAsia"/>
          <w:sz w:val="24"/>
          <w:szCs w:val="24"/>
          <w:lang w:val="en-US" w:eastAsia="zh-CN"/>
        </w:rPr>
      </w:pPr>
    </w:p>
    <w:p w14:paraId="086BBD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XGBoost：虽然训练时间短，但预测精度相对较低，MSE、RMSE 和 MAE 均高于 LSTM。</w:t>
      </w:r>
    </w:p>
    <w:p w14:paraId="566192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TCN：训练时间较长，且预测效果较差，MSE、RMSE 和 MAE 均为三者中最高。</w:t>
      </w:r>
    </w:p>
    <w:p w14:paraId="316E01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LSTM：在三种模型中表现最优，MSE、RMSE 和 MAE 均最低，表明其对时间序列数据的捕捉能力最好。</w:t>
      </w:r>
    </w:p>
    <w:p w14:paraId="78351402">
      <w:pPr>
        <w:rPr>
          <w:rFonts w:hint="eastAsia"/>
          <w:sz w:val="24"/>
          <w:szCs w:val="24"/>
        </w:rPr>
      </w:pPr>
    </w:p>
    <w:p w14:paraId="391D467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六、结果分析与讨论</w:t>
      </w:r>
    </w:p>
    <w:p w14:paraId="47CBD8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XGBoost 作为强大的集成学习方法，在处理时间序列数据时虽然性能较好，但未能达到 LSTM 的精度。</w:t>
      </w:r>
    </w:p>
    <w:p w14:paraId="4039D2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优点：训练速度较快，适合于较大数据集。</w:t>
      </w:r>
    </w:p>
    <w:p w14:paraId="08D002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缺点：在处理时间序列数据的长期依赖问题上存在局限性，效果较差。</w:t>
      </w:r>
    </w:p>
    <w:p w14:paraId="3E42F747">
      <w:pPr>
        <w:rPr>
          <w:rFonts w:hint="eastAsia"/>
          <w:sz w:val="24"/>
          <w:szCs w:val="24"/>
        </w:rPr>
      </w:pPr>
    </w:p>
    <w:p w14:paraId="659015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LSTM 模型在本实验中的表现最佳，能有效捕捉时间序列数据中的长期依赖关系，适用于能源消耗预测这类时间序列数据。</w:t>
      </w:r>
    </w:p>
    <w:p w14:paraId="7BCAAE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优点：能处理长期依赖，且在复杂的非线性关系下表现较好。</w:t>
      </w:r>
    </w:p>
    <w:p w14:paraId="35C347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缺点：训练时间较长，且对硬件要求较高。</w:t>
      </w:r>
    </w:p>
    <w:p w14:paraId="2C8326E6">
      <w:pPr>
        <w:rPr>
          <w:rFonts w:hint="eastAsia"/>
          <w:sz w:val="24"/>
          <w:szCs w:val="24"/>
        </w:rPr>
      </w:pPr>
    </w:p>
    <w:p w14:paraId="0D649E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TCN 模型的性能较差，可能是由于模型参数设置不优化或结构设计过于简单。</w:t>
      </w:r>
    </w:p>
    <w:p w14:paraId="521FF2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优点：相比 LSTM，更容易并行化训练。</w:t>
      </w:r>
    </w:p>
    <w:p w14:paraId="5B461B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缺点：在本任务中未能充分发挥其优势，可能需要更多的调优和更复杂的结构。</w:t>
      </w:r>
    </w:p>
    <w:p w14:paraId="00301554">
      <w:pPr>
        <w:rPr>
          <w:rFonts w:hint="eastAsia"/>
          <w:sz w:val="24"/>
          <w:szCs w:val="24"/>
        </w:rPr>
      </w:pPr>
    </w:p>
    <w:p w14:paraId="1A3227B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七、结论</w:t>
      </w:r>
    </w:p>
    <w:p w14:paraId="08A794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对于能源消耗时间序列预测任务，LSTM 模型的预测性能最强，能够有效捕捉长期依赖关系，是最优选择。</w:t>
      </w:r>
    </w:p>
    <w:p w14:paraId="3D8ED9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XGBoost 是一个可行的备选方案，但在本实验中表现逊色于 LSTM。</w:t>
      </w:r>
      <w:bookmarkStart w:id="1" w:name="_GoBack"/>
      <w:bookmarkEnd w:id="1"/>
    </w:p>
    <w:p w14:paraId="479C1A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TCN 模型的表现未达到预期，可能需要进一步的调优和优化才能发挥其优势。</w:t>
      </w:r>
    </w:p>
    <w:p w14:paraId="34021C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在实际应用中，选择模型时需综合考虑数据特点、模型复杂度以及计算资源等因素。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D194A"/>
    <w:multiLevelType w:val="singleLevel"/>
    <w:tmpl w:val="9A8D19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16559"/>
    <w:rsid w:val="050A7F80"/>
    <w:rsid w:val="096A2F9A"/>
    <w:rsid w:val="15811C21"/>
    <w:rsid w:val="2E516407"/>
    <w:rsid w:val="77706305"/>
    <w:rsid w:val="7F3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0"/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1722</Words>
  <Characters>3797</Characters>
  <Lines>0</Lines>
  <Paragraphs>0</Paragraphs>
  <TotalTime>11</TotalTime>
  <ScaleCrop>false</ScaleCrop>
  <LinksUpToDate>false</LinksUpToDate>
  <CharactersWithSpaces>4350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2024-12-27T16:07:00Z</dcterms:created>
  <dc:creator>George</dc:creator>
  <cp:lastModifiedBy>George</cp:lastModifiedBy>
  <dcterms:modified xsi:type="dcterms:W3CDTF">2025-01-07T05:43:48Z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eyJoZGlkIjoiMWZlNmEzNmJjMGYyNGQxZGYwY2I3ZmZhNGQ4YTgyNDciLCJ1c2VySWQiOiIxNDEwNzY4OTgyIn0=</vt:lpwstr>
  </property>
  <property fmtid="{D5CDD505-2E9C-101B-9397-08002B2CF9AE}" pid="4" name="ICV">
    <vt:lpwstr>1449412E86464E0CBA68A7FBB1B50FF9_12</vt:lpwstr>
  </property>
</Properties>
</file>