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561D8" w14:textId="77777777" w:rsidR="00A15E33" w:rsidRDefault="00A15E33">
      <w:pPr>
        <w:pStyle w:val="BodyTextIndent"/>
        <w:spacing w:line="480" w:lineRule="auto"/>
        <w:jc w:val="center"/>
        <w:outlineLvl w:val="9"/>
        <w:rPr>
          <w:bCs/>
          <w:caps w:val="0"/>
          <w:sz w:val="24"/>
        </w:rPr>
      </w:pPr>
      <w:r>
        <w:rPr>
          <w:bCs/>
          <w:caps w:val="0"/>
          <w:sz w:val="24"/>
        </w:rPr>
        <w:t>Documentation for CPS_CH3 Data</w:t>
      </w:r>
    </w:p>
    <w:p w14:paraId="3057808C" w14:textId="77777777" w:rsidR="00A15E33" w:rsidRDefault="00A15E33">
      <w:pPr>
        <w:pStyle w:val="BodyTextIndent"/>
        <w:spacing w:line="48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w:t>
      </w:r>
      <w:r w:rsidR="008E0782">
        <w:rPr>
          <w:b w:val="0"/>
          <w:caps w:val="0"/>
          <w:sz w:val="24"/>
        </w:rPr>
        <w:t>Approximately 60</w:t>
      </w:r>
      <w:r>
        <w:rPr>
          <w:b w:val="0"/>
          <w:caps w:val="0"/>
          <w:sz w:val="24"/>
        </w:rPr>
        <w:t xml:space="preserve">,000 randomly selected U.S.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14:paraId="27EB55F9" w14:textId="77777777" w:rsidR="00A15E33" w:rsidRDefault="00A15E33">
      <w:pPr>
        <w:pStyle w:val="BodyTextIndent"/>
        <w:spacing w:line="480" w:lineRule="auto"/>
        <w:ind w:firstLine="720"/>
        <w:outlineLvl w:val="9"/>
        <w:rPr>
          <w:b w:val="0"/>
          <w:caps w:val="0"/>
          <w:sz w:val="24"/>
        </w:rPr>
      </w:pPr>
      <w:r>
        <w:rPr>
          <w:b w:val="0"/>
          <w:caps w:val="0"/>
          <w:sz w:val="24"/>
        </w:rPr>
        <w:t>The survey conducted each March is more detailed than in other months and asks questions about earnings during the previous year.  The statistics in Table 3.1 were computed using the March surveys.  The CPS earnings data are for full-time workers, defined to be somebody employed more than 35 hours per week for at least 48 weeks in the previous year.</w:t>
      </w:r>
    </w:p>
    <w:p w14:paraId="0A4E0681" w14:textId="77777777" w:rsidR="00A15E33" w:rsidRDefault="00A15E33">
      <w:pPr>
        <w:pStyle w:val="BodyTextIndent"/>
        <w:spacing w:line="480" w:lineRule="auto"/>
        <w:outlineLvl w:val="9"/>
        <w:rPr>
          <w:b w:val="0"/>
          <w:caps w:val="0"/>
          <w:sz w:val="24"/>
        </w:rPr>
      </w:pPr>
    </w:p>
    <w:p w14:paraId="6E5C3C8E" w14:textId="77777777" w:rsidR="00A15E33" w:rsidRDefault="00A15E33">
      <w:pPr>
        <w:pStyle w:val="BodyTextIndent"/>
        <w:spacing w:line="480" w:lineRule="auto"/>
        <w:outlineLvl w:val="9"/>
        <w:rPr>
          <w:b w:val="0"/>
          <w:caps w:val="0"/>
          <w:sz w:val="24"/>
        </w:rPr>
      </w:pPr>
      <w:r>
        <w:rPr>
          <w:b w:val="0"/>
          <w:caps w:val="0"/>
          <w:sz w:val="24"/>
        </w:rPr>
        <w:t>Series in Data Set:</w:t>
      </w:r>
    </w:p>
    <w:p w14:paraId="638C0E8B" w14:textId="77777777" w:rsidR="00A15E33" w:rsidRDefault="00A15E33">
      <w:pPr>
        <w:pStyle w:val="BodyTextIndent"/>
        <w:spacing w:line="480" w:lineRule="auto"/>
        <w:outlineLvl w:val="9"/>
        <w:rPr>
          <w:b w:val="0"/>
          <w:caps w:val="0"/>
          <w:sz w:val="24"/>
        </w:rPr>
      </w:pPr>
      <w:r>
        <w:rPr>
          <w:b w:val="0"/>
          <w:caps w:val="0"/>
          <w:sz w:val="24"/>
        </w:rPr>
        <w:t>A_SEX:</w:t>
      </w:r>
      <w:r>
        <w:rPr>
          <w:b w:val="0"/>
          <w:caps w:val="0"/>
          <w:sz w:val="24"/>
        </w:rPr>
        <w:tab/>
        <w:t>1 if male; 2 if female</w:t>
      </w:r>
    </w:p>
    <w:p w14:paraId="0F16C730" w14:textId="77777777" w:rsidR="00A15E33" w:rsidRDefault="00A15E33">
      <w:pPr>
        <w:pStyle w:val="BodyTextIndent"/>
        <w:spacing w:line="480" w:lineRule="auto"/>
        <w:outlineLvl w:val="9"/>
        <w:rPr>
          <w:b w:val="0"/>
          <w:caps w:val="0"/>
          <w:sz w:val="24"/>
        </w:rPr>
      </w:pPr>
      <w:r>
        <w:rPr>
          <w:b w:val="0"/>
          <w:caps w:val="0"/>
          <w:sz w:val="24"/>
        </w:rPr>
        <w:t>YEAR:</w:t>
      </w:r>
      <w:r>
        <w:rPr>
          <w:b w:val="0"/>
          <w:caps w:val="0"/>
          <w:sz w:val="24"/>
        </w:rPr>
        <w:tab/>
        <w:t>Survey Year</w:t>
      </w:r>
    </w:p>
    <w:p w14:paraId="77E423FF" w14:textId="349679F4" w:rsidR="00A15E33" w:rsidRDefault="009F6271">
      <w:pPr>
        <w:pStyle w:val="BodyTextIndent"/>
        <w:spacing w:line="480" w:lineRule="auto"/>
        <w:outlineLvl w:val="9"/>
        <w:rPr>
          <w:b w:val="0"/>
          <w:caps w:val="0"/>
          <w:sz w:val="24"/>
        </w:rPr>
      </w:pPr>
      <w:r>
        <w:rPr>
          <w:b w:val="0"/>
          <w:caps w:val="0"/>
          <w:sz w:val="24"/>
        </w:rPr>
        <w:t>AHE15</w:t>
      </w:r>
      <w:bookmarkStart w:id="0" w:name="_GoBack"/>
      <w:bookmarkEnd w:id="0"/>
      <w:r w:rsidR="00A15E33">
        <w:rPr>
          <w:b w:val="0"/>
          <w:caps w:val="0"/>
          <w:sz w:val="24"/>
        </w:rPr>
        <w:t>:</w:t>
      </w:r>
      <w:r w:rsidR="00A15E33">
        <w:rPr>
          <w:b w:val="0"/>
          <w:caps w:val="0"/>
          <w:sz w:val="24"/>
        </w:rPr>
        <w:tab/>
      </w:r>
      <w:r w:rsidR="00CE23E2">
        <w:rPr>
          <w:b w:val="0"/>
          <w:caps w:val="0"/>
          <w:sz w:val="24"/>
        </w:rPr>
        <w:t xml:space="preserve">Average </w:t>
      </w:r>
      <w:r w:rsidR="00963B3C">
        <w:rPr>
          <w:b w:val="0"/>
          <w:caps w:val="0"/>
          <w:sz w:val="24"/>
        </w:rPr>
        <w:t>Hourly Earnings in $2015</w:t>
      </w:r>
    </w:p>
    <w:sectPr w:rsidR="00A15E3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63663" w14:textId="77777777" w:rsidR="00B06691" w:rsidRDefault="00B06691" w:rsidP="00CB36C1">
      <w:r>
        <w:separator/>
      </w:r>
    </w:p>
  </w:endnote>
  <w:endnote w:type="continuationSeparator" w:id="0">
    <w:p w14:paraId="35B45AB6" w14:textId="77777777" w:rsidR="00B06691" w:rsidRDefault="00B06691" w:rsidP="00CB3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760EE0CA" w14:textId="77777777" w:rsidR="00CB36C1" w:rsidRDefault="00CB36C1" w:rsidP="00CB36C1">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p w14:paraId="317DBADC" w14:textId="6DA274EF" w:rsidR="00CB36C1" w:rsidRDefault="00CB36C1" w:rsidP="00CB36C1">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65EEF" w14:textId="77777777" w:rsidR="00B06691" w:rsidRDefault="00B06691" w:rsidP="00CB36C1">
      <w:r>
        <w:separator/>
      </w:r>
    </w:p>
  </w:footnote>
  <w:footnote w:type="continuationSeparator" w:id="0">
    <w:p w14:paraId="4CDA0B14" w14:textId="77777777" w:rsidR="00B06691" w:rsidRDefault="00B06691" w:rsidP="00CB3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9F0C" w14:textId="77777777" w:rsidR="00CB36C1" w:rsidRDefault="00CB36C1" w:rsidP="00CB36C1">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p w14:paraId="2C409206" w14:textId="77777777" w:rsidR="00CB36C1" w:rsidRDefault="00CB36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E2"/>
    <w:rsid w:val="000209C8"/>
    <w:rsid w:val="008071E8"/>
    <w:rsid w:val="008E0782"/>
    <w:rsid w:val="00963B3C"/>
    <w:rsid w:val="009F6271"/>
    <w:rsid w:val="00A15E33"/>
    <w:rsid w:val="00B06691"/>
    <w:rsid w:val="00CB36C1"/>
    <w:rsid w:val="00CE23E2"/>
    <w:rsid w:val="00E31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8290F"/>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outlineLvl w:val="0"/>
    </w:pPr>
    <w:rPr>
      <w:b/>
      <w:caps/>
      <w:sz w:val="28"/>
      <w:szCs w:val="20"/>
    </w:rPr>
  </w:style>
  <w:style w:type="paragraph" w:styleId="Header">
    <w:name w:val="header"/>
    <w:basedOn w:val="Normal"/>
    <w:link w:val="HeaderChar"/>
    <w:unhideWhenUsed/>
    <w:rsid w:val="00CB36C1"/>
    <w:pPr>
      <w:tabs>
        <w:tab w:val="center" w:pos="4680"/>
        <w:tab w:val="right" w:pos="9360"/>
      </w:tabs>
    </w:pPr>
  </w:style>
  <w:style w:type="character" w:customStyle="1" w:styleId="HeaderChar">
    <w:name w:val="Header Char"/>
    <w:basedOn w:val="DefaultParagraphFont"/>
    <w:link w:val="Header"/>
    <w:rsid w:val="00CB36C1"/>
    <w:rPr>
      <w:sz w:val="24"/>
      <w:szCs w:val="24"/>
    </w:rPr>
  </w:style>
  <w:style w:type="paragraph" w:styleId="Footer">
    <w:name w:val="footer"/>
    <w:basedOn w:val="Normal"/>
    <w:link w:val="FooterChar"/>
    <w:unhideWhenUsed/>
    <w:rsid w:val="00CB36C1"/>
    <w:pPr>
      <w:tabs>
        <w:tab w:val="center" w:pos="4680"/>
        <w:tab w:val="right" w:pos="9360"/>
      </w:tabs>
    </w:pPr>
  </w:style>
  <w:style w:type="character" w:customStyle="1" w:styleId="FooterChar">
    <w:name w:val="Footer Char"/>
    <w:basedOn w:val="DefaultParagraphFont"/>
    <w:link w:val="Footer"/>
    <w:uiPriority w:val="99"/>
    <w:rsid w:val="00CB36C1"/>
    <w:rPr>
      <w:sz w:val="24"/>
      <w:szCs w:val="24"/>
    </w:rPr>
  </w:style>
  <w:style w:type="character" w:styleId="PageNumber">
    <w:name w:val="page number"/>
    <w:basedOn w:val="DefaultParagraphFont"/>
    <w:rsid w:val="00CB3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Mark Watson</cp:lastModifiedBy>
  <cp:revision>5</cp:revision>
  <cp:lastPrinted>2006-07-31T22:08:00Z</cp:lastPrinted>
  <dcterms:created xsi:type="dcterms:W3CDTF">2018-09-24T20:17:00Z</dcterms:created>
  <dcterms:modified xsi:type="dcterms:W3CDTF">2018-09-24T20:18:00Z</dcterms:modified>
</cp:coreProperties>
</file>