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B4254" w14:textId="6221B21B" w:rsidR="007C0C76" w:rsidRPr="009D5E0D" w:rsidRDefault="009D5E0D">
      <w:pPr>
        <w:tabs>
          <w:tab w:val="center" w:pos="8604"/>
        </w:tabs>
        <w:spacing w:after="1858" w:line="265" w:lineRule="auto"/>
        <w:ind w:left="-15" w:firstLine="0"/>
        <w:jc w:val="left"/>
        <w:rPr>
          <w:rFonts w:asciiTheme="minorHAnsi" w:hAnsiTheme="minorHAnsi" w:cstheme="minorHAnsi"/>
          <w:sz w:val="28"/>
          <w:szCs w:val="28"/>
        </w:rPr>
      </w:pPr>
      <w:r>
        <w:rPr>
          <w:color w:val="000000"/>
        </w:rPr>
        <w:tab/>
        <w:t xml:space="preserve">                                                                   </w:t>
      </w:r>
      <w:r w:rsidRPr="009D5E0D">
        <w:rPr>
          <w:rFonts w:asciiTheme="minorHAnsi" w:hAnsiTheme="minorHAnsi" w:cstheme="minorHAnsi"/>
          <w:color w:val="000000"/>
          <w:sz w:val="28"/>
          <w:szCs w:val="28"/>
        </w:rPr>
        <w:t>Guia Societário - ALTERAÇÃO DO CAPITAL SOCIAL</w:t>
      </w:r>
    </w:p>
    <w:p w14:paraId="4A22DDE3" w14:textId="478618E1" w:rsidR="007C0C76" w:rsidRPr="009D5E0D" w:rsidRDefault="009D5E0D" w:rsidP="009D5E0D">
      <w:pPr>
        <w:pStyle w:val="Ttulo3"/>
        <w:rPr>
          <w:rFonts w:asciiTheme="minorHAnsi" w:hAnsiTheme="minorHAnsi" w:cstheme="minorHAnsi"/>
          <w:sz w:val="28"/>
          <w:szCs w:val="28"/>
        </w:rPr>
      </w:pPr>
      <w:r w:rsidRPr="009D5E0D">
        <w:rPr>
          <w:rFonts w:asciiTheme="minorHAnsi" w:hAnsiTheme="minorHAnsi" w:cstheme="minorHAnsi"/>
          <w:sz w:val="28"/>
          <w:szCs w:val="28"/>
        </w:rPr>
        <w:t>ALTERAÇÃO DO CAPITAL SOCIAL</w:t>
      </w:r>
      <w:r w:rsidRPr="009D5E0D">
        <w:rPr>
          <w:rFonts w:asciiTheme="minorHAnsi" w:hAnsiTheme="minorHAnsi" w:cstheme="minorHAnsi"/>
          <w:sz w:val="28"/>
          <w:szCs w:val="28"/>
        </w:rPr>
        <w:tab/>
      </w:r>
    </w:p>
    <w:p w14:paraId="4F283F21" w14:textId="13427EDE" w:rsidR="007C0C76" w:rsidRPr="009D5E0D" w:rsidRDefault="009D5E0D" w:rsidP="009D5E0D">
      <w:pPr>
        <w:spacing w:after="60"/>
        <w:rPr>
          <w:rFonts w:asciiTheme="minorHAnsi" w:hAnsiTheme="minorHAnsi" w:cstheme="minorHAnsi"/>
          <w:sz w:val="28"/>
          <w:szCs w:val="28"/>
        </w:rPr>
      </w:pPr>
      <w:r w:rsidRPr="009D5E0D">
        <w:rPr>
          <w:rFonts w:asciiTheme="minorHAnsi" w:hAnsiTheme="minorHAnsi" w:cstheme="minorHAnsi"/>
          <w:sz w:val="28"/>
          <w:szCs w:val="28"/>
        </w:rPr>
        <w:t xml:space="preserve">O capital poderá ser aumentado a qualquer momento, contudo, deve ser inteira </w:t>
      </w:r>
      <w:r w:rsidRPr="009D5E0D">
        <w:rPr>
          <w:rFonts w:asciiTheme="minorHAnsi" w:hAnsiTheme="minorHAnsi" w:cstheme="minorHAnsi"/>
          <w:sz w:val="28"/>
          <w:szCs w:val="28"/>
        </w:rPr>
        <w:t>imediatamente integralizado,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9D5E0D">
        <w:rPr>
          <w:rFonts w:asciiTheme="minorHAnsi" w:hAnsiTheme="minorHAnsi" w:cstheme="minorHAnsi"/>
          <w:sz w:val="28"/>
          <w:szCs w:val="28"/>
        </w:rPr>
        <w:t xml:space="preserve">como disposto no </w:t>
      </w:r>
      <w:r w:rsidRPr="009D5E0D">
        <w:rPr>
          <w:rFonts w:asciiTheme="minorHAnsi" w:hAnsiTheme="minorHAnsi" w:cstheme="minorHAnsi"/>
          <w:color w:val="007BFF"/>
          <w:sz w:val="28"/>
          <w:szCs w:val="28"/>
          <w:u w:val="single" w:color="007BFF"/>
        </w:rPr>
        <w:t>arti</w:t>
      </w:r>
      <w:r w:rsidRPr="009D5E0D">
        <w:rPr>
          <w:rFonts w:asciiTheme="minorHAnsi" w:hAnsiTheme="minorHAnsi" w:cstheme="minorHAnsi"/>
          <w:color w:val="007BFF"/>
          <w:sz w:val="28"/>
          <w:szCs w:val="28"/>
        </w:rPr>
        <w:t>g</w:t>
      </w:r>
      <w:r w:rsidRPr="009D5E0D">
        <w:rPr>
          <w:rFonts w:asciiTheme="minorHAnsi" w:hAnsiTheme="minorHAnsi" w:cstheme="minorHAnsi"/>
          <w:color w:val="007BFF"/>
          <w:sz w:val="28"/>
          <w:szCs w:val="28"/>
          <w:u w:val="single" w:color="007BFF"/>
        </w:rPr>
        <w:t>o 980-A</w:t>
      </w:r>
      <w:r w:rsidRPr="009D5E0D">
        <w:rPr>
          <w:rFonts w:asciiTheme="minorHAnsi" w:hAnsiTheme="minorHAnsi" w:cstheme="minorHAnsi"/>
          <w:sz w:val="28"/>
          <w:szCs w:val="28"/>
        </w:rPr>
        <w:t xml:space="preserve"> do </w:t>
      </w:r>
      <w:r w:rsidRPr="009D5E0D">
        <w:rPr>
          <w:rFonts w:asciiTheme="minorHAnsi" w:hAnsiTheme="minorHAnsi" w:cstheme="minorHAnsi"/>
          <w:color w:val="007BFF"/>
          <w:sz w:val="28"/>
          <w:szCs w:val="28"/>
          <w:u w:val="single" w:color="007BFF"/>
        </w:rPr>
        <w:t>Códi</w:t>
      </w:r>
      <w:r w:rsidRPr="009D5E0D">
        <w:rPr>
          <w:rFonts w:asciiTheme="minorHAnsi" w:hAnsiTheme="minorHAnsi" w:cstheme="minorHAnsi"/>
          <w:color w:val="007BFF"/>
          <w:sz w:val="28"/>
          <w:szCs w:val="28"/>
        </w:rPr>
        <w:t>g</w:t>
      </w:r>
      <w:r w:rsidRPr="009D5E0D">
        <w:rPr>
          <w:rFonts w:asciiTheme="minorHAnsi" w:hAnsiTheme="minorHAnsi" w:cstheme="minorHAnsi"/>
          <w:color w:val="007BFF"/>
          <w:sz w:val="28"/>
          <w:szCs w:val="28"/>
          <w:u w:val="single" w:color="007BFF"/>
        </w:rPr>
        <w:t>o Civil</w:t>
      </w:r>
      <w:r w:rsidRPr="009D5E0D">
        <w:rPr>
          <w:rFonts w:asciiTheme="minorHAnsi" w:hAnsiTheme="minorHAnsi" w:cstheme="minorHAnsi"/>
          <w:sz w:val="28"/>
          <w:szCs w:val="28"/>
        </w:rPr>
        <w:t>. Essa condição deve ser declarada na alteração do ato constitutivo.</w:t>
      </w:r>
      <w:r w:rsidRPr="009D5E0D">
        <w:rPr>
          <w:rFonts w:asciiTheme="minorHAnsi" w:hAnsiTheme="minorHAnsi" w:cstheme="minorHAnsi"/>
          <w:sz w:val="28"/>
          <w:szCs w:val="28"/>
        </w:rPr>
        <w:tab/>
      </w:r>
    </w:p>
    <w:p w14:paraId="560AB4F8" w14:textId="370F4D92" w:rsidR="007C0C76" w:rsidRPr="009D5E0D" w:rsidRDefault="009D5E0D" w:rsidP="009D5E0D">
      <w:pPr>
        <w:spacing w:after="0" w:line="259" w:lineRule="auto"/>
        <w:jc w:val="left"/>
        <w:rPr>
          <w:rFonts w:asciiTheme="minorHAnsi" w:hAnsiTheme="minorHAnsi" w:cstheme="minorHAnsi"/>
          <w:sz w:val="28"/>
          <w:szCs w:val="28"/>
        </w:rPr>
      </w:pPr>
      <w:r w:rsidRPr="009D5E0D">
        <w:rPr>
          <w:rFonts w:asciiTheme="minorHAnsi" w:hAnsiTheme="minorHAnsi" w:cstheme="minorHAnsi"/>
          <w:b/>
          <w:color w:val="2F5496"/>
          <w:sz w:val="28"/>
          <w:szCs w:val="28"/>
        </w:rPr>
        <w:t>AUMENTO DO CAPITAL SOCIAL</w:t>
      </w:r>
    </w:p>
    <w:p w14:paraId="73CD8214" w14:textId="0960F985" w:rsidR="007C0C76" w:rsidRPr="009D5E0D" w:rsidRDefault="007C0C76">
      <w:pPr>
        <w:spacing w:after="62" w:line="259" w:lineRule="auto"/>
        <w:ind w:left="1989" w:right="1127"/>
        <w:jc w:val="right"/>
        <w:rPr>
          <w:rFonts w:asciiTheme="minorHAnsi" w:hAnsiTheme="minorHAnsi" w:cstheme="minorHAnsi"/>
          <w:sz w:val="28"/>
          <w:szCs w:val="28"/>
        </w:rPr>
      </w:pPr>
    </w:p>
    <w:p w14:paraId="7425F671" w14:textId="46082A57" w:rsidR="007C0C76" w:rsidRPr="009D5E0D" w:rsidRDefault="009D5E0D" w:rsidP="009D5E0D">
      <w:pPr>
        <w:spacing w:after="0" w:line="357" w:lineRule="auto"/>
        <w:ind w:right="73"/>
        <w:rPr>
          <w:rFonts w:asciiTheme="minorHAnsi" w:hAnsiTheme="minorHAnsi" w:cstheme="minorHAnsi"/>
          <w:sz w:val="28"/>
          <w:szCs w:val="28"/>
        </w:rPr>
      </w:pPr>
      <w:r w:rsidRPr="009D5E0D">
        <w:rPr>
          <w:rFonts w:asciiTheme="minorHAnsi" w:hAnsiTheme="minorHAnsi" w:cstheme="minorHAnsi"/>
          <w:sz w:val="28"/>
          <w:szCs w:val="28"/>
        </w:rPr>
        <w:t xml:space="preserve">O aumento de capital deverá ser feito em cláusula específica, onde deve constar que o capital social se encontra </w:t>
      </w:r>
      <w:r w:rsidRPr="009D5E0D">
        <w:rPr>
          <w:rFonts w:asciiTheme="minorHAnsi" w:hAnsiTheme="minorHAnsi" w:cstheme="minorHAnsi"/>
          <w:sz w:val="28"/>
          <w:szCs w:val="28"/>
        </w:rPr>
        <w:t xml:space="preserve">totalmente integralizado. </w:t>
      </w:r>
      <w:r w:rsidRPr="009D5E0D">
        <w:rPr>
          <w:rFonts w:asciiTheme="minorHAnsi" w:hAnsiTheme="minorHAnsi" w:cstheme="minorHAnsi"/>
          <w:sz w:val="28"/>
          <w:szCs w:val="28"/>
        </w:rPr>
        <w:t xml:space="preserve">O </w:t>
      </w:r>
      <w:r w:rsidRPr="009D5E0D">
        <w:rPr>
          <w:rFonts w:asciiTheme="minorHAnsi" w:hAnsiTheme="minorHAnsi" w:cstheme="minorHAnsi"/>
          <w:color w:val="007BFF"/>
          <w:sz w:val="28"/>
          <w:szCs w:val="28"/>
          <w:u w:val="single" w:color="007BFF"/>
        </w:rPr>
        <w:t>arti</w:t>
      </w:r>
      <w:r w:rsidRPr="009D5E0D">
        <w:rPr>
          <w:rFonts w:asciiTheme="minorHAnsi" w:hAnsiTheme="minorHAnsi" w:cstheme="minorHAnsi"/>
          <w:color w:val="007BFF"/>
          <w:sz w:val="28"/>
          <w:szCs w:val="28"/>
        </w:rPr>
        <w:t>g</w:t>
      </w:r>
      <w:r w:rsidRPr="009D5E0D">
        <w:rPr>
          <w:rFonts w:asciiTheme="minorHAnsi" w:hAnsiTheme="minorHAnsi" w:cstheme="minorHAnsi"/>
          <w:color w:val="007BFF"/>
          <w:sz w:val="28"/>
          <w:szCs w:val="28"/>
          <w:u w:val="single" w:color="007BFF"/>
        </w:rPr>
        <w:t>o 1.081</w:t>
      </w:r>
      <w:r w:rsidRPr="009D5E0D">
        <w:rPr>
          <w:rFonts w:asciiTheme="minorHAnsi" w:hAnsiTheme="minorHAnsi" w:cstheme="minorHAnsi"/>
          <w:sz w:val="28"/>
          <w:szCs w:val="28"/>
        </w:rPr>
        <w:t xml:space="preserve"> </w:t>
      </w:r>
      <w:r w:rsidRPr="009D5E0D">
        <w:rPr>
          <w:rFonts w:asciiTheme="minorHAnsi" w:hAnsiTheme="minorHAnsi" w:cstheme="minorHAnsi"/>
          <w:sz w:val="28"/>
          <w:szCs w:val="28"/>
        </w:rPr>
        <w:t xml:space="preserve">do </w:t>
      </w:r>
      <w:r w:rsidRPr="009D5E0D">
        <w:rPr>
          <w:rFonts w:asciiTheme="minorHAnsi" w:hAnsiTheme="minorHAnsi" w:cstheme="minorHAnsi"/>
          <w:color w:val="007BFF"/>
          <w:sz w:val="28"/>
          <w:szCs w:val="28"/>
          <w:u w:val="single" w:color="007BFF"/>
        </w:rPr>
        <w:t>Códi</w:t>
      </w:r>
      <w:r w:rsidRPr="009D5E0D">
        <w:rPr>
          <w:rFonts w:asciiTheme="minorHAnsi" w:hAnsiTheme="minorHAnsi" w:cstheme="minorHAnsi"/>
          <w:color w:val="007BFF"/>
          <w:sz w:val="28"/>
          <w:szCs w:val="28"/>
        </w:rPr>
        <w:t>g</w:t>
      </w:r>
      <w:r w:rsidRPr="009D5E0D">
        <w:rPr>
          <w:rFonts w:asciiTheme="minorHAnsi" w:hAnsiTheme="minorHAnsi" w:cstheme="minorHAnsi"/>
          <w:color w:val="007BFF"/>
          <w:sz w:val="28"/>
          <w:szCs w:val="28"/>
          <w:u w:val="single" w:color="007BFF"/>
        </w:rPr>
        <w:t>o Civil</w:t>
      </w:r>
      <w:r w:rsidRPr="009D5E0D">
        <w:rPr>
          <w:rFonts w:asciiTheme="minorHAnsi" w:hAnsiTheme="minorHAnsi" w:cstheme="minorHAnsi"/>
          <w:sz w:val="28"/>
          <w:szCs w:val="28"/>
        </w:rPr>
        <w:t xml:space="preserve"> </w:t>
      </w:r>
      <w:r w:rsidRPr="009D5E0D">
        <w:rPr>
          <w:rFonts w:asciiTheme="minorHAnsi" w:hAnsiTheme="minorHAnsi" w:cstheme="minorHAnsi"/>
          <w:sz w:val="28"/>
          <w:szCs w:val="28"/>
        </w:rPr>
        <w:t>veda a elevação do capital se ele não estiver totalmente integralizado.</w:t>
      </w:r>
    </w:p>
    <w:p w14:paraId="3E6A705B" w14:textId="77777777" w:rsidR="009D5E0D" w:rsidRPr="009D5E0D" w:rsidRDefault="009D5E0D" w:rsidP="009D5E0D">
      <w:pPr>
        <w:pStyle w:val="SemEspaamento"/>
      </w:pPr>
    </w:p>
    <w:p w14:paraId="6F6C31E7" w14:textId="239BE859" w:rsidR="007C0C76" w:rsidRPr="009D5E0D" w:rsidRDefault="009D5E0D" w:rsidP="009D5E0D">
      <w:pPr>
        <w:spacing w:after="120" w:line="332" w:lineRule="auto"/>
        <w:ind w:right="873"/>
        <w:rPr>
          <w:rFonts w:asciiTheme="minorHAnsi" w:hAnsiTheme="minorHAnsi" w:cstheme="minorHAnsi"/>
          <w:sz w:val="28"/>
          <w:szCs w:val="28"/>
        </w:rPr>
      </w:pPr>
      <w:r w:rsidRPr="009D5E0D">
        <w:rPr>
          <w:rFonts w:asciiTheme="minorHAnsi" w:hAnsiTheme="minorHAnsi" w:cstheme="minorHAnsi"/>
          <w:sz w:val="28"/>
          <w:szCs w:val="28"/>
        </w:rPr>
        <w:t>Cabe ressaltar que, a Junta Comercial poderá solicitar</w:t>
      </w:r>
      <w:r w:rsidRPr="009D5E0D">
        <w:rPr>
          <w:rFonts w:asciiTheme="minorHAnsi" w:hAnsiTheme="minorHAnsi" w:cstheme="minorHAnsi"/>
          <w:sz w:val="28"/>
          <w:szCs w:val="28"/>
        </w:rPr>
        <w:t xml:space="preserve"> alguns documentos</w:t>
      </w:r>
      <w:r w:rsidRPr="009D5E0D">
        <w:rPr>
          <w:rFonts w:asciiTheme="minorHAnsi" w:hAnsiTheme="minorHAnsi" w:cstheme="minorHAnsi"/>
          <w:sz w:val="28"/>
          <w:szCs w:val="28"/>
        </w:rPr>
        <w:t xml:space="preserve"> para o aumento de capital com lucros </w:t>
      </w:r>
      <w:r w:rsidRPr="009D5E0D">
        <w:rPr>
          <w:rFonts w:asciiTheme="minorHAnsi" w:hAnsiTheme="minorHAnsi" w:cstheme="minorHAnsi"/>
          <w:sz w:val="28"/>
          <w:szCs w:val="28"/>
        </w:rPr>
        <w:t xml:space="preserve">acumulados/ AFAC/ contrato de câmbio/ créditos será solicitada a documentação comprobatória, como balanço contábil da empresa/ contrato de câmbio/ documento comprobatório do crédito </w:t>
      </w:r>
      <w:r w:rsidRPr="009D5E0D">
        <w:rPr>
          <w:rFonts w:asciiTheme="minorHAnsi" w:hAnsiTheme="minorHAnsi" w:cstheme="minorHAnsi"/>
          <w:sz w:val="28"/>
          <w:szCs w:val="28"/>
        </w:rPr>
        <w:t>detido.</w:t>
      </w:r>
    </w:p>
    <w:p w14:paraId="24C357A4" w14:textId="7909B6EE" w:rsidR="007C0C76" w:rsidRDefault="009D5E0D" w:rsidP="009D5E0D">
      <w:pPr>
        <w:spacing w:after="189" w:line="259" w:lineRule="auto"/>
        <w:jc w:val="left"/>
        <w:rPr>
          <w:rFonts w:asciiTheme="minorHAnsi" w:hAnsiTheme="minorHAnsi" w:cstheme="minorHAnsi"/>
          <w:b/>
          <w:color w:val="2F5496"/>
          <w:sz w:val="28"/>
          <w:szCs w:val="28"/>
        </w:rPr>
      </w:pPr>
      <w:r w:rsidRPr="009D5E0D">
        <w:rPr>
          <w:rFonts w:asciiTheme="minorHAnsi" w:hAnsiTheme="minorHAnsi" w:cstheme="minorHAnsi"/>
          <w:b/>
          <w:color w:val="2F5496"/>
          <w:sz w:val="28"/>
          <w:szCs w:val="28"/>
        </w:rPr>
        <w:t>REDUÇÃO DO CAPITAL SOCIAL</w:t>
      </w:r>
    </w:p>
    <w:p w14:paraId="7505F7A1" w14:textId="2DDD8CA2" w:rsidR="007C0C76" w:rsidRPr="009D5E0D" w:rsidRDefault="009D5E0D" w:rsidP="009D5E0D">
      <w:pPr>
        <w:rPr>
          <w:rFonts w:asciiTheme="minorHAnsi" w:hAnsiTheme="minorHAnsi" w:cstheme="minorHAnsi"/>
          <w:sz w:val="28"/>
          <w:szCs w:val="28"/>
        </w:rPr>
      </w:pPr>
      <w:r w:rsidRPr="009D5E0D">
        <w:rPr>
          <w:rFonts w:asciiTheme="minorHAnsi" w:hAnsiTheme="minorHAnsi" w:cstheme="minorHAnsi"/>
          <w:sz w:val="28"/>
          <w:szCs w:val="28"/>
        </w:rPr>
        <w:t xml:space="preserve">Observada a </w:t>
      </w:r>
      <w:r w:rsidRPr="009D5E0D">
        <w:rPr>
          <w:rFonts w:asciiTheme="minorHAnsi" w:hAnsiTheme="minorHAnsi" w:cstheme="minorHAnsi"/>
          <w:color w:val="007BFF"/>
          <w:sz w:val="28"/>
          <w:szCs w:val="28"/>
          <w:u w:val="single" w:color="007BFF"/>
        </w:rPr>
        <w:t>Instru</w:t>
      </w:r>
      <w:r w:rsidRPr="009D5E0D">
        <w:rPr>
          <w:rFonts w:asciiTheme="minorHAnsi" w:hAnsiTheme="minorHAnsi" w:cstheme="minorHAnsi"/>
          <w:color w:val="007BFF"/>
          <w:sz w:val="28"/>
          <w:szCs w:val="28"/>
        </w:rPr>
        <w:t>ç</w:t>
      </w:r>
      <w:r w:rsidRPr="009D5E0D">
        <w:rPr>
          <w:rFonts w:asciiTheme="minorHAnsi" w:hAnsiTheme="minorHAnsi" w:cstheme="minorHAnsi"/>
          <w:color w:val="007BFF"/>
          <w:sz w:val="28"/>
          <w:szCs w:val="28"/>
          <w:u w:val="single" w:color="007BFF"/>
        </w:rPr>
        <w:t>ão Normativa DREI n° 038/2017</w:t>
      </w:r>
      <w:r w:rsidRPr="009D5E0D">
        <w:rPr>
          <w:rFonts w:asciiTheme="minorHAnsi" w:hAnsiTheme="minorHAnsi" w:cstheme="minorHAnsi"/>
          <w:sz w:val="28"/>
          <w:szCs w:val="28"/>
        </w:rPr>
        <w:t xml:space="preserve">, </w:t>
      </w:r>
      <w:r w:rsidRPr="009D5E0D">
        <w:rPr>
          <w:rFonts w:asciiTheme="minorHAnsi" w:hAnsiTheme="minorHAnsi" w:cstheme="minorHAnsi"/>
          <w:color w:val="007BFF"/>
          <w:sz w:val="28"/>
          <w:szCs w:val="28"/>
          <w:u w:val="single" w:color="007BFF"/>
        </w:rPr>
        <w:t>anexo V</w:t>
      </w:r>
      <w:r w:rsidRPr="009D5E0D">
        <w:rPr>
          <w:rFonts w:asciiTheme="minorHAnsi" w:hAnsiTheme="minorHAnsi" w:cstheme="minorHAnsi"/>
          <w:sz w:val="28"/>
          <w:szCs w:val="28"/>
        </w:rPr>
        <w:t>,</w:t>
      </w:r>
      <w:r w:rsidRPr="009D5E0D">
        <w:rPr>
          <w:rFonts w:asciiTheme="minorHAnsi" w:hAnsiTheme="minorHAnsi" w:cstheme="minorHAnsi"/>
          <w:sz w:val="28"/>
          <w:szCs w:val="28"/>
        </w:rPr>
        <w:t xml:space="preserve"> item 2.2.3, pode a EIRELI reduzir o capital, depois de integraliz</w:t>
      </w:r>
      <w:r w:rsidRPr="009D5E0D">
        <w:rPr>
          <w:rFonts w:asciiTheme="minorHAnsi" w:hAnsiTheme="minorHAnsi" w:cstheme="minorHAnsi"/>
          <w:sz w:val="28"/>
          <w:szCs w:val="28"/>
        </w:rPr>
        <w:t>ado o capital:</w:t>
      </w:r>
    </w:p>
    <w:p w14:paraId="00F9DF84" w14:textId="2AB62A33" w:rsidR="007C0C76" w:rsidRDefault="009D5E0D" w:rsidP="009D5E0D">
      <w:pPr>
        <w:pStyle w:val="PargrafodaLista"/>
        <w:numPr>
          <w:ilvl w:val="0"/>
          <w:numId w:val="2"/>
        </w:numPr>
        <w:ind w:right="1984"/>
        <w:rPr>
          <w:rFonts w:asciiTheme="minorHAnsi" w:hAnsiTheme="minorHAnsi" w:cstheme="minorHAnsi"/>
          <w:sz w:val="28"/>
          <w:szCs w:val="28"/>
        </w:rPr>
      </w:pPr>
      <w:r w:rsidRPr="009D5E0D">
        <w:rPr>
          <w:rFonts w:asciiTheme="minorHAnsi" w:hAnsiTheme="minorHAnsi" w:cstheme="minorHAnsi"/>
          <w:sz w:val="28"/>
          <w:szCs w:val="28"/>
        </w:rPr>
        <w:t>Se a empresa sofrer perdas irreparáveis; e (</w:t>
      </w:r>
      <w:r w:rsidRPr="009D5E0D">
        <w:rPr>
          <w:rFonts w:asciiTheme="minorHAnsi" w:hAnsiTheme="minorHAnsi" w:cstheme="minorHAnsi"/>
          <w:color w:val="007BFF"/>
          <w:sz w:val="28"/>
          <w:szCs w:val="28"/>
          <w:u w:val="single" w:color="007BFF"/>
        </w:rPr>
        <w:t>arti</w:t>
      </w:r>
      <w:r w:rsidRPr="009D5E0D">
        <w:rPr>
          <w:rFonts w:asciiTheme="minorHAnsi" w:hAnsiTheme="minorHAnsi" w:cstheme="minorHAnsi"/>
          <w:color w:val="007BFF"/>
          <w:sz w:val="28"/>
          <w:szCs w:val="28"/>
        </w:rPr>
        <w:t>g</w:t>
      </w:r>
      <w:r w:rsidRPr="009D5E0D">
        <w:rPr>
          <w:rFonts w:asciiTheme="minorHAnsi" w:hAnsiTheme="minorHAnsi" w:cstheme="minorHAnsi"/>
          <w:color w:val="007BFF"/>
          <w:sz w:val="28"/>
          <w:szCs w:val="28"/>
          <w:u w:val="single" w:color="007BFF"/>
        </w:rPr>
        <w:t>o 1.082</w:t>
      </w:r>
      <w:r w:rsidRPr="009D5E0D">
        <w:rPr>
          <w:rFonts w:asciiTheme="minorHAnsi" w:hAnsiTheme="minorHAnsi" w:cstheme="minorHAnsi"/>
          <w:sz w:val="28"/>
          <w:szCs w:val="28"/>
          <w:u w:val="single" w:color="007BFF"/>
        </w:rPr>
        <w:t>,</w:t>
      </w:r>
      <w:r w:rsidRPr="009D5E0D">
        <w:rPr>
          <w:rFonts w:asciiTheme="minorHAnsi" w:hAnsiTheme="minorHAnsi" w:cstheme="minorHAnsi"/>
          <w:sz w:val="28"/>
          <w:szCs w:val="28"/>
          <w:u w:val="single" w:color="007BFF"/>
        </w:rPr>
        <w:t xml:space="preserve"> </w:t>
      </w:r>
      <w:r w:rsidRPr="009D5E0D">
        <w:rPr>
          <w:rFonts w:asciiTheme="minorHAnsi" w:hAnsiTheme="minorHAnsi" w:cstheme="minorHAnsi"/>
          <w:color w:val="007BFF"/>
          <w:sz w:val="28"/>
          <w:szCs w:val="28"/>
          <w:u w:val="single" w:color="007BFF"/>
        </w:rPr>
        <w:t>I</w:t>
      </w:r>
      <w:r w:rsidRPr="009D5E0D">
        <w:rPr>
          <w:rFonts w:asciiTheme="minorHAnsi" w:hAnsiTheme="minorHAnsi" w:cstheme="minorHAnsi"/>
          <w:sz w:val="28"/>
          <w:szCs w:val="28"/>
        </w:rPr>
        <w:t xml:space="preserve"> do </w:t>
      </w:r>
      <w:r w:rsidRPr="009D5E0D">
        <w:rPr>
          <w:rFonts w:asciiTheme="minorHAnsi" w:hAnsiTheme="minorHAnsi" w:cstheme="minorHAnsi"/>
          <w:color w:val="007BFF"/>
          <w:sz w:val="28"/>
          <w:szCs w:val="28"/>
          <w:u w:val="single" w:color="007BFF"/>
        </w:rPr>
        <w:t>Códi</w:t>
      </w:r>
      <w:r w:rsidRPr="009D5E0D">
        <w:rPr>
          <w:rFonts w:asciiTheme="minorHAnsi" w:hAnsiTheme="minorHAnsi" w:cstheme="minorHAnsi"/>
          <w:color w:val="007BFF"/>
          <w:sz w:val="28"/>
          <w:szCs w:val="28"/>
        </w:rPr>
        <w:t>g</w:t>
      </w:r>
      <w:r w:rsidRPr="009D5E0D">
        <w:rPr>
          <w:rFonts w:asciiTheme="minorHAnsi" w:hAnsiTheme="minorHAnsi" w:cstheme="minorHAnsi"/>
          <w:color w:val="007BFF"/>
          <w:sz w:val="28"/>
          <w:szCs w:val="28"/>
          <w:u w:val="single" w:color="007BFF"/>
        </w:rPr>
        <w:t>o Civil</w:t>
      </w:r>
      <w:r w:rsidRPr="009D5E0D">
        <w:rPr>
          <w:rFonts w:asciiTheme="minorHAnsi" w:hAnsiTheme="minorHAnsi" w:cstheme="minorHAnsi"/>
          <w:sz w:val="28"/>
          <w:szCs w:val="28"/>
        </w:rPr>
        <w:t>)</w:t>
      </w:r>
    </w:p>
    <w:p w14:paraId="1B4285E8" w14:textId="77777777" w:rsidR="009D5E0D" w:rsidRPr="009D5E0D" w:rsidRDefault="009D5E0D" w:rsidP="009D5E0D">
      <w:pPr>
        <w:pStyle w:val="PargrafodaLista"/>
        <w:ind w:left="444" w:right="1984" w:firstLine="0"/>
        <w:rPr>
          <w:rFonts w:asciiTheme="minorHAnsi" w:hAnsiTheme="minorHAnsi" w:cstheme="minorHAnsi"/>
          <w:sz w:val="28"/>
          <w:szCs w:val="28"/>
        </w:rPr>
      </w:pPr>
    </w:p>
    <w:p w14:paraId="0D008088" w14:textId="05C24925" w:rsidR="007C0C76" w:rsidRPr="009D5E0D" w:rsidRDefault="009D5E0D" w:rsidP="009D5E0D">
      <w:pPr>
        <w:pStyle w:val="PargrafodaLista"/>
        <w:numPr>
          <w:ilvl w:val="0"/>
          <w:numId w:val="2"/>
        </w:numPr>
        <w:ind w:right="141"/>
        <w:rPr>
          <w:rFonts w:asciiTheme="minorHAnsi" w:hAnsiTheme="minorHAnsi" w:cstheme="minorHAnsi"/>
          <w:sz w:val="28"/>
          <w:szCs w:val="28"/>
        </w:rPr>
      </w:pPr>
      <w:r w:rsidRPr="009D5E0D">
        <w:rPr>
          <w:rFonts w:asciiTheme="minorHAnsi" w:hAnsiTheme="minorHAnsi" w:cstheme="minorHAnsi"/>
          <w:sz w:val="28"/>
          <w:szCs w:val="28"/>
        </w:rPr>
        <w:t>Se o capital social for excess</w:t>
      </w:r>
      <w:r w:rsidRPr="009D5E0D">
        <w:rPr>
          <w:rFonts w:asciiTheme="minorHAnsi" w:hAnsiTheme="minorHAnsi" w:cstheme="minorHAnsi"/>
          <w:sz w:val="28"/>
          <w:szCs w:val="28"/>
        </w:rPr>
        <w:t>ivo em relação ao objeto da empresa. (</w:t>
      </w:r>
      <w:r w:rsidRPr="009D5E0D">
        <w:rPr>
          <w:rFonts w:asciiTheme="minorHAnsi" w:hAnsiTheme="minorHAnsi" w:cstheme="minorHAnsi"/>
          <w:color w:val="007BFF"/>
          <w:sz w:val="28"/>
          <w:szCs w:val="28"/>
          <w:u w:val="single" w:color="007BFF"/>
        </w:rPr>
        <w:t>arti</w:t>
      </w:r>
      <w:r w:rsidRPr="009D5E0D">
        <w:rPr>
          <w:rFonts w:asciiTheme="minorHAnsi" w:hAnsiTheme="minorHAnsi" w:cstheme="minorHAnsi"/>
          <w:color w:val="007BFF"/>
          <w:sz w:val="28"/>
          <w:szCs w:val="28"/>
        </w:rPr>
        <w:t>g</w:t>
      </w:r>
      <w:r w:rsidRPr="009D5E0D">
        <w:rPr>
          <w:rFonts w:asciiTheme="minorHAnsi" w:hAnsiTheme="minorHAnsi" w:cstheme="minorHAnsi"/>
          <w:color w:val="007BFF"/>
          <w:sz w:val="28"/>
          <w:szCs w:val="28"/>
          <w:u w:val="single" w:color="007BFF"/>
        </w:rPr>
        <w:t>o 1.082</w:t>
      </w:r>
      <w:r w:rsidRPr="009D5E0D">
        <w:rPr>
          <w:rFonts w:asciiTheme="minorHAnsi" w:hAnsiTheme="minorHAnsi" w:cstheme="minorHAnsi"/>
          <w:sz w:val="28"/>
          <w:szCs w:val="28"/>
        </w:rPr>
        <w:t>,</w:t>
      </w:r>
      <w:r w:rsidRPr="009D5E0D">
        <w:rPr>
          <w:rFonts w:asciiTheme="minorHAnsi" w:hAnsiTheme="minorHAnsi" w:cstheme="minorHAnsi"/>
          <w:sz w:val="28"/>
          <w:szCs w:val="28"/>
        </w:rPr>
        <w:t xml:space="preserve"> </w:t>
      </w:r>
      <w:r w:rsidRPr="009D5E0D">
        <w:rPr>
          <w:rFonts w:asciiTheme="minorHAnsi" w:hAnsiTheme="minorHAnsi" w:cstheme="minorHAnsi"/>
          <w:color w:val="007BFF"/>
          <w:sz w:val="28"/>
          <w:szCs w:val="28"/>
          <w:u w:val="single" w:color="007BFF"/>
        </w:rPr>
        <w:t>II</w:t>
      </w:r>
      <w:r w:rsidRPr="009D5E0D">
        <w:rPr>
          <w:rFonts w:asciiTheme="minorHAnsi" w:hAnsiTheme="minorHAnsi" w:cstheme="minorHAnsi"/>
          <w:sz w:val="28"/>
          <w:szCs w:val="28"/>
        </w:rPr>
        <w:t xml:space="preserve"> do </w:t>
      </w:r>
      <w:r w:rsidRPr="009D5E0D">
        <w:rPr>
          <w:rFonts w:asciiTheme="minorHAnsi" w:hAnsiTheme="minorHAnsi" w:cstheme="minorHAnsi"/>
          <w:color w:val="007BFF"/>
          <w:sz w:val="28"/>
          <w:szCs w:val="28"/>
          <w:u w:val="single" w:color="007BFF"/>
        </w:rPr>
        <w:t>Códi</w:t>
      </w:r>
      <w:r w:rsidRPr="009D5E0D">
        <w:rPr>
          <w:rFonts w:asciiTheme="minorHAnsi" w:hAnsiTheme="minorHAnsi" w:cstheme="minorHAnsi"/>
          <w:color w:val="007BFF"/>
          <w:sz w:val="28"/>
          <w:szCs w:val="28"/>
        </w:rPr>
        <w:t>g</w:t>
      </w:r>
      <w:r w:rsidRPr="009D5E0D">
        <w:rPr>
          <w:rFonts w:asciiTheme="minorHAnsi" w:hAnsiTheme="minorHAnsi" w:cstheme="minorHAnsi"/>
          <w:color w:val="007BFF"/>
          <w:sz w:val="28"/>
          <w:szCs w:val="28"/>
          <w:u w:val="single" w:color="007BFF"/>
        </w:rPr>
        <w:t>o Civil</w:t>
      </w:r>
      <w:r w:rsidRPr="009D5E0D">
        <w:rPr>
          <w:rFonts w:asciiTheme="minorHAnsi" w:hAnsiTheme="minorHAnsi" w:cstheme="minorHAnsi"/>
          <w:sz w:val="28"/>
          <w:szCs w:val="28"/>
        </w:rPr>
        <w:t>)</w:t>
      </w:r>
    </w:p>
    <w:p w14:paraId="01BEDA90" w14:textId="77777777" w:rsidR="009D5E0D" w:rsidRDefault="009D5E0D" w:rsidP="009D5E0D">
      <w:pPr>
        <w:pStyle w:val="Ttulo1"/>
      </w:pPr>
    </w:p>
    <w:p w14:paraId="1A518BE6" w14:textId="42A48DE1" w:rsidR="009D5E0D" w:rsidRDefault="009D5E0D" w:rsidP="009D5E0D">
      <w:pPr>
        <w:rPr>
          <w:rFonts w:asciiTheme="minorHAnsi" w:hAnsiTheme="minorHAnsi" w:cstheme="minorHAnsi"/>
          <w:sz w:val="28"/>
          <w:szCs w:val="28"/>
        </w:rPr>
      </w:pPr>
      <w:r w:rsidRPr="009D5E0D">
        <w:rPr>
          <w:rFonts w:asciiTheme="minorHAnsi" w:hAnsiTheme="minorHAnsi" w:cstheme="minorHAnsi"/>
          <w:sz w:val="28"/>
          <w:szCs w:val="28"/>
        </w:rPr>
        <w:t xml:space="preserve">Na hipótese de redução de capital prevista no </w:t>
      </w:r>
      <w:r w:rsidRPr="009D5E0D">
        <w:rPr>
          <w:rFonts w:asciiTheme="minorHAnsi" w:hAnsiTheme="minorHAnsi" w:cstheme="minorHAnsi"/>
          <w:color w:val="007BFF"/>
          <w:sz w:val="28"/>
          <w:szCs w:val="28"/>
          <w:u w:val="single" w:color="007BFF"/>
        </w:rPr>
        <w:t>arti</w:t>
      </w:r>
      <w:r w:rsidRPr="009D5E0D">
        <w:rPr>
          <w:rFonts w:asciiTheme="minorHAnsi" w:hAnsiTheme="minorHAnsi" w:cstheme="minorHAnsi"/>
          <w:color w:val="007BFF"/>
          <w:sz w:val="28"/>
          <w:szCs w:val="28"/>
        </w:rPr>
        <w:t>g</w:t>
      </w:r>
      <w:r w:rsidRPr="009D5E0D">
        <w:rPr>
          <w:rFonts w:asciiTheme="minorHAnsi" w:hAnsiTheme="minorHAnsi" w:cstheme="minorHAnsi"/>
          <w:color w:val="007BFF"/>
          <w:sz w:val="28"/>
          <w:szCs w:val="28"/>
          <w:u w:val="single" w:color="007BFF"/>
        </w:rPr>
        <w:t>o 1.082</w:t>
      </w:r>
      <w:r w:rsidRPr="009D5E0D">
        <w:rPr>
          <w:rFonts w:asciiTheme="minorHAnsi" w:hAnsiTheme="minorHAnsi" w:cstheme="minorHAnsi"/>
          <w:sz w:val="28"/>
          <w:szCs w:val="28"/>
        </w:rPr>
        <w:t>,</w:t>
      </w:r>
      <w:r w:rsidRPr="009D5E0D">
        <w:rPr>
          <w:rFonts w:asciiTheme="minorHAnsi" w:hAnsiTheme="minorHAnsi" w:cstheme="minorHAnsi"/>
          <w:sz w:val="28"/>
          <w:szCs w:val="28"/>
        </w:rPr>
        <w:t xml:space="preserve"> </w:t>
      </w:r>
      <w:r w:rsidRPr="009D5E0D">
        <w:rPr>
          <w:rFonts w:asciiTheme="minorHAnsi" w:hAnsiTheme="minorHAnsi" w:cstheme="minorHAnsi"/>
          <w:color w:val="007BFF"/>
          <w:sz w:val="28"/>
          <w:szCs w:val="28"/>
          <w:u w:val="single" w:color="007BFF"/>
        </w:rPr>
        <w:t>II</w:t>
      </w:r>
      <w:r w:rsidRPr="009D5E0D">
        <w:rPr>
          <w:rFonts w:asciiTheme="minorHAnsi" w:hAnsiTheme="minorHAnsi" w:cstheme="minorHAnsi"/>
          <w:sz w:val="28"/>
          <w:szCs w:val="28"/>
        </w:rPr>
        <w:t xml:space="preserve"> </w:t>
      </w:r>
      <w:r w:rsidRPr="009D5E0D">
        <w:rPr>
          <w:rFonts w:asciiTheme="minorHAnsi" w:hAnsiTheme="minorHAnsi" w:cstheme="minorHAnsi"/>
          <w:sz w:val="28"/>
          <w:szCs w:val="28"/>
        </w:rPr>
        <w:t xml:space="preserve">do </w:t>
      </w:r>
      <w:r w:rsidRPr="009D5E0D">
        <w:rPr>
          <w:rFonts w:asciiTheme="minorHAnsi" w:hAnsiTheme="minorHAnsi" w:cstheme="minorHAnsi"/>
          <w:color w:val="007BFF"/>
          <w:sz w:val="28"/>
          <w:szCs w:val="28"/>
          <w:u w:val="single" w:color="007BFF"/>
        </w:rPr>
        <w:t>Códi</w:t>
      </w:r>
      <w:r w:rsidRPr="009D5E0D">
        <w:rPr>
          <w:rFonts w:asciiTheme="minorHAnsi" w:hAnsiTheme="minorHAnsi" w:cstheme="minorHAnsi"/>
          <w:color w:val="007BFF"/>
          <w:sz w:val="28"/>
          <w:szCs w:val="28"/>
        </w:rPr>
        <w:t>g</w:t>
      </w:r>
      <w:r w:rsidRPr="009D5E0D">
        <w:rPr>
          <w:rFonts w:asciiTheme="minorHAnsi" w:hAnsiTheme="minorHAnsi" w:cstheme="minorHAnsi"/>
          <w:color w:val="007BFF"/>
          <w:sz w:val="28"/>
          <w:szCs w:val="28"/>
          <w:u w:val="single" w:color="007BFF"/>
        </w:rPr>
        <w:t>o Civil</w:t>
      </w:r>
      <w:r w:rsidRPr="009D5E0D">
        <w:rPr>
          <w:rFonts w:asciiTheme="minorHAnsi" w:hAnsiTheme="minorHAnsi" w:cstheme="minorHAnsi"/>
          <w:sz w:val="28"/>
          <w:szCs w:val="28"/>
        </w:rPr>
        <w:t xml:space="preserve"> </w:t>
      </w:r>
      <w:r w:rsidRPr="009D5E0D">
        <w:rPr>
          <w:rFonts w:asciiTheme="minorHAnsi" w:hAnsiTheme="minorHAnsi" w:cstheme="minorHAnsi"/>
          <w:sz w:val="28"/>
          <w:szCs w:val="28"/>
        </w:rPr>
        <w:t xml:space="preserve">(capital excessivo em relação ao objeto da sociedade), a respectiva ata de aprovação somente poderá ser levada a registro após o transcurso do prazo de 90 dias a contar da publicação do </w:t>
      </w:r>
      <w:r w:rsidRPr="009D5E0D">
        <w:rPr>
          <w:rFonts w:asciiTheme="minorHAnsi" w:hAnsiTheme="minorHAnsi" w:cstheme="minorHAnsi"/>
          <w:sz w:val="28"/>
          <w:szCs w:val="28"/>
        </w:rPr>
        <w:t xml:space="preserve">ato de redução, nos termos do </w:t>
      </w:r>
      <w:r w:rsidRPr="009D5E0D">
        <w:rPr>
          <w:rFonts w:asciiTheme="minorHAnsi" w:hAnsiTheme="minorHAnsi" w:cstheme="minorHAnsi"/>
          <w:color w:val="007BFF"/>
          <w:sz w:val="28"/>
          <w:szCs w:val="28"/>
        </w:rPr>
        <w:t>§</w:t>
      </w:r>
      <w:r w:rsidRPr="009D5E0D">
        <w:rPr>
          <w:rFonts w:asciiTheme="minorHAnsi" w:hAnsiTheme="minorHAnsi" w:cstheme="minorHAnsi"/>
          <w:color w:val="007BFF"/>
          <w:sz w:val="28"/>
          <w:szCs w:val="28"/>
          <w:u w:val="single" w:color="007BFF"/>
        </w:rPr>
        <w:t xml:space="preserve"> 2°</w:t>
      </w:r>
      <w:r w:rsidRPr="009D5E0D">
        <w:rPr>
          <w:rFonts w:asciiTheme="minorHAnsi" w:hAnsiTheme="minorHAnsi" w:cstheme="minorHAnsi"/>
          <w:sz w:val="28"/>
          <w:szCs w:val="28"/>
        </w:rPr>
        <w:t xml:space="preserve"> do </w:t>
      </w:r>
      <w:r w:rsidRPr="009D5E0D">
        <w:rPr>
          <w:rFonts w:asciiTheme="minorHAnsi" w:hAnsiTheme="minorHAnsi" w:cstheme="minorHAnsi"/>
          <w:color w:val="007BFF"/>
          <w:sz w:val="28"/>
          <w:szCs w:val="28"/>
          <w:u w:val="single" w:color="007BFF"/>
        </w:rPr>
        <w:t>arti</w:t>
      </w:r>
      <w:r w:rsidRPr="009D5E0D">
        <w:rPr>
          <w:rFonts w:asciiTheme="minorHAnsi" w:hAnsiTheme="minorHAnsi" w:cstheme="minorHAnsi"/>
          <w:color w:val="007BFF"/>
          <w:sz w:val="28"/>
          <w:szCs w:val="28"/>
        </w:rPr>
        <w:t>g</w:t>
      </w:r>
      <w:r w:rsidRPr="009D5E0D">
        <w:rPr>
          <w:rFonts w:asciiTheme="minorHAnsi" w:hAnsiTheme="minorHAnsi" w:cstheme="minorHAnsi"/>
          <w:color w:val="007BFF"/>
          <w:sz w:val="28"/>
          <w:szCs w:val="28"/>
          <w:u w:val="single" w:color="007BFF"/>
        </w:rPr>
        <w:t>o 1.082</w:t>
      </w:r>
      <w:r w:rsidRPr="009D5E0D">
        <w:rPr>
          <w:rFonts w:asciiTheme="minorHAnsi" w:hAnsiTheme="minorHAnsi" w:cstheme="minorHAnsi"/>
          <w:sz w:val="28"/>
          <w:szCs w:val="28"/>
        </w:rPr>
        <w:t xml:space="preserve"> do </w:t>
      </w:r>
      <w:r w:rsidRPr="009D5E0D">
        <w:rPr>
          <w:rFonts w:asciiTheme="minorHAnsi" w:hAnsiTheme="minorHAnsi" w:cstheme="minorHAnsi"/>
          <w:color w:val="007BFF"/>
          <w:sz w:val="28"/>
          <w:szCs w:val="28"/>
          <w:u w:val="single" w:color="007BFF"/>
        </w:rPr>
        <w:t>Códi</w:t>
      </w:r>
      <w:r w:rsidRPr="009D5E0D">
        <w:rPr>
          <w:rFonts w:asciiTheme="minorHAnsi" w:hAnsiTheme="minorHAnsi" w:cstheme="minorHAnsi"/>
          <w:color w:val="007BFF"/>
          <w:sz w:val="28"/>
          <w:szCs w:val="28"/>
        </w:rPr>
        <w:t>g</w:t>
      </w:r>
      <w:r w:rsidRPr="009D5E0D">
        <w:rPr>
          <w:rFonts w:asciiTheme="minorHAnsi" w:hAnsiTheme="minorHAnsi" w:cstheme="minorHAnsi"/>
          <w:color w:val="007BFF"/>
          <w:sz w:val="28"/>
          <w:szCs w:val="28"/>
          <w:u w:val="single" w:color="007BFF"/>
        </w:rPr>
        <w:t>o Civil</w:t>
      </w:r>
      <w:r w:rsidRPr="009D5E0D">
        <w:rPr>
          <w:rFonts w:asciiTheme="minorHAnsi" w:hAnsiTheme="minorHAnsi" w:cstheme="minorHAnsi"/>
          <w:sz w:val="28"/>
          <w:szCs w:val="28"/>
        </w:rPr>
        <w:t>.</w:t>
      </w:r>
    </w:p>
    <w:p w14:paraId="124E1782" w14:textId="77777777" w:rsidR="009D5E0D" w:rsidRDefault="009D5E0D" w:rsidP="009D5E0D">
      <w:pPr>
        <w:pStyle w:val="Ttulo1"/>
      </w:pPr>
    </w:p>
    <w:p w14:paraId="7254A7AE" w14:textId="622377BB" w:rsidR="007C0C76" w:rsidRPr="009D5E0D" w:rsidRDefault="009D5E0D" w:rsidP="009D5E0D">
      <w:pPr>
        <w:rPr>
          <w:rFonts w:asciiTheme="minorHAnsi" w:hAnsiTheme="minorHAnsi" w:cstheme="minorHAnsi"/>
          <w:sz w:val="28"/>
          <w:szCs w:val="28"/>
        </w:rPr>
      </w:pPr>
      <w:r w:rsidRPr="009D5E0D">
        <w:rPr>
          <w:rFonts w:asciiTheme="minorHAnsi" w:hAnsiTheme="minorHAnsi" w:cstheme="minorHAnsi"/>
          <w:sz w:val="28"/>
          <w:szCs w:val="28"/>
        </w:rPr>
        <w:t>Neste caso, o prazo de 30 dias para arquivamento do ato a registro para fins de retroatividade dos efeitos do registro à data da assinatura passa</w:t>
      </w:r>
      <w:r w:rsidRPr="009D5E0D">
        <w:rPr>
          <w:rFonts w:asciiTheme="minorHAnsi" w:hAnsiTheme="minorHAnsi" w:cstheme="minorHAnsi"/>
          <w:sz w:val="28"/>
          <w:szCs w:val="28"/>
        </w:rPr>
        <w:t>rá a contar a partir do transcurso do prazo de 90 dias para impugnação da redução. (</w:t>
      </w:r>
      <w:r w:rsidRPr="009D5E0D">
        <w:rPr>
          <w:rFonts w:asciiTheme="minorHAnsi" w:hAnsiTheme="minorHAnsi" w:cstheme="minorHAnsi"/>
          <w:color w:val="007BFF"/>
          <w:sz w:val="28"/>
          <w:szCs w:val="28"/>
          <w:u w:val="single" w:color="007BFF"/>
        </w:rPr>
        <w:t>Códi</w:t>
      </w:r>
      <w:r w:rsidRPr="009D5E0D">
        <w:rPr>
          <w:rFonts w:asciiTheme="minorHAnsi" w:hAnsiTheme="minorHAnsi" w:cstheme="minorHAnsi"/>
          <w:color w:val="007BFF"/>
          <w:sz w:val="28"/>
          <w:szCs w:val="28"/>
        </w:rPr>
        <w:t>g</w:t>
      </w:r>
      <w:r w:rsidRPr="009D5E0D">
        <w:rPr>
          <w:rFonts w:asciiTheme="minorHAnsi" w:hAnsiTheme="minorHAnsi" w:cstheme="minorHAnsi"/>
          <w:color w:val="007BFF"/>
          <w:sz w:val="28"/>
          <w:szCs w:val="28"/>
          <w:u w:val="single" w:color="007BFF"/>
        </w:rPr>
        <w:t>o Civil</w:t>
      </w:r>
      <w:r w:rsidRPr="009D5E0D">
        <w:rPr>
          <w:rFonts w:asciiTheme="minorHAnsi" w:hAnsiTheme="minorHAnsi" w:cstheme="minorHAnsi"/>
          <w:sz w:val="28"/>
          <w:szCs w:val="28"/>
        </w:rPr>
        <w:t>,</w:t>
      </w:r>
      <w:r w:rsidRPr="009D5E0D">
        <w:rPr>
          <w:rFonts w:asciiTheme="minorHAnsi" w:hAnsiTheme="minorHAnsi" w:cstheme="minorHAnsi"/>
          <w:sz w:val="28"/>
          <w:szCs w:val="28"/>
        </w:rPr>
        <w:t xml:space="preserve"> </w:t>
      </w:r>
      <w:r w:rsidRPr="009D5E0D">
        <w:rPr>
          <w:rFonts w:asciiTheme="minorHAnsi" w:hAnsiTheme="minorHAnsi" w:cstheme="minorHAnsi"/>
          <w:color w:val="007BFF"/>
          <w:sz w:val="28"/>
          <w:szCs w:val="28"/>
          <w:u w:val="single" w:color="007BFF"/>
        </w:rPr>
        <w:t>arti</w:t>
      </w:r>
      <w:r w:rsidRPr="009D5E0D">
        <w:rPr>
          <w:rFonts w:asciiTheme="minorHAnsi" w:hAnsiTheme="minorHAnsi" w:cstheme="minorHAnsi"/>
          <w:color w:val="007BFF"/>
          <w:sz w:val="28"/>
          <w:szCs w:val="28"/>
        </w:rPr>
        <w:t>g</w:t>
      </w:r>
      <w:r w:rsidRPr="009D5E0D">
        <w:rPr>
          <w:rFonts w:asciiTheme="minorHAnsi" w:hAnsiTheme="minorHAnsi" w:cstheme="minorHAnsi"/>
          <w:color w:val="007BFF"/>
          <w:sz w:val="28"/>
          <w:szCs w:val="28"/>
          <w:u w:val="single" w:color="007BFF"/>
        </w:rPr>
        <w:t>o 1.084</w:t>
      </w:r>
      <w:r w:rsidRPr="009D5E0D">
        <w:rPr>
          <w:rFonts w:asciiTheme="minorHAnsi" w:hAnsiTheme="minorHAnsi" w:cstheme="minorHAnsi"/>
          <w:sz w:val="28"/>
          <w:szCs w:val="28"/>
        </w:rPr>
        <w:t xml:space="preserve"> </w:t>
      </w:r>
      <w:r w:rsidRPr="009D5E0D">
        <w:rPr>
          <w:rFonts w:asciiTheme="minorHAnsi" w:hAnsiTheme="minorHAnsi" w:cstheme="minorHAnsi"/>
          <w:sz w:val="28"/>
          <w:szCs w:val="28"/>
        </w:rPr>
        <w:t xml:space="preserve">c/c </w:t>
      </w:r>
      <w:r w:rsidRPr="009D5E0D">
        <w:rPr>
          <w:rFonts w:asciiTheme="minorHAnsi" w:hAnsiTheme="minorHAnsi" w:cstheme="minorHAnsi"/>
          <w:color w:val="007BFF"/>
          <w:sz w:val="28"/>
          <w:szCs w:val="28"/>
          <w:u w:val="single" w:color="007BFF"/>
        </w:rPr>
        <w:t>1.151</w:t>
      </w:r>
      <w:r w:rsidRPr="009D5E0D">
        <w:rPr>
          <w:rFonts w:asciiTheme="minorHAnsi" w:hAnsiTheme="minorHAnsi" w:cstheme="minorHAnsi"/>
          <w:sz w:val="28"/>
          <w:szCs w:val="28"/>
        </w:rPr>
        <w:t>,</w:t>
      </w:r>
      <w:r w:rsidRPr="009D5E0D">
        <w:rPr>
          <w:rFonts w:asciiTheme="minorHAnsi" w:hAnsiTheme="minorHAnsi" w:cstheme="minorHAnsi"/>
          <w:sz w:val="28"/>
          <w:szCs w:val="28"/>
        </w:rPr>
        <w:t xml:space="preserve"> e </w:t>
      </w:r>
      <w:r w:rsidRPr="009D5E0D">
        <w:rPr>
          <w:rFonts w:asciiTheme="minorHAnsi" w:hAnsiTheme="minorHAnsi" w:cstheme="minorHAnsi"/>
          <w:color w:val="007BFF"/>
          <w:sz w:val="28"/>
          <w:szCs w:val="28"/>
          <w:u w:val="single" w:color="007BFF"/>
        </w:rPr>
        <w:t>Lei n° 8.934/94</w:t>
      </w:r>
      <w:r w:rsidRPr="009D5E0D">
        <w:rPr>
          <w:rFonts w:asciiTheme="minorHAnsi" w:hAnsiTheme="minorHAnsi" w:cstheme="minorHAnsi"/>
          <w:sz w:val="28"/>
          <w:szCs w:val="28"/>
        </w:rPr>
        <w:t xml:space="preserve">, </w:t>
      </w:r>
      <w:r w:rsidRPr="009D5E0D">
        <w:rPr>
          <w:rFonts w:asciiTheme="minorHAnsi" w:hAnsiTheme="minorHAnsi" w:cstheme="minorHAnsi"/>
          <w:color w:val="007BFF"/>
          <w:sz w:val="28"/>
          <w:szCs w:val="28"/>
          <w:u w:val="single" w:color="007BFF"/>
        </w:rPr>
        <w:t>arti</w:t>
      </w:r>
      <w:r w:rsidRPr="009D5E0D">
        <w:rPr>
          <w:rFonts w:asciiTheme="minorHAnsi" w:hAnsiTheme="minorHAnsi" w:cstheme="minorHAnsi"/>
          <w:color w:val="007BFF"/>
          <w:sz w:val="28"/>
          <w:szCs w:val="28"/>
        </w:rPr>
        <w:t>g</w:t>
      </w:r>
      <w:r w:rsidRPr="009D5E0D">
        <w:rPr>
          <w:rFonts w:asciiTheme="minorHAnsi" w:hAnsiTheme="minorHAnsi" w:cstheme="minorHAnsi"/>
          <w:color w:val="007BFF"/>
          <w:sz w:val="28"/>
          <w:szCs w:val="28"/>
          <w:u w:val="single" w:color="007BFF"/>
        </w:rPr>
        <w:t>o 36</w:t>
      </w:r>
      <w:r w:rsidRPr="009D5E0D">
        <w:rPr>
          <w:rFonts w:asciiTheme="minorHAnsi" w:hAnsiTheme="minorHAnsi" w:cstheme="minorHAnsi"/>
          <w:sz w:val="28"/>
          <w:szCs w:val="28"/>
        </w:rPr>
        <w:t>)</w:t>
      </w:r>
    </w:p>
    <w:p w14:paraId="601B108E" w14:textId="6CF9300B" w:rsidR="007C0C76" w:rsidRDefault="009D5E0D" w:rsidP="009D5E0D">
      <w:pPr>
        <w:pStyle w:val="Ttulo2"/>
        <w:tabs>
          <w:tab w:val="center" w:pos="1664"/>
          <w:tab w:val="center" w:pos="5733"/>
          <w:tab w:val="center" w:pos="9021"/>
          <w:tab w:val="center" w:pos="12484"/>
        </w:tabs>
        <w:ind w:left="0"/>
      </w:pPr>
      <w:r>
        <w:rPr>
          <w:b w:val="0"/>
          <w:color w:val="000000"/>
          <w:sz w:val="22"/>
        </w:rPr>
        <w:tab/>
      </w:r>
      <w:r>
        <w:rPr>
          <w:noProof/>
        </w:rPr>
        <w:drawing>
          <wp:inline distT="0" distB="0" distL="0" distR="0" wp14:anchorId="0896DB94" wp14:editId="1E726D65">
            <wp:extent cx="1251508" cy="340547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1508" cy="34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AFEE0F2" w14:textId="77777777" w:rsidR="009D5E0D" w:rsidRDefault="009D5E0D">
      <w:pPr>
        <w:spacing w:after="1216" w:line="376" w:lineRule="auto"/>
        <w:ind w:left="5004" w:right="6035"/>
        <w:jc w:val="left"/>
      </w:pPr>
    </w:p>
    <w:sectPr w:rsidR="009D5E0D" w:rsidSect="009D5E0D">
      <w:pgSz w:w="16858" w:h="23842"/>
      <w:pgMar w:top="587" w:right="1832" w:bottom="1440" w:left="19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8407E"/>
    <w:multiLevelType w:val="hybridMultilevel"/>
    <w:tmpl w:val="0CFEE364"/>
    <w:lvl w:ilvl="0" w:tplc="5BAC5472">
      <w:start w:val="1"/>
      <w:numFmt w:val="lowerLetter"/>
      <w:lvlText w:val="%1)"/>
      <w:lvlJc w:val="left"/>
      <w:pPr>
        <w:ind w:left="4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64" w:hanging="360"/>
      </w:pPr>
    </w:lvl>
    <w:lvl w:ilvl="2" w:tplc="0416001B" w:tentative="1">
      <w:start w:val="1"/>
      <w:numFmt w:val="lowerRoman"/>
      <w:lvlText w:val="%3."/>
      <w:lvlJc w:val="right"/>
      <w:pPr>
        <w:ind w:left="1884" w:hanging="180"/>
      </w:pPr>
    </w:lvl>
    <w:lvl w:ilvl="3" w:tplc="0416000F" w:tentative="1">
      <w:start w:val="1"/>
      <w:numFmt w:val="decimal"/>
      <w:lvlText w:val="%4."/>
      <w:lvlJc w:val="left"/>
      <w:pPr>
        <w:ind w:left="2604" w:hanging="360"/>
      </w:pPr>
    </w:lvl>
    <w:lvl w:ilvl="4" w:tplc="04160019" w:tentative="1">
      <w:start w:val="1"/>
      <w:numFmt w:val="lowerLetter"/>
      <w:lvlText w:val="%5."/>
      <w:lvlJc w:val="left"/>
      <w:pPr>
        <w:ind w:left="3324" w:hanging="360"/>
      </w:pPr>
    </w:lvl>
    <w:lvl w:ilvl="5" w:tplc="0416001B" w:tentative="1">
      <w:start w:val="1"/>
      <w:numFmt w:val="lowerRoman"/>
      <w:lvlText w:val="%6."/>
      <w:lvlJc w:val="right"/>
      <w:pPr>
        <w:ind w:left="4044" w:hanging="180"/>
      </w:pPr>
    </w:lvl>
    <w:lvl w:ilvl="6" w:tplc="0416000F" w:tentative="1">
      <w:start w:val="1"/>
      <w:numFmt w:val="decimal"/>
      <w:lvlText w:val="%7."/>
      <w:lvlJc w:val="left"/>
      <w:pPr>
        <w:ind w:left="4764" w:hanging="360"/>
      </w:pPr>
    </w:lvl>
    <w:lvl w:ilvl="7" w:tplc="04160019" w:tentative="1">
      <w:start w:val="1"/>
      <w:numFmt w:val="lowerLetter"/>
      <w:lvlText w:val="%8."/>
      <w:lvlJc w:val="left"/>
      <w:pPr>
        <w:ind w:left="5484" w:hanging="360"/>
      </w:pPr>
    </w:lvl>
    <w:lvl w:ilvl="8" w:tplc="0416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1" w15:restartNumberingAfterBreak="0">
    <w:nsid w:val="753D6EA7"/>
    <w:multiLevelType w:val="hybridMultilevel"/>
    <w:tmpl w:val="A3A0B526"/>
    <w:lvl w:ilvl="0" w:tplc="1114711C">
      <w:start w:val="1"/>
      <w:numFmt w:val="lowerLetter"/>
      <w:lvlText w:val="%1)"/>
      <w:lvlJc w:val="left"/>
      <w:pPr>
        <w:ind w:left="2167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A72B638">
      <w:start w:val="1"/>
      <w:numFmt w:val="lowerLetter"/>
      <w:lvlText w:val="%2"/>
      <w:lvlJc w:val="left"/>
      <w:pPr>
        <w:ind w:left="473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42697E8">
      <w:start w:val="1"/>
      <w:numFmt w:val="lowerRoman"/>
      <w:lvlText w:val="%3"/>
      <w:lvlJc w:val="left"/>
      <w:pPr>
        <w:ind w:left="545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7F4C2F2">
      <w:start w:val="1"/>
      <w:numFmt w:val="decimal"/>
      <w:lvlText w:val="%4"/>
      <w:lvlJc w:val="left"/>
      <w:pPr>
        <w:ind w:left="617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A3A7E3A">
      <w:start w:val="1"/>
      <w:numFmt w:val="lowerLetter"/>
      <w:lvlText w:val="%5"/>
      <w:lvlJc w:val="left"/>
      <w:pPr>
        <w:ind w:left="689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4F61B38">
      <w:start w:val="1"/>
      <w:numFmt w:val="lowerRoman"/>
      <w:lvlText w:val="%6"/>
      <w:lvlJc w:val="left"/>
      <w:pPr>
        <w:ind w:left="761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EFCAE56">
      <w:start w:val="1"/>
      <w:numFmt w:val="decimal"/>
      <w:lvlText w:val="%7"/>
      <w:lvlJc w:val="left"/>
      <w:pPr>
        <w:ind w:left="833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9D6AD4E">
      <w:start w:val="1"/>
      <w:numFmt w:val="lowerLetter"/>
      <w:lvlText w:val="%8"/>
      <w:lvlJc w:val="left"/>
      <w:pPr>
        <w:ind w:left="905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41CBE2A">
      <w:start w:val="1"/>
      <w:numFmt w:val="lowerRoman"/>
      <w:lvlText w:val="%9"/>
      <w:lvlJc w:val="left"/>
      <w:pPr>
        <w:ind w:left="977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C76"/>
    <w:rsid w:val="007C0C76"/>
    <w:rsid w:val="009D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ABBB5"/>
  <w15:docId w15:val="{B54CE2BB-E6AE-4367-8B6C-2EED431F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9" w:line="260" w:lineRule="auto"/>
      <w:ind w:left="94" w:hanging="10"/>
      <w:jc w:val="both"/>
    </w:pPr>
    <w:rPr>
      <w:rFonts w:ascii="Arial" w:eastAsia="Arial" w:hAnsi="Arial" w:cs="Arial"/>
      <w:color w:val="444444"/>
      <w:sz w:val="16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7"/>
      <w:ind w:left="2113"/>
      <w:outlineLvl w:val="0"/>
    </w:pPr>
    <w:rPr>
      <w:rFonts w:ascii="Calibri" w:eastAsia="Calibri" w:hAnsi="Calibri" w:cs="Calibri"/>
      <w:color w:val="444444"/>
      <w:sz w:val="23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641"/>
      <w:outlineLvl w:val="1"/>
    </w:pPr>
    <w:rPr>
      <w:rFonts w:ascii="Calibri" w:eastAsia="Calibri" w:hAnsi="Calibri" w:cs="Calibri"/>
      <w:b/>
      <w:color w:val="ABABAB"/>
      <w:sz w:val="23"/>
    </w:rPr>
  </w:style>
  <w:style w:type="paragraph" w:styleId="Ttulo3">
    <w:name w:val="heading 3"/>
    <w:next w:val="Normal"/>
    <w:link w:val="Ttulo3Char"/>
    <w:uiPriority w:val="9"/>
    <w:unhideWhenUsed/>
    <w:qFormat/>
    <w:rsid w:val="009D5E0D"/>
    <w:pPr>
      <w:keepNext/>
      <w:keepLines/>
      <w:spacing w:after="229"/>
      <w:ind w:left="44"/>
      <w:outlineLvl w:val="2"/>
    </w:pPr>
    <w:rPr>
      <w:rFonts w:ascii="Arial" w:eastAsia="Arial" w:hAnsi="Arial" w:cs="Arial"/>
      <w:b/>
      <w:color w:val="2F5496"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444444"/>
      <w:sz w:val="23"/>
    </w:rPr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ABABAB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9D5E0D"/>
    <w:rPr>
      <w:rFonts w:ascii="Arial" w:eastAsia="Arial" w:hAnsi="Arial" w:cs="Arial"/>
      <w:b/>
      <w:color w:val="2F5496"/>
      <w:sz w:val="16"/>
    </w:rPr>
  </w:style>
  <w:style w:type="paragraph" w:styleId="SemEspaamento">
    <w:name w:val="No Spacing"/>
    <w:uiPriority w:val="1"/>
    <w:qFormat/>
    <w:rsid w:val="009D5E0D"/>
    <w:pPr>
      <w:spacing w:after="0" w:line="240" w:lineRule="auto"/>
      <w:ind w:left="94" w:hanging="10"/>
      <w:jc w:val="both"/>
    </w:pPr>
    <w:rPr>
      <w:rFonts w:ascii="Arial" w:eastAsia="Arial" w:hAnsi="Arial" w:cs="Arial"/>
      <w:color w:val="444444"/>
      <w:sz w:val="16"/>
    </w:rPr>
  </w:style>
  <w:style w:type="paragraph" w:styleId="PargrafodaLista">
    <w:name w:val="List Paragraph"/>
    <w:basedOn w:val="Normal"/>
    <w:uiPriority w:val="34"/>
    <w:qFormat/>
    <w:rsid w:val="009D5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299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Comercial Link Contabilidade</dc:creator>
  <cp:keywords/>
  <cp:lastModifiedBy>Comercial Link Contabilidade</cp:lastModifiedBy>
  <cp:revision>2</cp:revision>
  <dcterms:created xsi:type="dcterms:W3CDTF">2021-02-11T14:06:00Z</dcterms:created>
  <dcterms:modified xsi:type="dcterms:W3CDTF">2021-02-11T14:06:00Z</dcterms:modified>
</cp:coreProperties>
</file>