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76DC" w14:textId="72409155" w:rsidR="0018059E" w:rsidRPr="003C3E91" w:rsidRDefault="003C3E91" w:rsidP="003C3E91">
      <w:pPr>
        <w:tabs>
          <w:tab w:val="left" w:pos="6571"/>
          <w:tab w:val="center" w:pos="8604"/>
        </w:tabs>
        <w:spacing w:after="1858" w:line="265" w:lineRule="auto"/>
        <w:ind w:left="-15"/>
        <w:rPr>
          <w:sz w:val="24"/>
          <w:szCs w:val="24"/>
        </w:rPr>
      </w:pPr>
      <w:r>
        <w:rPr>
          <w:rFonts w:ascii="Arial" w:eastAsia="Arial" w:hAnsi="Arial" w:cs="Arial"/>
          <w:sz w:val="16"/>
        </w:rPr>
        <w:tab/>
        <w:t xml:space="preserve">                                                          </w:t>
      </w:r>
      <w:r>
        <w:rPr>
          <w:rFonts w:ascii="Arial" w:eastAsia="Arial" w:hAnsi="Arial" w:cs="Arial"/>
          <w:sz w:val="16"/>
        </w:rPr>
        <w:tab/>
      </w:r>
      <w:r w:rsidRPr="003C3E91">
        <w:rPr>
          <w:rFonts w:ascii="Arial" w:eastAsia="Arial" w:hAnsi="Arial" w:cs="Arial"/>
          <w:sz w:val="24"/>
          <w:szCs w:val="24"/>
        </w:rPr>
        <w:t>Guia Societário - Consulta Prévia</w:t>
      </w:r>
    </w:p>
    <w:p w14:paraId="0E62D395" w14:textId="005BA3AB" w:rsidR="003C3E91" w:rsidRPr="003C3E91" w:rsidRDefault="003C3E91" w:rsidP="003C3E91">
      <w:pPr>
        <w:pStyle w:val="Ttulo3"/>
        <w:rPr>
          <w:rFonts w:asciiTheme="minorHAnsi" w:hAnsiTheme="minorHAnsi" w:cstheme="minorHAnsi"/>
          <w:sz w:val="32"/>
          <w:szCs w:val="32"/>
        </w:rPr>
      </w:pPr>
      <w:r w:rsidRPr="003C3E91">
        <w:rPr>
          <w:rFonts w:asciiTheme="minorHAnsi" w:hAnsiTheme="minorHAnsi" w:cstheme="minorHAnsi"/>
          <w:sz w:val="32"/>
          <w:szCs w:val="32"/>
        </w:rPr>
        <w:t>CONSULTA PRÉVIA</w:t>
      </w:r>
    </w:p>
    <w:p w14:paraId="0CF388A6" w14:textId="77777777" w:rsidR="003C3E91" w:rsidRPr="003C3E91" w:rsidRDefault="003C3E91" w:rsidP="003C3E91">
      <w:pPr>
        <w:pStyle w:val="Ttulo1"/>
        <w:tabs>
          <w:tab w:val="center" w:pos="4478"/>
          <w:tab w:val="center" w:pos="14035"/>
        </w:tabs>
        <w:ind w:left="0"/>
        <w:rPr>
          <w:rFonts w:asciiTheme="minorHAnsi" w:hAnsiTheme="minorHAnsi" w:cstheme="minorHAnsi"/>
          <w:b w:val="0"/>
          <w:sz w:val="28"/>
          <w:szCs w:val="28"/>
        </w:rPr>
      </w:pPr>
      <w:r w:rsidRPr="003C3E91">
        <w:rPr>
          <w:rFonts w:asciiTheme="minorHAnsi" w:hAnsiTheme="minorHAnsi" w:cstheme="minorHAnsi"/>
          <w:b w:val="0"/>
          <w:sz w:val="28"/>
          <w:szCs w:val="28"/>
        </w:rPr>
        <w:tab/>
      </w:r>
    </w:p>
    <w:p w14:paraId="02D7634A" w14:textId="63A35B54" w:rsidR="0018059E" w:rsidRPr="003C3E91" w:rsidRDefault="003C3E91" w:rsidP="003C3E91">
      <w:pPr>
        <w:pStyle w:val="Ttulo1"/>
        <w:tabs>
          <w:tab w:val="center" w:pos="4478"/>
          <w:tab w:val="center" w:pos="14035"/>
        </w:tabs>
        <w:ind w:left="0"/>
        <w:rPr>
          <w:rFonts w:asciiTheme="minorHAnsi" w:hAnsiTheme="minorHAnsi" w:cstheme="minorHAnsi"/>
          <w:sz w:val="28"/>
          <w:szCs w:val="28"/>
        </w:rPr>
      </w:pPr>
      <w:r w:rsidRPr="003C3E91">
        <w:rPr>
          <w:rFonts w:ascii="Arial" w:eastAsia="Arial" w:hAnsi="Arial" w:cs="Arial"/>
          <w:b w:val="0"/>
          <w:sz w:val="24"/>
          <w:szCs w:val="24"/>
        </w:rPr>
        <w:t>O prim</w:t>
      </w:r>
      <w:r w:rsidRPr="003C3E91">
        <w:rPr>
          <w:rFonts w:ascii="Arial" w:eastAsia="Arial" w:hAnsi="Arial" w:cs="Arial"/>
          <w:b w:val="0"/>
          <w:sz w:val="24"/>
          <w:szCs w:val="24"/>
        </w:rPr>
        <w:t xml:space="preserve">eiro passo a ser dado para a constituição de uma empresa é realizar a consulta prévia do </w:t>
      </w:r>
      <w:r w:rsidRPr="003C3E91">
        <w:rPr>
          <w:rFonts w:ascii="Arial" w:eastAsia="Arial" w:hAnsi="Arial" w:cs="Arial"/>
          <w:bCs/>
          <w:sz w:val="24"/>
          <w:szCs w:val="24"/>
        </w:rPr>
        <w:t xml:space="preserve">NOME </w:t>
      </w:r>
      <w:r w:rsidRPr="003C3E91">
        <w:rPr>
          <w:rFonts w:ascii="Arial" w:eastAsia="Arial" w:hAnsi="Arial" w:cs="Arial"/>
          <w:bCs/>
          <w:sz w:val="24"/>
          <w:szCs w:val="24"/>
        </w:rPr>
        <w:t>EMPRESARIAL</w:t>
      </w:r>
      <w:r w:rsidRPr="003C3E91">
        <w:rPr>
          <w:rFonts w:ascii="Arial" w:eastAsia="Arial" w:hAnsi="Arial" w:cs="Arial"/>
          <w:b w:val="0"/>
          <w:sz w:val="24"/>
          <w:szCs w:val="24"/>
        </w:rPr>
        <w:t xml:space="preserve"> e </w:t>
      </w:r>
      <w:r w:rsidRPr="003C3E91">
        <w:rPr>
          <w:rFonts w:ascii="Arial" w:eastAsia="Arial" w:hAnsi="Arial" w:cs="Arial"/>
          <w:bCs/>
          <w:sz w:val="24"/>
          <w:szCs w:val="24"/>
        </w:rPr>
        <w:t>DO LOCAL</w:t>
      </w:r>
      <w:r w:rsidRPr="003C3E91">
        <w:rPr>
          <w:rFonts w:ascii="Arial" w:eastAsia="Arial" w:hAnsi="Arial" w:cs="Arial"/>
          <w:b w:val="0"/>
          <w:sz w:val="24"/>
          <w:szCs w:val="24"/>
        </w:rPr>
        <w:t>.</w:t>
      </w:r>
      <w:r>
        <w:rPr>
          <w:rFonts w:ascii="Arial" w:eastAsia="Arial" w:hAnsi="Arial" w:cs="Arial"/>
          <w:sz w:val="16"/>
        </w:rPr>
        <w:tab/>
      </w:r>
    </w:p>
    <w:sectPr w:rsidR="0018059E" w:rsidRPr="003C3E91" w:rsidSect="003C3E91">
      <w:pgSz w:w="16858" w:h="23842"/>
      <w:pgMar w:top="587" w:right="1549" w:bottom="1440" w:left="21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9E"/>
    <w:rsid w:val="0018059E"/>
    <w:rsid w:val="003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E072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54" w:line="259" w:lineRule="auto"/>
        <w:ind w:left="96" w:firstLine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0"/>
      <w:ind w:left="2113" w:firstLine="0"/>
      <w:outlineLvl w:val="0"/>
    </w:pPr>
    <w:rPr>
      <w:rFonts w:ascii="Calibri" w:eastAsia="Calibri" w:hAnsi="Calibri" w:cs="Calibri"/>
      <w:b/>
      <w:color w:val="444444"/>
      <w:sz w:val="21"/>
    </w:rPr>
  </w:style>
  <w:style w:type="paragraph" w:styleId="Ttulo3">
    <w:name w:val="heading 3"/>
    <w:next w:val="Normal"/>
    <w:link w:val="Ttulo3Char"/>
    <w:uiPriority w:val="9"/>
    <w:unhideWhenUsed/>
    <w:qFormat/>
    <w:rsid w:val="003C3E91"/>
    <w:pPr>
      <w:keepNext/>
      <w:keepLines/>
      <w:spacing w:after="229"/>
      <w:ind w:left="44" w:firstLine="0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C3E91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2021-02-11T16:11:00Z</dcterms:created>
  <dcterms:modified xsi:type="dcterms:W3CDTF">2021-02-11T16:11:00Z</dcterms:modified>
</cp:coreProperties>
</file>