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0C44" w:rsidRDefault="00600C44" w:rsidP="00600C44">
      <w:pPr>
        <w:spacing w:line="240" w:lineRule="auto"/>
        <w:rPr>
          <w:b/>
          <w:bCs/>
          <w:color w:val="0D0D0D" w:themeColor="text1" w:themeTint="F2"/>
          <w:sz w:val="48"/>
          <w:szCs w:val="48"/>
        </w:rPr>
      </w:pPr>
      <w:r>
        <w:rPr>
          <w:b/>
          <w:bCs/>
          <w:color w:val="2F5496" w:themeColor="accent1" w:themeShade="BF"/>
          <w:sz w:val="32"/>
          <w:szCs w:val="32"/>
        </w:rPr>
        <w:br/>
      </w:r>
      <w:bookmarkStart w:id="0" w:name="_GoBack"/>
      <w:bookmarkEnd w:id="0"/>
      <w:r w:rsidR="000F3B2A">
        <w:rPr>
          <w:b/>
          <w:bCs/>
          <w:color w:val="0070C0"/>
          <w:sz w:val="32"/>
          <w:szCs w:val="32"/>
        </w:rPr>
        <w:t>CLIENTE</w:t>
      </w:r>
      <w:r>
        <w:rPr>
          <w:b/>
          <w:bCs/>
          <w:color w:val="2F5496" w:themeColor="accent1" w:themeShade="BF"/>
          <w:sz w:val="32"/>
          <w:szCs w:val="32"/>
        </w:rPr>
        <w:br/>
      </w:r>
      <w:r w:rsidR="000F3B2A">
        <w:rPr>
          <w:b/>
          <w:bCs/>
          <w:color w:val="0D0D0D" w:themeColor="text1" w:themeTint="F2"/>
          <w:sz w:val="48"/>
          <w:szCs w:val="48"/>
        </w:rPr>
        <w:t>Modelo</w:t>
      </w:r>
    </w:p>
    <w:p w:rsidR="000A7893" w:rsidRPr="001021C4" w:rsidRDefault="000A7893" w:rsidP="001021C4">
      <w:pPr>
        <w:spacing w:line="240" w:lineRule="auto"/>
        <w:rPr>
          <w:color w:val="0D0D0D" w:themeColor="text1" w:themeTint="F2"/>
          <w:sz w:val="24"/>
          <w:szCs w:val="24"/>
        </w:rPr>
      </w:pPr>
    </w:p>
    <w:p w:rsidR="00184307" w:rsidRPr="00DB7EBC" w:rsidRDefault="000F3B2A" w:rsidP="00184307">
      <w:pPr>
        <w:spacing w:line="240" w:lineRule="auto"/>
        <w:rPr>
          <w:b/>
          <w:bCs/>
          <w:color w:val="0D0D0D" w:themeColor="text1" w:themeTint="F2"/>
          <w:sz w:val="32"/>
          <w:szCs w:val="32"/>
        </w:rPr>
      </w:pPr>
      <w:r>
        <w:rPr>
          <w:b/>
          <w:bCs/>
          <w:color w:val="0D0D0D" w:themeColor="text1" w:themeTint="F2"/>
          <w:sz w:val="32"/>
          <w:szCs w:val="32"/>
        </w:rPr>
        <w:t>Modelo</w:t>
      </w:r>
    </w:p>
    <w:p w:rsidR="00DB7EBC" w:rsidRDefault="000F3B2A" w:rsidP="00DB7EBC">
      <w:pPr>
        <w:pStyle w:val="PargrafodaLista"/>
        <w:numPr>
          <w:ilvl w:val="0"/>
          <w:numId w:val="5"/>
        </w:numPr>
      </w:pPr>
      <w:r>
        <w:t>Item</w:t>
      </w:r>
    </w:p>
    <w:sectPr w:rsidR="00DB7EBC" w:rsidSect="00D80CCC">
      <w:headerReference w:type="default" r:id="rId7"/>
      <w:footerReference w:type="default" r:id="rId8"/>
      <w:pgSz w:w="11906" w:h="16838"/>
      <w:pgMar w:top="1417" w:right="991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87DC6" w:rsidRDefault="00187DC6" w:rsidP="00D80CCC">
      <w:pPr>
        <w:spacing w:after="0" w:line="240" w:lineRule="auto"/>
      </w:pPr>
      <w:r>
        <w:separator/>
      </w:r>
    </w:p>
  </w:endnote>
  <w:endnote w:type="continuationSeparator" w:id="0">
    <w:p w:rsidR="00187DC6" w:rsidRDefault="00187DC6" w:rsidP="00D80C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5EB1" w:rsidRDefault="00095EB1"/>
  <w:tbl>
    <w:tblPr>
      <w:tblStyle w:val="Tabelacomgrade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4843"/>
      <w:gridCol w:w="4938"/>
    </w:tblGrid>
    <w:tr w:rsidR="00D80CCC" w:rsidTr="00095EB1">
      <w:tc>
        <w:tcPr>
          <w:tcW w:w="4843" w:type="dxa"/>
        </w:tcPr>
        <w:p w:rsidR="00D80CCC" w:rsidRPr="00D80CCC" w:rsidRDefault="00D80CCC" w:rsidP="00D80CCC">
          <w:pPr>
            <w:pStyle w:val="Rodap"/>
            <w:rPr>
              <w:color w:val="323E4F" w:themeColor="text2" w:themeShade="BF"/>
            </w:rPr>
          </w:pPr>
          <w:r w:rsidRPr="00D80CCC">
            <w:rPr>
              <w:color w:val="323E4F" w:themeColor="text2" w:themeShade="BF"/>
            </w:rPr>
            <w:t>São José dos Campos - SP</w:t>
          </w:r>
        </w:p>
        <w:p w:rsidR="00D80CCC" w:rsidRPr="00D80CCC" w:rsidRDefault="00D80CCC" w:rsidP="00D80CCC">
          <w:pPr>
            <w:pStyle w:val="Rodap"/>
            <w:rPr>
              <w:color w:val="323E4F" w:themeColor="text2" w:themeShade="BF"/>
            </w:rPr>
          </w:pPr>
          <w:r w:rsidRPr="00D80CCC">
            <w:rPr>
              <w:color w:val="323E4F" w:themeColor="text2" w:themeShade="BF"/>
            </w:rPr>
            <w:t>Av. Cassiano Ricardo, 1750, Sala 2</w:t>
          </w:r>
        </w:p>
        <w:p w:rsidR="00D80CCC" w:rsidRDefault="00D80CCC" w:rsidP="00D80CCC">
          <w:pPr>
            <w:pStyle w:val="Rodap"/>
          </w:pPr>
          <w:proofErr w:type="spellStart"/>
          <w:r w:rsidRPr="00D80CCC">
            <w:rPr>
              <w:color w:val="323E4F" w:themeColor="text2" w:themeShade="BF"/>
            </w:rPr>
            <w:t>Jd</w:t>
          </w:r>
          <w:proofErr w:type="spellEnd"/>
          <w:r w:rsidRPr="00D80CCC">
            <w:rPr>
              <w:color w:val="323E4F" w:themeColor="text2" w:themeShade="BF"/>
            </w:rPr>
            <w:t xml:space="preserve">. </w:t>
          </w:r>
          <w:proofErr w:type="spellStart"/>
          <w:r w:rsidRPr="00D80CCC">
            <w:rPr>
              <w:color w:val="323E4F" w:themeColor="text2" w:themeShade="BF"/>
            </w:rPr>
            <w:t>Aquarius</w:t>
          </w:r>
          <w:proofErr w:type="spellEnd"/>
          <w:r w:rsidRPr="00D80CCC">
            <w:rPr>
              <w:color w:val="323E4F" w:themeColor="text2" w:themeShade="BF"/>
            </w:rPr>
            <w:t xml:space="preserve"> - 12240-540</w:t>
          </w:r>
        </w:p>
      </w:tc>
      <w:tc>
        <w:tcPr>
          <w:tcW w:w="4938" w:type="dxa"/>
        </w:tcPr>
        <w:p w:rsidR="00D80CCC" w:rsidRPr="00D80CCC" w:rsidRDefault="00D80CCC" w:rsidP="00D80CCC">
          <w:pPr>
            <w:pStyle w:val="Rodap"/>
            <w:jc w:val="right"/>
            <w:rPr>
              <w:color w:val="323E4F" w:themeColor="text2" w:themeShade="BF"/>
            </w:rPr>
          </w:pPr>
          <w:r w:rsidRPr="00D80CCC">
            <w:rPr>
              <w:color w:val="323E4F" w:themeColor="text2" w:themeShade="BF"/>
            </w:rPr>
            <w:t>(12) 3939-1023</w:t>
          </w:r>
        </w:p>
        <w:p w:rsidR="00D80CCC" w:rsidRPr="00D80CCC" w:rsidRDefault="00D80CCC" w:rsidP="00D80CCC">
          <w:pPr>
            <w:pStyle w:val="Rodap"/>
            <w:jc w:val="right"/>
            <w:rPr>
              <w:color w:val="323E4F" w:themeColor="text2" w:themeShade="BF"/>
            </w:rPr>
          </w:pPr>
          <w:r w:rsidRPr="00D80CCC">
            <w:rPr>
              <w:color w:val="323E4F" w:themeColor="text2" w:themeShade="BF"/>
            </w:rPr>
            <w:t>atendimento@oceaning.com.br</w:t>
          </w:r>
        </w:p>
        <w:p w:rsidR="00D80CCC" w:rsidRPr="00D80CCC" w:rsidRDefault="00D80CCC" w:rsidP="00D80CCC">
          <w:pPr>
            <w:pStyle w:val="Rodap"/>
            <w:jc w:val="right"/>
            <w:rPr>
              <w:b/>
              <w:bCs/>
              <w:sz w:val="24"/>
              <w:szCs w:val="24"/>
            </w:rPr>
          </w:pPr>
          <w:r w:rsidRPr="00D80CCC">
            <w:rPr>
              <w:b/>
              <w:bCs/>
              <w:color w:val="2F5496" w:themeColor="accent1" w:themeShade="BF"/>
              <w:sz w:val="24"/>
              <w:szCs w:val="24"/>
            </w:rPr>
            <w:t>www.oceaning.com.br</w:t>
          </w:r>
        </w:p>
      </w:tc>
    </w:tr>
  </w:tbl>
  <w:p w:rsidR="00D80CCC" w:rsidRDefault="00D80CCC" w:rsidP="00D80CCC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87DC6" w:rsidRDefault="00187DC6" w:rsidP="00D80CCC">
      <w:pPr>
        <w:spacing w:after="0" w:line="240" w:lineRule="auto"/>
      </w:pPr>
      <w:r>
        <w:separator/>
      </w:r>
    </w:p>
  </w:footnote>
  <w:footnote w:type="continuationSeparator" w:id="0">
    <w:p w:rsidR="00187DC6" w:rsidRDefault="00187DC6" w:rsidP="00D80C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CCC" w:rsidRDefault="00D80CCC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4233545</wp:posOffset>
          </wp:positionH>
          <wp:positionV relativeFrom="paragraph">
            <wp:posOffset>-125730</wp:posOffset>
          </wp:positionV>
          <wp:extent cx="2129583" cy="661035"/>
          <wp:effectExtent l="0" t="0" r="0" b="0"/>
          <wp:wrapNone/>
          <wp:docPr id="21" name="Imagem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9583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3E0E7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1E572FCE"/>
    <w:multiLevelType w:val="hybridMultilevel"/>
    <w:tmpl w:val="DD3CDB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143314"/>
    <w:multiLevelType w:val="hybridMultilevel"/>
    <w:tmpl w:val="DD3CDB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E3730C"/>
    <w:multiLevelType w:val="hybridMultilevel"/>
    <w:tmpl w:val="DD3CDB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752F5"/>
    <w:multiLevelType w:val="hybridMultilevel"/>
    <w:tmpl w:val="DD3CDB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AAB1646"/>
    <w:multiLevelType w:val="hybridMultilevel"/>
    <w:tmpl w:val="DD3CDB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853268"/>
    <w:multiLevelType w:val="hybridMultilevel"/>
    <w:tmpl w:val="DD3CDB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0D22F91"/>
    <w:multiLevelType w:val="hybridMultilevel"/>
    <w:tmpl w:val="DD3CDB4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E3764A1"/>
    <w:multiLevelType w:val="hybridMultilevel"/>
    <w:tmpl w:val="A0403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8"/>
  </w:num>
  <w:num w:numId="4">
    <w:abstractNumId w:val="4"/>
  </w:num>
  <w:num w:numId="5">
    <w:abstractNumId w:val="2"/>
  </w:num>
  <w:num w:numId="6">
    <w:abstractNumId w:val="1"/>
  </w:num>
  <w:num w:numId="7">
    <w:abstractNumId w:val="5"/>
  </w:num>
  <w:num w:numId="8">
    <w:abstractNumId w:val="3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/>
  <w:rsids>
    <w:rsidRoot w:val="00D80CCC"/>
    <w:rsid w:val="00095EB1"/>
    <w:rsid w:val="000A7893"/>
    <w:rsid w:val="000E1171"/>
    <w:rsid w:val="000F3B2A"/>
    <w:rsid w:val="001021C4"/>
    <w:rsid w:val="00122AB6"/>
    <w:rsid w:val="00153D96"/>
    <w:rsid w:val="00177194"/>
    <w:rsid w:val="00184307"/>
    <w:rsid w:val="00187DC6"/>
    <w:rsid w:val="00197930"/>
    <w:rsid w:val="001A7F52"/>
    <w:rsid w:val="002B0165"/>
    <w:rsid w:val="002F3D65"/>
    <w:rsid w:val="003444C6"/>
    <w:rsid w:val="003B60F8"/>
    <w:rsid w:val="00434812"/>
    <w:rsid w:val="00562A54"/>
    <w:rsid w:val="00581FFB"/>
    <w:rsid w:val="00591123"/>
    <w:rsid w:val="00592D6E"/>
    <w:rsid w:val="00600C44"/>
    <w:rsid w:val="0065578D"/>
    <w:rsid w:val="006A0A0E"/>
    <w:rsid w:val="00785C49"/>
    <w:rsid w:val="008A2B8A"/>
    <w:rsid w:val="008B29E3"/>
    <w:rsid w:val="008D4597"/>
    <w:rsid w:val="009025EC"/>
    <w:rsid w:val="00904001"/>
    <w:rsid w:val="00991A33"/>
    <w:rsid w:val="009E5255"/>
    <w:rsid w:val="00A11C3E"/>
    <w:rsid w:val="00A30A5E"/>
    <w:rsid w:val="00A34081"/>
    <w:rsid w:val="00AF4E80"/>
    <w:rsid w:val="00B56AD0"/>
    <w:rsid w:val="00C2414A"/>
    <w:rsid w:val="00C349EF"/>
    <w:rsid w:val="00CB5CD8"/>
    <w:rsid w:val="00D0176F"/>
    <w:rsid w:val="00D80CCC"/>
    <w:rsid w:val="00D859A9"/>
    <w:rsid w:val="00DB7EBC"/>
    <w:rsid w:val="00EC4CE8"/>
    <w:rsid w:val="00ED6820"/>
    <w:rsid w:val="00F204BC"/>
    <w:rsid w:val="00F21E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0C4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D80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80CCC"/>
  </w:style>
  <w:style w:type="paragraph" w:styleId="Rodap">
    <w:name w:val="footer"/>
    <w:basedOn w:val="Normal"/>
    <w:link w:val="RodapChar"/>
    <w:uiPriority w:val="99"/>
    <w:unhideWhenUsed/>
    <w:rsid w:val="00D80CC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80CCC"/>
  </w:style>
  <w:style w:type="table" w:styleId="Tabelacomgrade">
    <w:name w:val="Table Grid"/>
    <w:basedOn w:val="Tabelanormal"/>
    <w:uiPriority w:val="39"/>
    <w:rsid w:val="00D80C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Fontepargpadro"/>
    <w:uiPriority w:val="99"/>
    <w:unhideWhenUsed/>
    <w:rsid w:val="00D80CC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D80CCC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991A33"/>
    <w:pPr>
      <w:spacing w:line="256" w:lineRule="auto"/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02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6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Willian Half</dc:creator>
  <cp:keywords/>
  <dc:description/>
  <cp:lastModifiedBy>User</cp:lastModifiedBy>
  <cp:revision>15</cp:revision>
  <dcterms:created xsi:type="dcterms:W3CDTF">2019-06-19T11:19:00Z</dcterms:created>
  <dcterms:modified xsi:type="dcterms:W3CDTF">2020-04-23T18:52:00Z</dcterms:modified>
</cp:coreProperties>
</file>