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Second pass. Every task in the practice simulation is now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Table of Contents</w:t>
      </w:r>
    </w:p>
    <w:p>
      <w:pPr>
        <w:spacing w:after="40"/>
      </w:pPr>
      <w:r>
        <w:rPr>
          <w:b/>
          <w:i w:val="0"/>
          <w:u w:val="none"/>
        </w:rPr>
        <w:t>Introduction</w:t>
      </w:r>
    </w:p>
    <w:p>
      <w:pPr>
        <w:spacing w:after="20"/>
      </w:pPr>
      <w:r>
        <w:rPr>
          <w:b w:val="0"/>
          <w:i w:val="0"/>
          <w:u w:val="none"/>
        </w:rPr>
        <w:t>Course Overview</w:t>
      </w:r>
    </w:p>
    <w:p>
      <w:pPr>
        <w:spacing w:after="20"/>
      </w:pPr>
      <w:r>
        <w:rPr>
          <w:b w:val="0"/>
          <w:i w:val="0"/>
          <w:u w:val="none"/>
        </w:rPr>
        <w:t>What You Will Be Able to Do</w:t>
      </w:r>
    </w:p>
    <w:p>
      <w:pPr>
        <w:spacing w:after="20"/>
      </w:pPr>
      <w:r>
        <w:rPr>
          <w:b w:val="0"/>
          <w:i w:val="0"/>
          <w:u w:val="none"/>
        </w:rPr>
        <w:t>Before You Start</w:t>
      </w:r>
    </w:p>
    <w:p>
      <w:pPr>
        <w:spacing w:after="20"/>
      </w:pPr>
      <w:r>
        <w:rPr>
          <w:b w:val="0"/>
          <w:i w:val="0"/>
          <w:u w:val="none"/>
        </w:rPr>
        <w:t>Someone Asks You for an Update</w:t>
      </w:r>
    </w:p>
    <w:p>
      <w:pPr>
        <w:spacing w:after="20"/>
      </w:pPr>
      <w:r>
        <w:rPr>
          <w:b w:val="0"/>
          <w:i w:val="0"/>
          <w:u w:val="none"/>
        </w:rPr>
        <w:t>How This Lesson Runs</w:t>
      </w:r>
    </w:p>
    <w:p>
      <w:pPr>
        <w:spacing w:after="20"/>
      </w:pPr>
      <w:r>
        <w:rPr>
          <w:b w:val="0"/>
          <w:i w:val="0"/>
          <w:u w:val="none"/>
        </w:rPr>
        <w:t>Why Searching Thoroughly Matters</w:t>
      </w:r>
    </w:p>
    <w:p>
      <w:pPr>
        <w:spacing w:after="40"/>
      </w:pPr>
      <w:r>
        <w:rPr>
          <w:b/>
          <w:i w:val="0"/>
          <w:u w:val="none"/>
        </w:rPr>
        <w:t>Two Rules Before You Touch the Keyboard</w:t>
      </w:r>
    </w:p>
    <w:p>
      <w:pPr>
        <w:spacing w:after="20"/>
      </w:pPr>
      <w:r>
        <w:rPr>
          <w:b w:val="0"/>
          <w:i w:val="0"/>
          <w:u w:val="none"/>
        </w:rPr>
        <w:t>Assume a Record Already Exists</w:t>
      </w:r>
    </w:p>
    <w:p>
      <w:pPr>
        <w:spacing w:after="20"/>
      </w:pPr>
      <w:r>
        <w:rPr>
          <w:b w:val="0"/>
          <w:i w:val="0"/>
          <w:u w:val="none"/>
        </w:rPr>
        <w:t>Never Create Before You Search</w:t>
      </w:r>
    </w:p>
    <w:p>
      <w:pPr>
        <w:spacing w:after="40"/>
      </w:pPr>
      <w:r>
        <w:rPr>
          <w:b/>
          <w:i w:val="0"/>
          <w:u w:val="none"/>
        </w:rPr>
        <w:t>Preparing to Search</w:t>
      </w:r>
    </w:p>
    <w:p>
      <w:pPr>
        <w:spacing w:after="20"/>
      </w:pPr>
      <w:r>
        <w:rPr>
          <w:b w:val="0"/>
          <w:i w:val="0"/>
          <w:u w:val="none"/>
        </w:rPr>
        <w:t>What to Collect First</w:t>
      </w:r>
    </w:p>
    <w:p>
      <w:pPr>
        <w:spacing w:after="20"/>
      </w:pPr>
      <w:r>
        <w:rPr>
          <w:b w:val="0"/>
          <w:i w:val="0"/>
          <w:u w:val="none"/>
        </w:rPr>
        <w:t>The Order to Ask In</w:t>
      </w:r>
    </w:p>
    <w:p>
      <w:pPr>
        <w:spacing w:after="20"/>
      </w:pPr>
      <w:r>
        <w:rPr>
          <w:b w:val="0"/>
          <w:i w:val="0"/>
          <w:u w:val="none"/>
        </w:rPr>
        <w:t>Confirm the Spelling</w:t>
      </w:r>
    </w:p>
    <w:p>
      <w:pPr>
        <w:spacing w:after="40"/>
      </w:pPr>
      <w:r>
        <w:rPr>
          <w:b/>
          <w:i w:val="0"/>
          <w:u w:val="none"/>
        </w:rPr>
        <w:t>How Search Works</w:t>
      </w:r>
    </w:p>
    <w:p>
      <w:pPr>
        <w:spacing w:after="20"/>
      </w:pPr>
      <w:r>
        <w:rPr>
          <w:b w:val="0"/>
          <w:i w:val="0"/>
          <w:u w:val="none"/>
        </w:rPr>
        <w:t>One Bar, Many Kinds of Information</w:t>
      </w:r>
    </w:p>
    <w:p>
      <w:pPr>
        <w:spacing w:after="20"/>
      </w:pPr>
      <w:r>
        <w:rPr>
          <w:b w:val="0"/>
          <w:i w:val="0"/>
          <w:u w:val="none"/>
        </w:rPr>
        <w:t>Searching by Name</w:t>
      </w:r>
    </w:p>
    <w:p>
      <w:pPr>
        <w:spacing w:after="20"/>
      </w:pPr>
      <w:r>
        <w:rPr>
          <w:b w:val="0"/>
          <w:i w:val="0"/>
          <w:u w:val="none"/>
        </w:rPr>
        <w:t>Searching by Date of Birth</w:t>
      </w:r>
    </w:p>
    <w:p>
      <w:pPr>
        <w:spacing w:after="20"/>
      </w:pPr>
      <w:r>
        <w:rPr>
          <w:b w:val="0"/>
          <w:i w:val="0"/>
          <w:u w:val="none"/>
        </w:rPr>
        <w:t>Searching by Social Security Number</w:t>
      </w:r>
    </w:p>
    <w:p>
      <w:pPr>
        <w:spacing w:after="20"/>
      </w:pPr>
      <w:r>
        <w:rPr>
          <w:b w:val="0"/>
          <w:i w:val="0"/>
          <w:u w:val="none"/>
        </w:rPr>
        <w:t>Reading the Results</w:t>
      </w:r>
    </w:p>
    <w:p>
      <w:pPr>
        <w:spacing w:after="40"/>
      </w:pPr>
      <w:r>
        <w:rPr>
          <w:b/>
          <w:i w:val="0"/>
          <w:u w:val="none"/>
        </w:rPr>
        <w:t>When Search Comes Up Empty</w:t>
      </w:r>
    </w:p>
    <w:p>
      <w:pPr>
        <w:spacing w:after="20"/>
      </w:pPr>
      <w:r>
        <w:rPr>
          <w:b w:val="0"/>
          <w:i w:val="0"/>
          <w:u w:val="none"/>
        </w:rPr>
        <w:t>Alternate Names</w:t>
      </w:r>
    </w:p>
    <w:p>
      <w:pPr>
        <w:spacing w:after="20"/>
      </w:pPr>
      <w:r>
        <w:rPr>
          <w:b w:val="0"/>
          <w:i w:val="0"/>
          <w:u w:val="none"/>
        </w:rPr>
        <w:t>Alternate Spellings</w:t>
      </w:r>
    </w:p>
    <w:p>
      <w:pPr>
        <w:spacing w:after="20"/>
      </w:pPr>
      <w:r>
        <w:rPr>
          <w:b w:val="0"/>
          <w:i w:val="0"/>
          <w:u w:val="none"/>
        </w:rPr>
        <w:t>Start Over From a Different Fact</w:t>
      </w:r>
    </w:p>
    <w:p>
      <w:pPr>
        <w:spacing w:after="20"/>
      </w:pPr>
      <w:r>
        <w:rPr>
          <w:b w:val="0"/>
          <w:i w:val="0"/>
          <w:u w:val="none"/>
        </w:rPr>
        <w:t>Street Outreach: Searching by Location</w:t>
      </w:r>
    </w:p>
    <w:p>
      <w:pPr>
        <w:spacing w:after="20"/>
      </w:pPr>
      <w:r>
        <w:rPr>
          <w:b w:val="0"/>
          <w:i w:val="0"/>
          <w:u w:val="none"/>
        </w:rPr>
        <w:t>Ask Your Data Staff</w:t>
      </w:r>
    </w:p>
    <w:p>
      <w:pPr>
        <w:spacing w:after="20"/>
      </w:pPr>
      <w:r>
        <w:rPr>
          <w:b w:val="0"/>
          <w:i w:val="0"/>
          <w:u w:val="none"/>
        </w:rPr>
        <w:t>Only Then, Create a Record</w:t>
      </w:r>
    </w:p>
    <w:p>
      <w:pPr>
        <w:spacing w:after="40"/>
      </w:pPr>
      <w:r>
        <w:rPr>
          <w:b/>
          <w:i w:val="0"/>
          <w:u w:val="none"/>
        </w:rPr>
        <w:t>How the Practice Tool Is Built</w:t>
      </w:r>
    </w:p>
    <w:p>
      <w:pPr>
        <w:spacing w:after="20"/>
      </w:pPr>
      <w:r>
        <w:rPr>
          <w:b w:val="0"/>
          <w:i w:val="0"/>
          <w:u w:val="none"/>
        </w:rPr>
        <w:t>Only What This Lesson Needs</w:t>
      </w:r>
    </w:p>
    <w:p>
      <w:pPr>
        <w:spacing w:after="20"/>
      </w:pPr>
      <w:r>
        <w:rPr>
          <w:b w:val="0"/>
          <w:i w:val="0"/>
          <w:u w:val="none"/>
        </w:rPr>
        <w:t>Earning the Rest</w:t>
      </w:r>
    </w:p>
    <w:p>
      <w:pPr>
        <w:spacing w:after="40"/>
      </w:pPr>
      <w:r>
        <w:rPr>
          <w:b/>
          <w:i w:val="0"/>
          <w:u w:val="none"/>
        </w:rPr>
        <w:t>Practice: Finding a Participant</w:t>
      </w:r>
    </w:p>
    <w:p>
      <w:pPr>
        <w:spacing w:after="20"/>
      </w:pPr>
      <w:r>
        <w:rPr>
          <w:b w:val="0"/>
          <w:i w:val="0"/>
          <w:u w:val="none"/>
        </w:rPr>
        <w:t>How the Practice Works</w:t>
      </w:r>
    </w:p>
    <w:p>
      <w:pPr>
        <w:spacing w:after="20"/>
      </w:pPr>
      <w:r>
        <w:rPr>
          <w:b w:val="0"/>
          <w:i w:val="0"/>
          <w:u w:val="none"/>
        </w:rPr>
        <w:t>Task 1 — The Name He Gave You</w:t>
      </w:r>
    </w:p>
    <w:p>
      <w:pPr>
        <w:spacing w:after="20"/>
      </w:pPr>
      <w:r>
        <w:rPr>
          <w:b w:val="0"/>
          <w:i w:val="0"/>
          <w:u w:val="none"/>
        </w:rPr>
        <w:t>Task 2 — When the Last Name May Have Changed</w:t>
      </w:r>
    </w:p>
    <w:p>
      <w:pPr>
        <w:spacing w:after="20"/>
      </w:pPr>
      <w:r>
        <w:rPr>
          <w:b w:val="0"/>
          <w:i w:val="0"/>
          <w:u w:val="none"/>
        </w:rPr>
        <w:t>Task 3 — Starting From the Last Four of the SSN</w:t>
      </w:r>
    </w:p>
    <w:p>
      <w:pPr>
        <w:spacing w:after="20"/>
      </w:pPr>
      <w:r>
        <w:rPr>
          <w:b w:val="0"/>
          <w:i w:val="0"/>
          <w:u w:val="none"/>
        </w:rPr>
        <w:t>Task 4 — A Name You Cannot Spell</w:t>
      </w:r>
    </w:p>
    <w:p>
      <w:pPr>
        <w:spacing w:after="20"/>
      </w:pPr>
      <w:r>
        <w:rPr>
          <w:b w:val="0"/>
          <w:i w:val="0"/>
          <w:u w:val="none"/>
        </w:rPr>
        <w:t>Task 5 — Too Many Results</w:t>
      </w:r>
    </w:p>
    <w:p>
      <w:pPr>
        <w:spacing w:after="20"/>
      </w:pPr>
      <w:r>
        <w:rPr>
          <w:b w:val="0"/>
          <w:i w:val="0"/>
          <w:u w:val="none"/>
        </w:rPr>
        <w:t>Task 6 — Nothing Comes Back</w:t>
      </w:r>
    </w:p>
    <w:p>
      <w:pPr>
        <w:spacing w:after="20"/>
      </w:pPr>
      <w:r>
        <w:rPr>
          <w:b w:val="0"/>
          <w:i w:val="0"/>
          <w:u w:val="none"/>
        </w:rPr>
        <w:t>Task 7 — Spelled the Way Someone Else Heard It</w:t>
      </w:r>
    </w:p>
    <w:p>
      <w:pPr>
        <w:spacing w:after="20"/>
      </w:pPr>
      <w:r>
        <w:rPr>
          <w:b w:val="0"/>
          <w:i w:val="0"/>
          <w:u w:val="none"/>
        </w:rPr>
        <w:t>Task 8 — A Surname Typed as One Word</w:t>
      </w:r>
    </w:p>
    <w:p>
      <w:pPr>
        <w:spacing w:after="20"/>
      </w:pPr>
      <w:r>
        <w:rPr>
          <w:b w:val="0"/>
          <w:i w:val="0"/>
          <w:u w:val="none"/>
        </w:rPr>
        <w:t>Checkpoint: From Finding to Verifying</w:t>
      </w:r>
    </w:p>
    <w:p>
      <w:pPr>
        <w:spacing w:after="40"/>
      </w:pPr>
      <w:r>
        <w:rPr>
          <w:b/>
          <w:i w:val="0"/>
          <w:u w:val="none"/>
        </w:rPr>
        <w:t>Verify: Is This the Right Person?</w:t>
      </w:r>
    </w:p>
    <w:p>
      <w:pPr>
        <w:spacing w:after="20"/>
      </w:pPr>
      <w:r>
        <w:rPr>
          <w:b w:val="0"/>
          <w:i w:val="0"/>
          <w:u w:val="none"/>
        </w:rPr>
        <w:t>First Level: Photo and Documents</w:t>
      </w:r>
    </w:p>
    <w:p>
      <w:pPr>
        <w:spacing w:after="20"/>
      </w:pPr>
      <w:r>
        <w:rPr>
          <w:b w:val="0"/>
          <w:i w:val="0"/>
          <w:u w:val="none"/>
        </w:rPr>
        <w:t>Second Level: Two of Three</w:t>
      </w:r>
    </w:p>
    <w:p>
      <w:pPr>
        <w:spacing w:after="20"/>
      </w:pPr>
      <w:r>
        <w:rPr>
          <w:b w:val="0"/>
          <w:i w:val="0"/>
          <w:u w:val="none"/>
        </w:rPr>
        <w:t>Still Unsure</w:t>
      </w:r>
    </w:p>
    <w:p>
      <w:pPr>
        <w:spacing w:after="20"/>
      </w:pPr>
      <w:r>
        <w:rPr>
          <w:b w:val="0"/>
          <w:i w:val="0"/>
          <w:u w:val="none"/>
        </w:rPr>
        <w:t>If You Later Find You Were Wrong</w:t>
      </w:r>
    </w:p>
    <w:p>
      <w:pPr>
        <w:spacing w:after="20"/>
      </w:pPr>
      <w:r>
        <w:rPr>
          <w:b w:val="0"/>
          <w:i w:val="0"/>
          <w:u w:val="none"/>
        </w:rPr>
        <w:t>Record the Match, Then Keep Looking</w:t>
      </w:r>
    </w:p>
    <w:p>
      <w:pPr>
        <w:spacing w:after="40"/>
      </w:pPr>
      <w:r>
        <w:rPr>
          <w:b/>
          <w:i w:val="0"/>
          <w:u w:val="none"/>
        </w:rPr>
        <w:t>What You Found</w:t>
      </w:r>
    </w:p>
    <w:p>
      <w:pPr>
        <w:spacing w:after="20"/>
      </w:pPr>
      <w:r>
        <w:rPr>
          <w:b w:val="0"/>
          <w:i w:val="0"/>
          <w:u w:val="none"/>
        </w:rPr>
        <w:t>No Matching Record</w:t>
      </w:r>
    </w:p>
    <w:p>
      <w:pPr>
        <w:spacing w:after="20"/>
      </w:pPr>
      <w:r>
        <w:rPr>
          <w:b w:val="0"/>
          <w:i w:val="0"/>
          <w:u w:val="none"/>
        </w:rPr>
        <w:t>One Matching Record</w:t>
      </w:r>
    </w:p>
    <w:p>
      <w:pPr>
        <w:spacing w:after="20"/>
      </w:pPr>
      <w:r>
        <w:rPr>
          <w:b w:val="0"/>
          <w:i w:val="0"/>
          <w:u w:val="none"/>
        </w:rPr>
        <w:t>Several Matching Records</w:t>
      </w:r>
    </w:p>
    <w:p>
      <w:pPr>
        <w:spacing w:after="20"/>
      </w:pPr>
      <w:r>
        <w:rPr>
          <w:b w:val="0"/>
          <w:i w:val="0"/>
          <w:u w:val="none"/>
        </w:rPr>
        <w:t>Choosing Which Record to Work From</w:t>
      </w:r>
    </w:p>
    <w:p>
      <w:pPr>
        <w:spacing w:after="40"/>
      </w:pPr>
      <w:r>
        <w:rPr>
          <w:b/>
          <w:i w:val="0"/>
          <w:u w:val="none"/>
        </w:rPr>
        <w:t>Practice: Verifying a Record</w:t>
      </w:r>
    </w:p>
    <w:p>
      <w:pPr>
        <w:spacing w:after="20"/>
      </w:pPr>
      <w:r>
        <w:rPr>
          <w:b w:val="0"/>
          <w:i w:val="0"/>
          <w:u w:val="none"/>
        </w:rPr>
        <w:t>Task 9 — Two People, One Name</w:t>
      </w:r>
    </w:p>
    <w:p>
      <w:pPr>
        <w:spacing w:after="20"/>
      </w:pPr>
      <w:r>
        <w:rPr>
          <w:b w:val="0"/>
          <w:i w:val="0"/>
          <w:u w:val="none"/>
        </w:rPr>
        <w:t>Task 10 — When the Identifiers Are Thin</w:t>
      </w:r>
    </w:p>
    <w:p>
      <w:pPr>
        <w:spacing w:after="20"/>
      </w:pPr>
      <w:r>
        <w:rPr>
          <w:b w:val="0"/>
          <w:i w:val="0"/>
          <w:u w:val="none"/>
        </w:rPr>
        <w:t>Task 11 — Where They Have Been Staying</w:t>
      </w:r>
    </w:p>
    <w:p>
      <w:pPr>
        <w:spacing w:after="20"/>
      </w:pPr>
      <w:r>
        <w:rPr>
          <w:b w:val="0"/>
          <w:i w:val="0"/>
          <w:u w:val="none"/>
        </w:rPr>
        <w:t>Task 12 — Everything at Once</w:t>
      </w:r>
    </w:p>
    <w:p>
      <w:pPr>
        <w:spacing w:after="20"/>
      </w:pPr>
      <w:r>
        <w:rPr>
          <w:b w:val="0"/>
          <w:i w:val="0"/>
          <w:u w:val="none"/>
        </w:rPr>
        <w:t>Task 13 — More Than One Record Matches</w:t>
      </w:r>
    </w:p>
    <w:p>
      <w:pPr>
        <w:spacing w:after="20"/>
      </w:pPr>
      <w:r>
        <w:rPr>
          <w:b w:val="0"/>
          <w:i w:val="0"/>
          <w:u w:val="none"/>
        </w:rPr>
        <w:t>Task 14 — Finding the Same Person Twice</w:t>
      </w:r>
    </w:p>
    <w:p>
      <w:pPr>
        <w:spacing w:after="40"/>
      </w:pPr>
      <w:r>
        <w:rPr>
          <w:b/>
          <w:i w:val="0"/>
          <w:u w:val="none"/>
        </w:rPr>
        <w:t>When You Are Short on Time</w:t>
      </w:r>
    </w:p>
    <w:p>
      <w:pPr>
        <w:spacing w:after="20"/>
      </w:pPr>
      <w:r>
        <w:rPr>
          <w:b w:val="0"/>
          <w:i w:val="0"/>
          <w:u w:val="none"/>
        </w:rPr>
        <w:t>In the Field</w:t>
      </w:r>
    </w:p>
    <w:p>
      <w:pPr>
        <w:spacing w:after="40"/>
      </w:pPr>
      <w:r>
        <w:rPr>
          <w:b/>
          <w:i w:val="0"/>
          <w:u w:val="none"/>
        </w:rPr>
        <w:t>Knowledge Check</w:t>
      </w:r>
    </w:p>
    <w:p>
      <w:pPr>
        <w:spacing w:after="40"/>
      </w:pPr>
      <w:r>
        <w:rPr>
          <w:b/>
          <w:i w:val="0"/>
          <w:u w:val="none"/>
        </w:rPr>
        <w:t>Take This With You</w:t>
      </w:r>
    </w:p>
    <w:p>
      <w:pPr>
        <w:spacing w:after="20"/>
      </w:pPr>
      <w:r>
        <w:rPr>
          <w:b w:val="0"/>
          <w:i w:val="0"/>
          <w:u w:val="none"/>
        </w:rPr>
        <w:t>Why Accuracy on the Way In Matters</w:t>
      </w:r>
    </w:p>
    <w:p>
      <w:pPr>
        <w:spacing w:after="20"/>
      </w:pPr>
      <w:r>
        <w:rPr>
          <w:b w:val="0"/>
          <w:i w:val="0"/>
          <w:u w:val="none"/>
        </w:rPr>
        <w:t>The One-Page Version</w:t>
      </w:r>
    </w:p>
    <w:p>
      <w:pPr>
        <w:spacing w:after="40"/>
      </w:pPr>
      <w:r>
        <w:rPr>
          <w:b/>
          <w:i w:val="0"/>
          <w:u w:val="none"/>
        </w:rPr>
        <w:t>Summary</w:t>
      </w:r>
    </w:p>
    <w:p>
      <w:pPr>
        <w:spacing w:after="20"/>
      </w:pPr>
      <w:r>
        <w:rPr>
          <w:b w:val="0"/>
          <w:i w:val="0"/>
          <w:u w:val="none"/>
        </w:rPr>
        <w:t>What You Practiced</w:t>
      </w:r>
    </w:p>
    <w:p>
      <w:pPr>
        <w:spacing w:after="20"/>
      </w:pPr>
      <w:r>
        <w:rPr>
          <w:b w:val="0"/>
          <w:i w:val="0"/>
          <w:u w:val="none"/>
        </w:rPr>
        <w:t>Survey</w:t>
      </w:r>
    </w:p>
    <w:p>
      <w:r>
        <w:br w:type="page"/>
      </w:r>
    </w:p>
    <w:p/>
    <w:p>
      <w:pPr>
        <w:spacing w:after="160"/>
      </w:pPr>
      <w:r>
        <w:rPr>
          <w:b/>
          <w:i w:val="0"/>
          <w:u w:val="single"/>
        </w:rPr>
        <w:t>Introduction</w:t>
      </w:r>
    </w:p>
    <w:p>
      <w:pPr>
        <w:spacing w:after="80"/>
      </w:pPr>
      <w:r>
        <w:rPr>
          <w:b/>
          <w:i w:val="0"/>
          <w:u w:val="none"/>
        </w:rPr>
        <w:t>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fifty minutes. Roughly half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val="0"/>
          <w:color w:val="C01C1C"/>
          <w:u w:val="none"/>
        </w:rPr>
        <w:t>Author question, and the most important one in this document: the brainstorm notes put an e-learning at about ten minutes. This script is roughly fifty. Those are different products, and the gap is the practice — fourteen hands-on tasks is what makes it long, and it is also the part that teaches judgment rather than button locations. Three ways to close it: run the instruction as a ten-minute lesson and make the simulation a separate practice activity that is not timed; cut to five or six tasks and lose documented coverage; or split into two lessons at the checkpoint. Needs deciding before design starts.</w:t>
      </w:r>
    </w:p>
    <w:p>
      <w:pPr>
        <w:spacing w:after="160"/>
      </w:pPr>
      <w:r>
        <w:rPr>
          <w:b w:val="0"/>
          <w:i/>
          <w:u w:val="none"/>
        </w:rPr>
        <w:t>Fourteen scored tasks and a knowledge check is a long single sitting. If the series would rather run shorter lessons, the natural cut is the checkpoint between task 8 and task 9 — eight tasks on searching, four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What You Will Be Able to Do</w:t>
      </w:r>
    </w:p>
    <w:p>
      <w:pPr>
        <w:pStyle w:val="ListNumber"/>
        <w:spacing w:after="40"/>
      </w:pPr>
      <w:r>
        <w:t>Say what HMIS is and what it is used for.</w:t>
      </w:r>
    </w:p>
    <w:p>
      <w:pPr>
        <w:pStyle w:val="ListNumber"/>
        <w:spacing w:after="40"/>
      </w:pPr>
      <w:r>
        <w:t>Use search properly, and explain why searching diligently matters.</w:t>
      </w:r>
    </w:p>
    <w:p>
      <w:pPr>
        <w:pStyle w:val="ListNumber"/>
        <w:spacing w:after="40"/>
      </w:pPr>
      <w:r>
        <w:t>Explain why capturing a participant's information accurately matters.</w:t>
      </w:r>
    </w:p>
    <w:p>
      <w:pPr>
        <w:spacing w:after="160"/>
      </w:pPr>
      <w:r>
        <w:rPr>
          <w:b w:val="0"/>
          <w:i/>
          <w:u w:val="none"/>
        </w:rPr>
        <w:t>On screen as a numbered list before the lesson proper, the way the HUD Exchange courses open. Three, not more.</w:t>
      </w:r>
    </w:p>
    <w:p>
      <w:pPr>
        <w:spacing w:after="80"/>
      </w:pPr>
      <w:r>
        <w:rPr>
          <w:b/>
          <w:i w:val="0"/>
          <w:u w:val="none"/>
        </w:rPr>
        <w:t>Before You Start</w:t>
      </w:r>
    </w:p>
    <w:p>
      <w:pPr>
        <w:spacing w:after="160"/>
      </w:pPr>
      <w:r>
        <w:rPr>
          <w:b w:val="0"/>
          <w:i w:val="0"/>
          <w:u w:val="none"/>
        </w:rPr>
        <w:t>One question before the lesson begins: which Continuum of Care do you work with?</w:t>
      </w:r>
    </w:p>
    <w:p>
      <w:pPr>
        <w:spacing w:after="160"/>
      </w:pPr>
      <w:r>
        <w:rPr>
          <w:b w:val="0"/>
          <w:i/>
          <w:u w:val="none"/>
        </w:rPr>
        <w:t>Single-select, asked on the opening screen and stored for the rest of the course. It decides which CoC the lesson names when it talks about the unduplicated count, and it is worth knowing who is taking this training.</w:t>
      </w:r>
    </w:p>
    <w:p>
      <w:pPr>
        <w:spacing w:after="160"/>
      </w:pPr>
      <w:r>
        <w:rPr>
          <w:b w:val="0"/>
          <w:i w:val="0"/>
          <w:color w:val="C01C1C"/>
          <w:u w:val="none"/>
        </w:rPr>
        <w:t>Author question: is a pre-survey required for this course, or is this an enrollment question rather than a lesson question? If enrollment already captures the learner's CoC, this screen should be dropped rather than asking for it twice.</w:t>
      </w:r>
    </w:p>
    <w:p>
      <w:pPr>
        <w:spacing w:after="80"/>
      </w:pPr>
      <w:r>
        <w:rPr>
          <w:b/>
          <w:i w:val="0"/>
          <w:u w:val="none"/>
        </w:rPr>
        <w:t>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wants to know whether there is any news about interim housing for him.</w:t>
      </w:r>
    </w:p>
    <w:p>
      <w:pPr>
        <w:spacing w:after="160"/>
      </w:pPr>
      <w:r>
        <w:rPr>
          <w:b w:val="0"/>
          <w:i w:val="0"/>
          <w:u w:val="none"/>
        </w:rPr>
        <w:t>He tells you somebody came round a while back. Took his details, said they would be in touch. Nothing happened, and he does not remember the name of the agency or the worker.</w:t>
      </w:r>
    </w:p>
    <w:p>
      <w:pPr>
        <w:spacing w:after="160"/>
      </w:pPr>
      <w:r>
        <w:rPr>
          <w:b w:val="0"/>
          <w:i w:val="0"/>
          <w:u w:val="none"/>
        </w:rPr>
        <w:t>That last part is the part to notice. If a provider took his details, there is very likely already a record — a contact, an outreach note, something with his name on it. He is not new to this system even though he feels new to you.</w:t>
      </w:r>
    </w:p>
    <w:p>
      <w:pPr>
        <w:spacing w:after="160"/>
      </w:pPr>
      <w:r>
        <w:rPr>
          <w:b w:val="0"/>
          <w:i w:val="0"/>
          <w:u w:val="none"/>
        </w:rPr>
        <w:t>It is a fair question and it deserves a real answer.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already owed comes with him — the time he has waited, the programs he is enrolled in, the place he holds on a list. Get it wrong and he starts again from nothing in a second record, while the first one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160"/>
      </w:pPr>
      <w:r>
        <w:rPr>
          <w:b w:val="0"/>
          <w:i w:val="0"/>
          <w:color w:val="C01C1C"/>
          <w:u w:val="none"/>
        </w:rPr>
        <w:t>Author question: is there an approved participant persona and photo set we should use here, or should this stay illustrative? Photographs of people experiencing homelessness carry consent considerations even when licensed, and an illustrative style avoids that entirely.</w:t>
      </w:r>
    </w:p>
    <w:p>
      <w:pPr>
        <w:spacing w:after="160"/>
      </w:pPr>
      <w:r>
        <w:rPr>
          <w:b w:val="0"/>
          <w:i w:val="0"/>
          <w:color w:val="C01C1C"/>
          <w:u w:val="none"/>
        </w:rPr>
        <w:t>Author question: give the participant a name if the team has a persona it already uses.</w:t>
      </w:r>
    </w:p>
    <w:p>
      <w:pPr>
        <w:spacing w:after="80"/>
      </w:pPr>
      <w:r>
        <w:rPr>
          <w:b/>
          <w:i w:val="0"/>
          <w:u w:val="none"/>
        </w:rPr>
        <w:t>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so finding the right one is the difference between continuing their case and restarting it.</w:t>
      </w:r>
    </w:p>
    <w:p>
      <w:pPr>
        <w:spacing w:after="160"/>
      </w:pPr>
      <w:r>
        <w:rPr>
          <w:b w:val="0"/>
          <w:i w:val="0"/>
          <w:u w:val="none"/>
        </w:rPr>
        <w:t>There is a harder edge to it than history. A participant's HMIS record can serve as third-party documentation of their homelessness — a stay in an emergency shelter or Safe Haven, or a contact recorded by a street outreach worker, is evidence of where they have been. That evidence is part of what qualifies them for housing. A duplicate splits it: the bed nights and contacts that prove their history sit on the record you did not find.</w:t>
      </w:r>
    </w:p>
    <w:p>
      <w:pPr>
        <w:spacing w:after="160"/>
      </w:pPr>
      <w:r>
        <w:rPr>
          <w:b w:val="0"/>
          <w:i w:val="0"/>
          <w:u w:val="none"/>
        </w:rPr>
        <w:t>Referrals work the same way. Coordinated entry rides on the client record, so a second record does not just lose the history — it separates the person from the referral.</w:t>
      </w:r>
    </w:p>
    <w:p>
      <w:pPr>
        <w:spacing w:after="160"/>
      </w:pPr>
      <w:r>
        <w:rPr>
          <w:b w:val="0"/>
          <w:i/>
          <w:u w:val="none"/>
        </w:rPr>
        <w:t>Sourced; a source link goes here in the sourcing pass.</w:t>
      </w:r>
    </w:p>
    <w:p>
      <w:pPr>
        <w:spacing w:after="160"/>
      </w:pPr>
      <w:r>
        <w:rPr>
          <w:b w:val="0"/>
          <w:i w:val="0"/>
          <w:u w:val="none"/>
        </w:rPr>
        <w:t>And a duplicate is not a tidy-up job. Once two records exist for one person, somebody has to investigate which is which, work out what happened on each, and clean it up — and that is a long process, measured in weeks rather than minutes. While it runs, the person is the one waiting.</w:t>
      </w:r>
    </w:p>
    <w:p>
      <w:pPr>
        <w:spacing w:after="160"/>
      </w:pPr>
      <w:r>
        <w:rPr>
          <w:b w:val="0"/>
          <w:i w:val="0"/>
          <w:u w:val="none"/>
        </w:rPr>
        <w:t>It also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Two Rules Before You Touch the Keyboard</w:t>
      </w:r>
    </w:p>
    <w:p>
      <w:pPr>
        <w:spacing w:after="80"/>
      </w:pPr>
      <w:r>
        <w:rPr>
          <w:b/>
          <w:i w:val="0"/>
          <w:u w:val="none"/>
        </w:rPr>
        <w:t>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Write it down. You will refer back to it several times, and asking someone to repeat their date of birth four times does not build trust.</w:t>
      </w:r>
    </w:p>
    <w:p>
      <w:pPr>
        <w:spacing w:after="160"/>
      </w:pPr>
      <w:r>
        <w:rPr>
          <w:b w:val="0"/>
          <w:i w:val="0"/>
          <w:u w:val="none"/>
        </w:rPr>
        <w:t>Keep the note to what you need — a name and a date of birth. Do not write down a Social Security Number, use an agency device rather than a personal one where you can, and get rid of the note once the information is in HMIS. It is a participant's identifying information and it is your responsibility for as long as you are carrying it.</w:t>
      </w:r>
    </w:p>
    <w:p>
      <w:pPr>
        <w:spacing w:after="160"/>
      </w:pPr>
      <w:r>
        <w:rPr>
          <w:b w:val="0"/>
          <w:i w:val="0"/>
          <w:color w:val="C01C1C"/>
          <w:u w:val="none"/>
        </w:rPr>
        <w:t>Author question: confirm this matches LAHSA's data-handling policy for field notes. The earlier draft says to note the name and DOB or SSN on paper or in a phone's Notes app; the wording above deliberately stops short of the SSN.</w:t>
      </w:r>
    </w:p>
    <w:p>
      <w:pPr>
        <w:spacing w:after="80"/>
      </w:pPr>
      <w:r>
        <w:rPr>
          <w:b/>
          <w:i w:val="0"/>
          <w:u w:val="none"/>
        </w:rPr>
        <w:t>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refused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160"/>
      </w:pPr>
      <w:r>
        <w:rPr>
          <w:b w:val="0"/>
          <w:i w:val="0"/>
          <w:color w:val="C01C1C"/>
          <w:u w:val="none"/>
        </w:rPr>
        <w:t>Author question: our simulation displays Client refused. The wording in current guidance is Client prefers not to answer. Confirm which one Clarity actually shows on the record page — the lesson should use whatever the learner will see, and the simulation should match it.</w:t>
      </w:r>
    </w:p>
    <w:p>
      <w:pPr>
        <w:spacing w:after="80"/>
      </w:pPr>
      <w:r>
        <w:rPr>
          <w:b/>
          <w:i w:val="0"/>
          <w:u w:val="none"/>
        </w:rPr>
        <w:t>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dimmed in the simulation for this lesson — see Building It Up, below. Nothing needs to be said about it, so nothing is.</w:t>
      </w:r>
    </w:p>
    <w:p>
      <w:pPr>
        <w:spacing w:after="160"/>
      </w:pPr>
      <w:r>
        <w:rPr>
          <w:b w:val="0"/>
          <w:i w:val="0"/>
          <w:u w:val="none"/>
        </w:rPr>
        <w:t>A word about wording. This lesson says participant. The software says Client. They mean the same person.</w:t>
      </w:r>
    </w:p>
    <w:p>
      <w:pPr>
        <w:spacing w:after="160"/>
      </w:pPr>
      <w:r>
        <w:rPr>
          <w:b w:val="0"/>
          <w:i w:val="0"/>
          <w:color w:val="C01C1C"/>
          <w:u w:val="none"/>
        </w:rPr>
        <w:t>Author question: confirm the team wants participant used in narration throughout, with the software's own label acknowledged once here.</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Street Outreach: Searching by Location</w:t>
      </w:r>
    </w:p>
    <w:p>
      <w:pPr>
        <w:spacing w:after="160"/>
      </w:pPr>
      <w:r>
        <w:rPr>
          <w:b w:val="0"/>
          <w:i w:val="0"/>
          <w:u w:val="none"/>
        </w:rPr>
        <w:t>If you are working in street outreach, search using the Outreach module. Enter the location where you have met this participant — an address or a cross street — and look at the records at or near that location.</w:t>
      </w:r>
    </w:p>
    <w:p>
      <w:pPr>
        <w:spacing w:after="160"/>
      </w:pPr>
      <w:r>
        <w:rPr>
          <w:b w:val="0"/>
          <w:i/>
          <w:u w:val="none"/>
        </w:rPr>
        <w:t>The Outreach module is not part of this lesson's simulation. Taught with a short screen recording — enough to know the search exists and when to reach for it.</w:t>
      </w:r>
    </w:p>
    <w:p>
      <w:pPr>
        <w:spacing w:after="160"/>
      </w:pPr>
      <w:r>
        <w:rPr>
          <w:b w:val="0"/>
          <w:i w:val="0"/>
          <w:color w:val="C01C1C"/>
          <w:u w:val="none"/>
        </w:rPr>
        <w:t>Author question: should the Outreach module be demonstrated here, or held for a dedicated outreach lesson? It is the one step in this list the practice cannot cover.</w:t>
      </w:r>
    </w:p>
    <w:p>
      <w:pPr>
        <w:spacing w:after="80"/>
      </w:pPr>
      <w:r>
        <w:rPr>
          <w:b/>
          <w:i w:val="0"/>
          <w:u w:val="none"/>
        </w:rPr>
        <w:t>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When you get the chance afterwards, submit a ticket to HMIS Support with the Unique Identifier of the record you created and ask them to double-check that you did not miss an existing one.</w:t>
      </w:r>
    </w:p>
    <w:p>
      <w:pPr>
        <w:spacing w:after="160"/>
      </w:pPr>
      <w:r>
        <w:rPr>
          <w:b w:val="0"/>
          <w:i/>
          <w:u w:val="none"/>
        </w:rPr>
        <w:t>Creating a record is its own lesson, and the create form is dimmed here. In this lesson the Add button acknowledges the learner and explains that it is covered next — and points out when the participant in the current task already has a record.</w:t>
      </w:r>
    </w:p>
    <w:p/>
    <w:p>
      <w:pPr>
        <w:spacing w:after="160"/>
      </w:pPr>
      <w:r>
        <w:rPr>
          <w:b/>
          <w:i w:val="0"/>
          <w:u w:val="single"/>
        </w:rPr>
        <w:t>How the Practice Tool Is Built</w:t>
      </w:r>
    </w:p>
    <w:p>
      <w:pPr>
        <w:spacing w:after="80"/>
      </w:pPr>
      <w:r>
        <w:rPr>
          <w:b/>
          <w:i w:val="0"/>
          <w:u w:val="none"/>
        </w:rPr>
        <w:t>Only What This Lesson Needs</w:t>
      </w:r>
    </w:p>
    <w:p>
      <w:pPr>
        <w:spacing w:after="160"/>
      </w:pPr>
      <w:r>
        <w:rPr>
          <w:b w:val="0"/>
          <w:i w:val="0"/>
          <w:u w:val="none"/>
        </w:rPr>
        <w:t>The practice version of Clarity shows the whole screen, because that is what you will see at work. But the parts this lesson does not use are dimmed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Dimming the rest means there is never a moment in this lesson where something is on screen that we have to explain away, or promise to cover another time.</w:t>
      </w:r>
    </w:p>
    <w:p>
      <w:pPr>
        <w:spacing w:after="80"/>
      </w:pPr>
      <w:r>
        <w:rPr>
          <w:b w:val="0"/>
          <w:i w:val="0"/>
          <w:u w:val="single"/>
        </w:rPr>
        <w:t>What is dimmed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dimmed area brightens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Pr>
        <w:spacing w:after="160"/>
      </w:pPr>
      <w:r>
        <w:rPr>
          <w:b w:val="0"/>
          <w:i w:val="0"/>
          <w:color w:val="C01C1C"/>
          <w:u w:val="none"/>
        </w:rPr>
        <w:t>Author question: is there appetite for the unlock treatment across the series? It is the one thing here that needs a decision before the second lesson is built rather than after.</w:t>
      </w:r>
    </w:p>
    <w:p/>
    <w:p>
      <w:pPr>
        <w:spacing w:after="160"/>
      </w:pPr>
      <w:r>
        <w:rPr>
          <w:b/>
          <w:i w:val="0"/>
          <w:u w:val="single"/>
        </w:rPr>
        <w:t>Practice: Finding a Participant</w:t>
      </w:r>
    </w:p>
    <w:p>
      <w:pPr>
        <w:spacing w:after="80"/>
      </w:pPr>
      <w:r>
        <w:rPr>
          <w:b/>
          <w:i w:val="0"/>
          <w:u w:val="none"/>
        </w:rPr>
        <w:t>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fourteen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task, feedback and score. Each task is scored: full marks first time, partial marks after a wrong attempt or a revealed hint. There is no skip; a hint is always available.</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Scoring, which is the same for every task: ten points if they find it first time without a hint, five otherwise. Eighty per cent passes. There is no skip, and the hint is always available.</w:t>
      </w:r>
    </w:p>
    <w:p>
      <w:pPr>
        <w:spacing w:after="160"/>
      </w:pPr>
      <w:r>
        <w:rPr>
          <w:b w:val="0"/>
          <w:i w:val="0"/>
          <w:color w:val="C01C1C"/>
          <w:u w:val="none"/>
        </w:rPr>
        <w:t>Author question: the pass mark and the cost of a hint need confirming together. As it stands a learner who takes a hint on six of the fourteen tasks cannot reach eighty per cent no matter how well they do on the rest — and the lesson does not tell them. Options are to lower the pass mark, make hints free, or make the practice unscored and let the knowledge check carry the grade.</w:t>
      </w:r>
    </w:p>
    <w:p>
      <w:pPr>
        <w:spacing w:after="80"/>
      </w:pPr>
      <w:r>
        <w:rPr>
          <w:b/>
          <w:i w:val="0"/>
          <w:u w:val="none"/>
        </w:rPr>
        <w:t>Task 1 — The Name He Gave You</w:t>
      </w:r>
    </w:p>
    <w:p>
      <w:pPr>
        <w:spacing w:after="160"/>
      </w:pPr>
      <w:r>
        <w:rPr>
          <w:b w:val="0"/>
          <w:i/>
          <w:u w:val="none"/>
        </w:rPr>
        <w:t>Draft reference: alternate names and nicknames.</w:t>
      </w:r>
    </w:p>
    <w:p>
      <w:pPr>
        <w:spacing w:after="80"/>
      </w:pPr>
      <w:r>
        <w:rPr>
          <w:b w:val="0"/>
          <w:i w:val="0"/>
          <w:u w:val="single"/>
        </w:rPr>
        <w:t>The situation, as the learner sees it</w:t>
      </w:r>
    </w:p>
    <w:p>
      <w:pPr>
        <w:spacing w:after="160"/>
      </w:pPr>
      <w:r>
        <w:rPr>
          <w:b w:val="0"/>
          <w:i w:val="0"/>
          <w:u w:val="none"/>
        </w:rPr>
        <w:t>A man at the front desk says "Everyone calls me Lefty. Lefty Torres. I stayed here last winter." You type Lefty. Nothing comes back.</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The name he gave you isn't the name on the record, and no alias was ever recorded for him. Drop it and search the surname on its own — Tor is enough.</w:t>
      </w:r>
    </w:p>
    <w:p>
      <w:pPr>
        <w:spacing w:after="80"/>
      </w:pPr>
      <w:r>
        <w:rPr>
          <w:b w:val="0"/>
          <w:i w:val="0"/>
          <w:u w:val="single"/>
        </w:rPr>
        <w:t>The correct record</w:t>
      </w:r>
    </w:p>
    <w:p>
      <w:pPr>
        <w:spacing w:after="160"/>
      </w:pPr>
      <w:r>
        <w:rPr>
          <w:b w:val="0"/>
          <w:i w:val="0"/>
          <w:u w:val="none"/>
        </w:rPr>
        <w:t>Michael Torres · unique identifier 357BF6714 · born 14 March 1979 · SSN 912-45-8802.</w:t>
      </w:r>
    </w:p>
    <w:p>
      <w:pPr>
        <w:spacing w:after="80"/>
      </w:pPr>
      <w:r>
        <w:rPr>
          <w:b w:val="0"/>
          <w:i w:val="0"/>
          <w:u w:val="single"/>
        </w:rPr>
        <w:t>Feedback when they get it right</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p>
      <w:pPr>
        <w:spacing w:after="80"/>
      </w:pPr>
      <w:r>
        <w:rPr>
          <w:b/>
          <w:i w:val="0"/>
          <w:u w:val="none"/>
        </w:rPr>
        <w:t>Task 2 — When the Last Name May Have Changed</w:t>
      </w:r>
    </w:p>
    <w:p>
      <w:pPr>
        <w:spacing w:after="160"/>
      </w:pPr>
      <w:r>
        <w:rPr>
          <w:b w:val="0"/>
          <w:i/>
          <w:u w:val="none"/>
        </w:rPr>
        <w:t>Draft reference: search by year of birth alone.</w:t>
      </w:r>
    </w:p>
    <w:p>
      <w:pPr>
        <w:spacing w:after="80"/>
      </w:pPr>
      <w:r>
        <w:rPr>
          <w:b w:val="0"/>
          <w:i w:val="0"/>
          <w:u w:val="single"/>
        </w:rPr>
        <w:t>The situation, as the learner sees it</w:t>
      </w:r>
    </w:p>
    <w:p>
      <w:pPr>
        <w:spacing w:after="160"/>
      </w:pPr>
      <w:r>
        <w:rPr>
          <w:b w:val="0"/>
          <w:i w:val="0"/>
          <w:u w:val="none"/>
        </w:rPr>
        <w:t>A woman says everyone calls her Kate. She thinks her record may be under a former married name but isn't sure which. She knows she was born in 1985.</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Start from one piece of information you trust. A year works on its own — 1985, or just 85.</w:t>
      </w:r>
    </w:p>
    <w:p>
      <w:pPr>
        <w:spacing w:after="80"/>
      </w:pPr>
      <w:r>
        <w:rPr>
          <w:b w:val="0"/>
          <w:i w:val="0"/>
          <w:u w:val="single"/>
        </w:rPr>
        <w:t>The correct record</w:t>
      </w:r>
    </w:p>
    <w:p>
      <w:pPr>
        <w:spacing w:after="160"/>
      </w:pPr>
      <w:r>
        <w:rPr>
          <w:b w:val="0"/>
          <w:i w:val="0"/>
          <w:u w:val="none"/>
        </w:rPr>
        <w:t>Katherine Morrison · unique identifier F565C146B · born 22 July 1985 · SSN 934-17-3145.</w:t>
      </w:r>
    </w:p>
    <w:p>
      <w:pPr>
        <w:spacing w:after="80"/>
      </w:pPr>
      <w:r>
        <w:rPr>
          <w:b w:val="0"/>
          <w:i w:val="0"/>
          <w:u w:val="single"/>
        </w:rPr>
        <w:t>Feedback when they get it right</w:t>
      </w:r>
    </w:p>
    <w:p>
      <w:pPr>
        <w:spacing w:after="160"/>
      </w:pPr>
      <w:r>
        <w:rPr>
          <w:b w:val="0"/>
          <w:i w:val="0"/>
          <w:u w:val="none"/>
        </w:rPr>
        <w:t>She is filed as Katherine Morrison. Starting from a single reliable fact is the documented approach, and a year alone narrows three hundred records to a list you can read by eye.</w:t>
      </w:r>
    </w:p>
    <w:p>
      <w:pPr>
        <w:spacing w:after="80"/>
      </w:pPr>
      <w:r>
        <w:rPr>
          <w:b/>
          <w:i w:val="0"/>
          <w:u w:val="none"/>
        </w:rPr>
        <w:t>Task 3 — Starting From the Last Four of the SSN</w:t>
      </w:r>
    </w:p>
    <w:p>
      <w:pPr>
        <w:spacing w:after="160"/>
      </w:pPr>
      <w:r>
        <w:rPr>
          <w:b w:val="0"/>
          <w:i/>
          <w:u w:val="none"/>
        </w:rPr>
        <w:t>Draft reference: search by the last four digits of the Social Security Number.</w:t>
      </w:r>
    </w:p>
    <w:p>
      <w:pPr>
        <w:spacing w:after="80"/>
      </w:pPr>
      <w:r>
        <w:rPr>
          <w:b w:val="0"/>
          <w:i w:val="0"/>
          <w:u w:val="single"/>
        </w:rPr>
        <w:t>The situation, as the learner sees it</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Search the four digits on their own. Two people share them — use her first name to tell them apart.</w:t>
      </w:r>
    </w:p>
    <w:p>
      <w:pPr>
        <w:spacing w:after="80"/>
      </w:pPr>
      <w:r>
        <w:rPr>
          <w:b w:val="0"/>
          <w:i w:val="0"/>
          <w:u w:val="single"/>
        </w:rPr>
        <w:t>The correct record</w:t>
      </w:r>
    </w:p>
    <w:p>
      <w:pPr>
        <w:spacing w:after="160"/>
      </w:pPr>
      <w:r>
        <w:rPr>
          <w:b w:val="0"/>
          <w:i w:val="0"/>
          <w:u w:val="none"/>
        </w:rPr>
        <w:t>Danielle Whitmore · unique identifier D41A7C930 · born 14 May 1991 · SSN 918-30-7742.</w:t>
      </w:r>
    </w:p>
    <w:p>
      <w:pPr>
        <w:spacing w:after="80"/>
      </w:pPr>
      <w:r>
        <w:rPr>
          <w:b w:val="0"/>
          <w:i w:val="0"/>
          <w:u w:val="single"/>
        </w:rPr>
        <w:t>Feedback when they get it right</w:t>
      </w:r>
    </w:p>
    <w:p>
      <w:pPr>
        <w:spacing w:after="160"/>
      </w:pPr>
      <w:r>
        <w:rPr>
          <w:b w:val="0"/>
          <w:i w:val="0"/>
          <w:u w:val="none"/>
        </w:rPr>
        <w:t>Searching the last four is one of the documented starting points, and it works even when the name is unreliable. But a four-digit fragment is not unique: two people here end 7742. Narrow with it, then confirm on something else.</w:t>
      </w:r>
    </w:p>
    <w:p>
      <w:pPr>
        <w:spacing w:after="80"/>
      </w:pPr>
      <w:r>
        <w:rPr>
          <w:b/>
          <w:i w:val="0"/>
          <w:u w:val="none"/>
        </w:rPr>
        <w:t>Task 4 — A Name You Cannot Spell</w:t>
      </w:r>
    </w:p>
    <w:p>
      <w:pPr>
        <w:spacing w:after="160"/>
      </w:pPr>
      <w:r>
        <w:rPr>
          <w:b w:val="0"/>
          <w:i/>
          <w:u w:val="none"/>
        </w:rPr>
        <w:t>Draft reference: search the first letters of the first and last name, as in kat joh.</w:t>
      </w:r>
    </w:p>
    <w:p>
      <w:pPr>
        <w:spacing w:after="80"/>
      </w:pPr>
      <w:r>
        <w:rPr>
          <w:b w:val="0"/>
          <w:i w:val="0"/>
          <w:u w:val="single"/>
        </w:rPr>
        <w:t>The situation, as the learner sees it</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You do not need the whole name. The first few letters of each is enough — the same way kat joh finds Katherine Johnson.</w:t>
      </w:r>
    </w:p>
    <w:p>
      <w:pPr>
        <w:spacing w:after="80"/>
      </w:pPr>
      <w:r>
        <w:rPr>
          <w:b w:val="0"/>
          <w:i w:val="0"/>
          <w:u w:val="single"/>
        </w:rPr>
        <w:t>The correct record</w:t>
      </w:r>
    </w:p>
    <w:p>
      <w:pPr>
        <w:spacing w:after="160"/>
      </w:pPr>
      <w:r>
        <w:rPr>
          <w:b w:val="0"/>
          <w:i w:val="0"/>
          <w:u w:val="none"/>
        </w:rPr>
        <w:t>Krzysztof Wojciechowski · unique identifier B8F0D3771 · born 30 July 1968 · SSN 927-14-6053.</w:t>
      </w:r>
    </w:p>
    <w:p>
      <w:pPr>
        <w:spacing w:after="80"/>
      </w:pPr>
      <w:r>
        <w:rPr>
          <w:b w:val="0"/>
          <w:i w:val="0"/>
          <w:u w:val="single"/>
        </w:rPr>
        <w:t>Feedback when they get it right</w:t>
      </w:r>
    </w:p>
    <w:p>
      <w:pPr>
        <w:spacing w:after="160"/>
      </w:pPr>
      <w:r>
        <w:rPr>
          <w:b w:val="0"/>
          <w:i w:val="0"/>
          <w:u w:val="none"/>
        </w:rPr>
        <w:t>Short fragments beat full names, because a full name has to be spelled the way somebody else typed it and a fragment does not. krz woj reaches him immediately.</w:t>
      </w:r>
    </w:p>
    <w:p>
      <w:pPr>
        <w:spacing w:after="80"/>
      </w:pPr>
      <w:r>
        <w:rPr>
          <w:b/>
          <w:i w:val="0"/>
          <w:u w:val="none"/>
        </w:rPr>
        <w:t>Task 5 — Too Many Results</w:t>
      </w:r>
    </w:p>
    <w:p>
      <w:pPr>
        <w:spacing w:after="160"/>
      </w:pPr>
      <w:r>
        <w:rPr>
          <w:b w:val="0"/>
          <w:i/>
          <w:u w:val="none"/>
        </w:rPr>
        <w:t>Draft reference: narrowing an over-broad result set by adding a term.</w:t>
      </w:r>
    </w:p>
    <w:p>
      <w:pPr>
        <w:spacing w:after="80"/>
      </w:pPr>
      <w:r>
        <w:rPr>
          <w:b w:val="0"/>
          <w:i w:val="0"/>
          <w:u w:val="single"/>
        </w:rPr>
        <w:t>The situation, as the learner sees it</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the learner is asked to do</w:t>
      </w:r>
    </w:p>
    <w:p>
      <w:pPr>
        <w:spacing w:after="160"/>
      </w:pPr>
      <w:r>
        <w:rPr>
          <w:b w:val="0"/>
          <w:i w:val="0"/>
          <w:u w:val="none"/>
        </w:rPr>
        <w:t>Narrow the search and open her record.</w:t>
      </w:r>
    </w:p>
    <w:p>
      <w:pPr>
        <w:spacing w:after="80"/>
      </w:pPr>
      <w:r>
        <w:rPr>
          <w:b w:val="0"/>
          <w:i w:val="0"/>
          <w:u w:val="single"/>
        </w:rPr>
        <w:t>Hint, if they ask for one</w:t>
      </w:r>
    </w:p>
    <w:p>
      <w:pPr>
        <w:spacing w:after="160"/>
      </w:pPr>
      <w:r>
        <w:rPr>
          <w:b w:val="0"/>
          <w:i w:val="0"/>
          <w:u w:val="none"/>
        </w:rPr>
        <w:t>Add a second term rather than starting again. Surname plus the first few letters of the first name will do it.</w:t>
      </w:r>
    </w:p>
    <w:p>
      <w:pPr>
        <w:spacing w:after="80"/>
      </w:pPr>
      <w:r>
        <w:rPr>
          <w:b w:val="0"/>
          <w:i w:val="0"/>
          <w:u w:val="single"/>
        </w:rPr>
        <w:t>The correct record</w:t>
      </w:r>
    </w:p>
    <w:p>
      <w:pPr>
        <w:spacing w:after="160"/>
      </w:pPr>
      <w:r>
        <w:rPr>
          <w:b w:val="0"/>
          <w:i w:val="0"/>
          <w:u w:val="none"/>
        </w:rPr>
        <w:t>Esperanza Garcia · unique identifier A50C9E214 · born 9 April 1987 · SSN 935-72-1180.</w:t>
      </w:r>
    </w:p>
    <w:p>
      <w:pPr>
        <w:spacing w:after="80"/>
      </w:pPr>
      <w:r>
        <w:rPr>
          <w:b w:val="0"/>
          <w:i w:val="0"/>
          <w:u w:val="single"/>
        </w:rPr>
        <w:t>Feedback when they get it right</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Task 6 — Nothing Comes Back</w:t>
      </w:r>
    </w:p>
    <w:p>
      <w:pPr>
        <w:spacing w:after="160"/>
      </w:pPr>
      <w:r>
        <w:rPr>
          <w:b w:val="0"/>
          <w:i/>
          <w:u w:val="none"/>
        </w:rPr>
        <w:t>Draft reference: replacing one search term with another piece of information.</w:t>
      </w:r>
    </w:p>
    <w:p>
      <w:pPr>
        <w:spacing w:after="80"/>
      </w:pPr>
      <w:r>
        <w:rPr>
          <w:b w:val="0"/>
          <w:i w:val="0"/>
          <w:u w:val="single"/>
        </w:rPr>
        <w:t>The situation, as the learner sees it</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When a search returns nothing, replace one piece of information with another rather than adding to it. Swap the date of birth for the SSN fragment.</w:t>
      </w:r>
    </w:p>
    <w:p>
      <w:pPr>
        <w:spacing w:after="80"/>
      </w:pPr>
      <w:r>
        <w:rPr>
          <w:b w:val="0"/>
          <w:i w:val="0"/>
          <w:u w:val="single"/>
        </w:rPr>
        <w:t>The correct record</w:t>
      </w:r>
    </w:p>
    <w:p>
      <w:pPr>
        <w:spacing w:after="160"/>
      </w:pPr>
      <w:r>
        <w:rPr>
          <w:b w:val="0"/>
          <w:i w:val="0"/>
          <w:u w:val="none"/>
        </w:rPr>
        <w:t>Adrian Fenwick · unique identifier 72B6F1C08 · born 4 December 1988 · SSN 959-23-5518.</w:t>
      </w:r>
    </w:p>
    <w:p>
      <w:pPr>
        <w:spacing w:after="80"/>
      </w:pPr>
      <w:r>
        <w:rPr>
          <w:b w:val="0"/>
          <w:i w:val="0"/>
          <w:u w:val="single"/>
        </w:rPr>
        <w:t>Feedback when they get it right</w:t>
      </w:r>
    </w:p>
    <w:p>
      <w:pPr>
        <w:spacing w:after="160"/>
      </w:pPr>
      <w:r>
        <w:rPr>
          <w:b w:val="0"/>
          <w:i w:val="0"/>
          <w:u w:val="none"/>
        </w:rPr>
        <w:t>His record holds 12/04/1988 — the month and day the other way round, which is how dates get mistyped everywhere. When you get nothing, swap an identifier rather than piling more on: date of birth for last four of the SSN, first name for last.</w:t>
      </w:r>
    </w:p>
    <w:p>
      <w:pPr>
        <w:spacing w:after="80"/>
      </w:pPr>
      <w:r>
        <w:rPr>
          <w:b/>
          <w:i w:val="0"/>
          <w:u w:val="none"/>
        </w:rPr>
        <w:t>Task 7 — Spelled the Way Someone Else Heard It</w:t>
      </w:r>
    </w:p>
    <w:p>
      <w:pPr>
        <w:spacing w:after="160"/>
      </w:pPr>
      <w:r>
        <w:rPr>
          <w:b w:val="0"/>
          <w:i/>
          <w:u w:val="none"/>
        </w:rPr>
        <w:t>Draft reference: alternate spellings, C and K, I and Y.</w:t>
      </w:r>
    </w:p>
    <w:p>
      <w:pPr>
        <w:spacing w:after="80"/>
      </w:pPr>
      <w:r>
        <w:rPr>
          <w:b w:val="0"/>
          <w:i w:val="0"/>
          <w:u w:val="single"/>
        </w:rPr>
        <w:t>The situation, as the learner sees it</w:t>
      </w:r>
    </w:p>
    <w:p>
      <w:pPr>
        <w:spacing w:after="160"/>
      </w:pPr>
      <w:r>
        <w:rPr>
          <w:b w:val="0"/>
          <w:i w:val="0"/>
          <w:u w:val="none"/>
        </w:rPr>
        <w:t>A woman introduces herself as Cathleen Brennan. Searching Cathleen returns nothing.</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A previous provider may have written it down differently. Try the other spelling of that first sound.</w:t>
      </w:r>
    </w:p>
    <w:p>
      <w:pPr>
        <w:spacing w:after="80"/>
      </w:pPr>
      <w:r>
        <w:rPr>
          <w:b w:val="0"/>
          <w:i w:val="0"/>
          <w:u w:val="single"/>
        </w:rPr>
        <w:t>The correct record</w:t>
      </w:r>
    </w:p>
    <w:p>
      <w:pPr>
        <w:spacing w:after="160"/>
      </w:pPr>
      <w:r>
        <w:rPr>
          <w:b w:val="0"/>
          <w:i w:val="0"/>
          <w:u w:val="none"/>
        </w:rPr>
        <w:t>Kathleen Brennan · unique identifier E19D4A6B3 · born 17 September 1983 · SSN 941-88-2076.</w:t>
      </w:r>
    </w:p>
    <w:p>
      <w:pPr>
        <w:spacing w:after="80"/>
      </w:pPr>
      <w:r>
        <w:rPr>
          <w:b w:val="0"/>
          <w:i w:val="0"/>
          <w:u w:val="single"/>
        </w:rPr>
        <w:t>Feedback when they get it right</w:t>
      </w:r>
    </w:p>
    <w:p>
      <w:pPr>
        <w:spacing w:after="160"/>
      </w:pPr>
      <w:r>
        <w:rPr>
          <w:b w:val="0"/>
          <w:i w:val="0"/>
          <w:u w:val="none"/>
        </w:rPr>
        <w:t>She is filed as Kathleen. The swaps worth trying first are the ones people make without noticing: C and K, I and Y — Catherine and Katherine, Jonson and Johnson. Try the alternate spelling before you conclude anyone is new.</w:t>
      </w:r>
    </w:p>
    <w:p>
      <w:pPr>
        <w:spacing w:after="80"/>
      </w:pPr>
      <w:r>
        <w:rPr>
          <w:b/>
          <w:i w:val="0"/>
          <w:u w:val="none"/>
        </w:rPr>
        <w:t>Task 8 — A Surname Typed as One Word</w:t>
      </w:r>
    </w:p>
    <w:p>
      <w:pPr>
        <w:spacing w:after="160"/>
      </w:pPr>
      <w:r>
        <w:rPr>
          <w:b w:val="0"/>
          <w:i/>
          <w:u w:val="none"/>
        </w:rPr>
        <w:t>Draft reference: second last names and compound surnames.</w:t>
      </w:r>
    </w:p>
    <w:p>
      <w:pPr>
        <w:spacing w:after="80"/>
      </w:pPr>
      <w:r>
        <w:rPr>
          <w:b w:val="0"/>
          <w:i w:val="0"/>
          <w:u w:val="single"/>
        </w:rPr>
        <w:t>The situation, as the learner sees it</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Her surname was typed as a single word. Search the fragment common to every spelling — dela — or drop the surname and search her first name.</w:t>
      </w:r>
    </w:p>
    <w:p>
      <w:pPr>
        <w:spacing w:after="80"/>
      </w:pPr>
      <w:r>
        <w:rPr>
          <w:b w:val="0"/>
          <w:i w:val="0"/>
          <w:u w:val="single"/>
        </w:rPr>
        <w:t>The correct record</w:t>
      </w:r>
    </w:p>
    <w:p>
      <w:pPr>
        <w:spacing w:after="160"/>
      </w:pPr>
      <w:r>
        <w:rPr>
          <w:b w:val="0"/>
          <w:i w:val="0"/>
          <w:u w:val="none"/>
        </w:rPr>
        <w:t>Maria Delacruz · unique identifier 2A8189B34 · born 28 January 1974 · SSN 918-54-5527.</w:t>
      </w:r>
    </w:p>
    <w:p>
      <w:pPr>
        <w:spacing w:after="80"/>
      </w:pPr>
      <w:r>
        <w:rPr>
          <w:b w:val="0"/>
          <w:i w:val="0"/>
          <w:u w:val="single"/>
        </w:rPr>
        <w:t>Feedback when they get it right</w:t>
      </w:r>
    </w:p>
    <w:p>
      <w:pPr>
        <w:spacing w:after="160"/>
      </w:pPr>
      <w:r>
        <w:rPr>
          <w:b w:val="0"/>
          <w:i w:val="0"/>
          <w:u w:val="none"/>
        </w:rPr>
        <w:t>She is filed as Maria Delacruz, one word. Search matches from the start of a name, so Cruz never reaches it. Second last names and compound surnames get entered differently by every agency — search the distinctive fragment, or the first name.</w:t>
      </w:r>
    </w:p>
    <w:p>
      <w:pPr>
        <w:spacing w:after="80"/>
      </w:pPr>
      <w:r>
        <w:rPr>
          <w:b/>
          <w:i w:val="0"/>
          <w:u w:val="none"/>
        </w:rPr>
        <w:t>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Note what you have entered and when, and send the Unique Identifier to HMIS Support with what you found. The longer a mistaken record is worked in, the harder it is to unpick, and a record that has been added to by two agencies is a much bigger job than one caught the same day.</w:t>
      </w:r>
    </w:p>
    <w:p>
      <w:pPr>
        <w:spacing w:after="160"/>
      </w:pPr>
      <w:r>
        <w:rPr>
          <w:b w:val="0"/>
          <w:i w:val="0"/>
          <w:color w:val="C01C1C"/>
          <w:u w:val="none"/>
        </w:rPr>
        <w:t>Author question: is this the right route for a mis-identified record — the same HMIS Support ticket as a duplicate, or a different process? The draft does not cover it and it happens.</w:t>
      </w:r>
    </w:p>
    <w:p>
      <w:pPr>
        <w:spacing w:after="160"/>
      </w:pPr>
      <w:r>
        <w:rPr>
          <w:b w:val="0"/>
          <w:i w:val="0"/>
          <w:color w:val="C01C1C"/>
          <w:u w:val="none"/>
        </w:rPr>
        <w:t>Author question: the brainstorm raised the CLNT-125 client summary report as a quick way to see everything gathered about a person — profile, program history, demographics, service history, contact information — on one page rather than reading through the record. As a verification aid that is a good fit for this lesson. It was parked because client-level reports were not yet available in the new interface. Worth re-checking; if it is available now, it belongs in this section.</w:t>
      </w:r>
    </w:p>
    <w:p>
      <w:pPr>
        <w:spacing w:after="80"/>
      </w:pPr>
      <w:r>
        <w:rPr>
          <w:b/>
          <w:i w:val="0"/>
          <w:u w:val="none"/>
        </w:rPr>
        <w:t>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No Matching Record</w:t>
      </w:r>
    </w:p>
    <w:p>
      <w:pPr>
        <w:spacing w:after="160"/>
      </w:pPr>
      <w:r>
        <w:rPr>
          <w:b w:val="0"/>
          <w:i w:val="0"/>
          <w:u w:val="none"/>
        </w:rPr>
        <w:t>Create a new HMIS record for this participant.</w:t>
      </w:r>
    </w:p>
    <w:p>
      <w:pPr>
        <w:spacing w:after="80"/>
      </w:pPr>
      <w:r>
        <w:rPr>
          <w:b/>
          <w:i w:val="0"/>
          <w:u w:val="none"/>
        </w:rPr>
        <w:t>One Matching Record</w:t>
      </w:r>
    </w:p>
    <w:p>
      <w:pPr>
        <w:spacing w:after="160"/>
      </w:pPr>
      <w:r>
        <w:rPr>
          <w:b w:val="0"/>
          <w:i w:val="0"/>
          <w:u w:val="none"/>
        </w:rPr>
        <w:t>Assume it is the correct one and work from it.</w:t>
      </w:r>
    </w:p>
    <w:p>
      <w:pPr>
        <w:spacing w:after="80"/>
      </w:pPr>
      <w:r>
        <w:rPr>
          <w:b/>
          <w:i w:val="0"/>
          <w:u w:val="none"/>
        </w:rPr>
        <w:t>Several Matching Records</w:t>
      </w:r>
    </w:p>
    <w:p>
      <w:pPr>
        <w:spacing w:after="160"/>
      </w:pPr>
      <w:r>
        <w:rPr>
          <w:b w:val="0"/>
          <w:i w:val="0"/>
          <w:u w:val="none"/>
        </w:rPr>
        <w:t>Choose one to work from, and report the rest.</w:t>
      </w:r>
    </w:p>
    <w:p>
      <w:pPr>
        <w:spacing w:after="80"/>
      </w:pPr>
      <w:r>
        <w:rPr>
          <w:b/>
          <w:i w:val="0"/>
          <w:u w:val="none"/>
        </w:rPr>
        <w:t>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Then submit the full list of matching records to HMIS Support, including every Unique Identifier, so they can merge them.</w:t>
      </w:r>
    </w:p>
    <w:p/>
    <w:p>
      <w:pPr>
        <w:spacing w:after="160"/>
      </w:pPr>
      <w:r>
        <w:rPr>
          <w:b/>
          <w:i w:val="0"/>
          <w:u w:val="single"/>
        </w:rPr>
        <w:t>Practice: Verifying a Record</w:t>
      </w:r>
    </w:p>
    <w:p>
      <w:pPr>
        <w:spacing w:after="160"/>
      </w:pPr>
      <w:r>
        <w:rPr>
          <w:b w:val="0"/>
          <w:i w:val="0"/>
          <w:u w:val="none"/>
        </w:rPr>
        <w:t>Six more situations. This time finding a candidate record is the easy half — the question is whether it is the right person, and what to do when more than one record could be.</w:t>
      </w:r>
    </w:p>
    <w:p>
      <w:pPr>
        <w:spacing w:after="80"/>
      </w:pPr>
      <w:r>
        <w:rPr>
          <w:b/>
          <w:i w:val="0"/>
          <w:u w:val="none"/>
        </w:rPr>
        <w:t>Task 9 — Two People, One Name</w:t>
      </w:r>
    </w:p>
    <w:p>
      <w:pPr>
        <w:spacing w:after="160"/>
      </w:pPr>
      <w:r>
        <w:rPr>
          <w:b w:val="0"/>
          <w:i/>
          <w:u w:val="none"/>
        </w:rPr>
        <w:t>Draft reference: a record is a match when at least two of name, date of birth and SSN agree.</w:t>
      </w:r>
    </w:p>
    <w:p>
      <w:pPr>
        <w:spacing w:after="80"/>
      </w:pPr>
      <w:r>
        <w:rPr>
          <w:b w:val="0"/>
          <w:i w:val="0"/>
          <w:u w:val="single"/>
        </w:rPr>
        <w:t>The situation, as the learner sees it</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the learner is asked to do</w:t>
      </w:r>
    </w:p>
    <w:p>
      <w:pPr>
        <w:spacing w:after="160"/>
      </w:pPr>
      <w:r>
        <w:rPr>
          <w:b w:val="0"/>
          <w:i w:val="0"/>
          <w:u w:val="none"/>
        </w:rPr>
        <w:t>Open the correct James Wilson.</w:t>
      </w:r>
    </w:p>
    <w:p>
      <w:pPr>
        <w:spacing w:after="80"/>
      </w:pPr>
      <w:r>
        <w:rPr>
          <w:b w:val="0"/>
          <w:i w:val="0"/>
          <w:u w:val="single"/>
        </w:rPr>
        <w:t>Hint, if they ask for one</w:t>
      </w:r>
    </w:p>
    <w:p>
      <w:pPr>
        <w:spacing w:after="160"/>
      </w:pPr>
      <w:r>
        <w:rPr>
          <w:b w:val="0"/>
          <w:i w:val="0"/>
          <w:u w:val="none"/>
        </w:rPr>
        <w:t>Narrow it with what he told you — the fragment 4471, or the date of birth — or read the SSN and DOB columns and compare.</w:t>
      </w:r>
    </w:p>
    <w:p>
      <w:pPr>
        <w:spacing w:after="80"/>
      </w:pPr>
      <w:r>
        <w:rPr>
          <w:b w:val="0"/>
          <w:i w:val="0"/>
          <w:u w:val="single"/>
        </w:rPr>
        <w:t>The correct record</w:t>
      </w:r>
    </w:p>
    <w:p>
      <w:pPr>
        <w:spacing w:after="160"/>
      </w:pPr>
      <w:r>
        <w:rPr>
          <w:b w:val="0"/>
          <w:i w:val="0"/>
          <w:u w:val="none"/>
        </w:rPr>
        <w:t>James Wilson · unique identifier 3DF1DF674 · born 2 September 1968 · SSN 941-33-4471.</w:t>
      </w:r>
    </w:p>
    <w:p>
      <w:pPr>
        <w:spacing w:after="80"/>
      </w:pPr>
      <w:r>
        <w:rPr>
          <w:b w:val="0"/>
          <w:i w:val="0"/>
          <w:u w:val="single"/>
        </w:rPr>
        <w:t>Feedback when they get it right</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Task 10 — When the Identifiers Are Thin</w:t>
      </w:r>
    </w:p>
    <w:p>
      <w:pPr>
        <w:spacing w:after="160"/>
      </w:pPr>
      <w:r>
        <w:rPr>
          <w:b w:val="0"/>
          <w:i/>
          <w:u w:val="none"/>
        </w:rPr>
        <w:t>Draft reference: confirming other information in the record — household members, program history, case notes, location, veteran status.</w:t>
      </w:r>
    </w:p>
    <w:p>
      <w:pPr>
        <w:spacing w:after="80"/>
      </w:pPr>
      <w:r>
        <w:rPr>
          <w:b w:val="0"/>
          <w:i w:val="0"/>
          <w:u w:val="single"/>
        </w:rPr>
        <w:t>The situation, as the learner sees it</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the learner is asked to do</w:t>
      </w:r>
    </w:p>
    <w:p>
      <w:pPr>
        <w:spacing w:after="160"/>
      </w:pPr>
      <w:r>
        <w:rPr>
          <w:b w:val="0"/>
          <w:i w:val="0"/>
          <w:u w:val="none"/>
        </w:rPr>
        <w:t>Open the record that belongs to the mother.</w:t>
      </w:r>
    </w:p>
    <w:p>
      <w:pPr>
        <w:spacing w:after="80"/>
      </w:pPr>
      <w:r>
        <w:rPr>
          <w:b w:val="0"/>
          <w:i w:val="0"/>
          <w:u w:val="single"/>
        </w:rPr>
        <w:t>Hint, if they ask for one</w:t>
      </w:r>
    </w:p>
    <w:p>
      <w:pPr>
        <w:spacing w:after="160"/>
      </w:pPr>
      <w:r>
        <w:rPr>
          <w:b w:val="0"/>
          <w:i w:val="0"/>
          <w:u w:val="none"/>
        </w:rPr>
        <w:t>Search the surname, then open a row's chevron to see its household members. The record you want lists Iris.</w:t>
      </w:r>
    </w:p>
    <w:p>
      <w:pPr>
        <w:spacing w:after="80"/>
      </w:pPr>
      <w:r>
        <w:rPr>
          <w:b w:val="0"/>
          <w:i w:val="0"/>
          <w:u w:val="single"/>
        </w:rPr>
        <w:t>The correct record</w:t>
      </w:r>
    </w:p>
    <w:p>
      <w:pPr>
        <w:spacing w:after="160"/>
      </w:pPr>
      <w:r>
        <w:rPr>
          <w:b w:val="0"/>
          <w:i w:val="0"/>
          <w:u w:val="none"/>
        </w:rPr>
        <w:t>Yolanda Amari · unique identifier C4E7B2019 · born 21 June 1980 · SSN none on file.</w:t>
      </w:r>
    </w:p>
    <w:p>
      <w:pPr>
        <w:spacing w:after="80"/>
      </w:pPr>
      <w:r>
        <w:rPr>
          <w:b w:val="0"/>
          <w:i w:val="0"/>
          <w:u w:val="single"/>
        </w:rPr>
        <w:t>Feedback when they get it right</w:t>
      </w:r>
    </w:p>
    <w:p>
      <w:pPr>
        <w:spacing w:after="160"/>
      </w:pPr>
      <w:r>
        <w:rPr>
          <w:b w:val="0"/>
          <w:i w:val="0"/>
          <w:u w:val="none"/>
        </w:rPr>
        <w:t>When name, date of birth and SSN cannot settle it, the record holds other things you can confirm with the participant: household members, program history, case notes, location, veteran status. Here the household is what identifies her.</w:t>
      </w:r>
    </w:p>
    <w:p>
      <w:pPr>
        <w:spacing w:after="80"/>
      </w:pPr>
      <w:r>
        <w:rPr>
          <w:b/>
          <w:i w:val="0"/>
          <w:u w:val="none"/>
        </w:rPr>
        <w:t>Task 11 — Where They Have Been Staying</w:t>
      </w:r>
    </w:p>
    <w:p>
      <w:pPr>
        <w:spacing w:after="160"/>
      </w:pPr>
      <w:r>
        <w:rPr>
          <w:b w:val="0"/>
          <w:i/>
          <w:u w:val="none"/>
        </w:rPr>
        <w:t>Draft reference: confirming other information in the record — location data.</w:t>
      </w:r>
    </w:p>
    <w:p>
      <w:pPr>
        <w:spacing w:after="80"/>
      </w:pPr>
      <w:r>
        <w:rPr>
          <w:b w:val="0"/>
          <w:i w:val="0"/>
          <w:u w:val="single"/>
        </w:rPr>
        <w:t>The situation, as the learner sees it</w:t>
      </w:r>
    </w:p>
    <w:p>
      <w:pPr>
        <w:spacing w:after="160"/>
      </w:pPr>
      <w:r>
        <w:rPr>
          <w:b w:val="0"/>
          <w:i w:val="0"/>
          <w:u w:val="none"/>
        </w:rPr>
        <w:t>A man gives his name as David Nguyen. Two records come back. Both are David Nguyen, both born in 1982. He does not know his Social Security Number and cannot remember which agency he last worked with. He does tell you he has been staying by the wash under the 6th Street bridge, and has been for about a year.</w:t>
      </w:r>
    </w:p>
    <w:p>
      <w:pPr>
        <w:spacing w:after="80"/>
      </w:pPr>
      <w:r>
        <w:rPr>
          <w:b w:val="0"/>
          <w:i w:val="0"/>
          <w:u w:val="single"/>
        </w:rPr>
        <w:t>What the learner is asked to do</w:t>
      </w:r>
    </w:p>
    <w:p>
      <w:pPr>
        <w:spacing w:after="160"/>
      </w:pPr>
      <w:r>
        <w:rPr>
          <w:b w:val="0"/>
          <w:i w:val="0"/>
          <w:u w:val="none"/>
        </w:rPr>
        <w:t>Open the record whose location history matches where he has been staying.</w:t>
      </w:r>
    </w:p>
    <w:p>
      <w:pPr>
        <w:spacing w:after="80"/>
      </w:pPr>
      <w:r>
        <w:rPr>
          <w:b w:val="0"/>
          <w:i w:val="0"/>
          <w:u w:val="single"/>
        </w:rPr>
        <w:t>Hint, if they ask for one</w:t>
      </w:r>
    </w:p>
    <w:p>
      <w:pPr>
        <w:spacing w:after="160"/>
      </w:pPr>
      <w:r>
        <w:rPr>
          <w:b w:val="0"/>
          <w:i w:val="0"/>
          <w:u w:val="none"/>
        </w:rPr>
        <w:t>Name and date of birth cannot separate these two. Open each record and look at Location — one of them was last contacted at the 6th Street bridge.</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w:t>
      </w:r>
    </w:p>
    <w:p>
      <w:pPr>
        <w:spacing w:after="160"/>
      </w:pPr>
      <w:r>
        <w:rPr>
          <w:b w:val="0"/>
          <w:i w:val="0"/>
          <w:u w:val="none"/>
        </w:rPr>
        <w:t>Confirm it with them rather than assuming. People move, and a location recorded a year ago proves less than one recorded last month — treat it as one identifier among several, not as the answer on its own.</w:t>
      </w:r>
    </w:p>
    <w:p>
      <w:pPr>
        <w:spacing w:after="160"/>
      </w:pPr>
      <w:r>
        <w:rPr>
          <w:b w:val="0"/>
          <w:i w:val="0"/>
          <w:color w:val="C01C1C"/>
          <w:u w:val="none"/>
        </w:rPr>
        <w:t>Author question: this task is new, requested in review, and is not built yet. It needs location history on the client record page, which the simulation does not show today. Confirm the scenario is realistic — in particular whether location in Clarity is granular enough to distinguish two people this way, or whether it is recorded loosely enough that this would mislead.</w:t>
      </w:r>
    </w:p>
    <w:p>
      <w:pPr>
        <w:spacing w:after="80"/>
      </w:pPr>
      <w:r>
        <w:rPr>
          <w:b/>
          <w:i w:val="0"/>
          <w:u w:val="none"/>
        </w:rPr>
        <w:t>Task 12 — Everything at Once</w:t>
      </w:r>
    </w:p>
    <w:p>
      <w:pPr>
        <w:spacing w:after="160"/>
      </w:pPr>
      <w:r>
        <w:rPr>
          <w:b w:val="0"/>
          <w:i/>
          <w:u w:val="none"/>
        </w:rPr>
        <w:t>Draft reference: alternate names, alternate spellings, and confirming other information in the record when the identifiers will not settle it.</w:t>
      </w:r>
    </w:p>
    <w:p>
      <w:pPr>
        <w:spacing w:after="80"/>
      </w:pPr>
      <w:r>
        <w:rPr>
          <w:b w:val="0"/>
          <w:i w:val="0"/>
          <w:u w:val="single"/>
        </w:rPr>
        <w:t>The situation, as the learner sees it</w:t>
      </w:r>
    </w:p>
    <w:p>
      <w:pPr>
        <w:spacing w:after="160"/>
      </w:pPr>
      <w:r>
        <w:rPr>
          <w:b w:val="0"/>
          <w:i w:val="0"/>
          <w:u w:val="none"/>
        </w:rPr>
        <w:t>A man introduces himself as Smoke. It is the only name anyone out here uses for him. Pressed, he gives a last name — Reyes, he thinks, though it might have been written down as Reyez or Rios at some point. He does not know his date of birth beyond the year, and he will not give a Social Security Number. He does tell you he served — Army, a long time ago.</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Nothing you have been given will find him on its own. Search the surname fragment you are least sure of least — Rey — and use the year and the veteran flag to cut the list down.</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This is the real thing. No date of birth, no Social Security Number, a street name that is on no record, and a surname three plausible spellings deep. What is left is a fragment, a year, and one fact he volunteered.</w:t>
      </w:r>
    </w:p>
    <w:p>
      <w:pPr>
        <w:spacing w:after="160"/>
      </w:pPr>
      <w:r>
        <w:rPr>
          <w:b w:val="0"/>
          <w:i w:val="0"/>
          <w:u w:val="none"/>
        </w:rPr>
        <w:t>Veteran status is a field on the record, and it is worth remembering precisely because it is the kind of thing people tell you without being asked. When the identifiers are thin, the thing they mentioned in passing is often what closes it.</w:t>
      </w:r>
    </w:p>
    <w:p>
      <w:pPr>
        <w:spacing w:after="160"/>
      </w:pPr>
      <w:r>
        <w:rPr>
          <w:b w:val="0"/>
          <w:i w:val="0"/>
          <w:u w:val="none"/>
        </w:rPr>
        <w:t>And notice what you did not do. You did not conclude he was new because three searches came back empty.</w:t>
      </w:r>
    </w:p>
    <w:p>
      <w:pPr>
        <w:spacing w:after="160"/>
      </w:pPr>
      <w:r>
        <w:rPr>
          <w:b w:val="0"/>
          <w:i w:val="0"/>
          <w:color w:val="C01C1C"/>
          <w:u w:val="none"/>
        </w:rPr>
        <w:t>Author question: this task is new, requested in review, and is not built yet. It needs a roster entry with no DOB, no SSN, veteran status set, and two near-miss surnames. Confirm the scenario is fair — in particular whether a learner can reasonably be expected to try Rey after Reyes and Reyez fail, or whether the hint should come sooner.</w:t>
      </w:r>
    </w:p>
    <w:p>
      <w:pPr>
        <w:spacing w:after="80"/>
      </w:pPr>
      <w:r>
        <w:rPr>
          <w:b/>
          <w:i w:val="0"/>
          <w:u w:val="none"/>
        </w:rPr>
        <w:t>Task 13 — More Than One Record Matches</w:t>
      </w:r>
    </w:p>
    <w:p>
      <w:pPr>
        <w:spacing w:after="160"/>
      </w:pPr>
      <w:r>
        <w:rPr>
          <w:b w:val="0"/>
          <w:i/>
          <w:u w:val="none"/>
        </w:rPr>
        <w:t>Draft reference: choosing which matching record to work from.</w:t>
      </w:r>
    </w:p>
    <w:p>
      <w:pPr>
        <w:spacing w:after="80"/>
      </w:pPr>
      <w:r>
        <w:rPr>
          <w:b w:val="0"/>
          <w:i w:val="0"/>
          <w:u w:val="single"/>
        </w:rPr>
        <w:t>The situation, as the learner sees it</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the learner is asked to do</w:t>
      </w:r>
    </w:p>
    <w:p>
      <w:pPr>
        <w:spacing w:after="160"/>
      </w:pPr>
      <w:r>
        <w:rPr>
          <w:b w:val="0"/>
          <w:i w:val="0"/>
          <w:u w:val="none"/>
        </w:rPr>
        <w:t>Open the record you would work from.</w:t>
      </w:r>
    </w:p>
    <w:p>
      <w:pPr>
        <w:spacing w:after="80"/>
      </w:pPr>
      <w:r>
        <w:rPr>
          <w:b w:val="0"/>
          <w:i w:val="0"/>
          <w:u w:val="single"/>
        </w:rPr>
        <w:t>Hint, if they ask for one</w:t>
      </w:r>
    </w:p>
    <w:p>
      <w:pPr>
        <w:spacing w:after="160"/>
      </w:pPr>
      <w:r>
        <w:rPr>
          <w:b w:val="0"/>
          <w:i w:val="0"/>
          <w:u w:val="none"/>
        </w:rPr>
        <w:t>Choose the most complete one — full SSN, full date of birth, full name, an alias, the fullest history. Open a row's chevron and the record page to compare.</w:t>
      </w:r>
    </w:p>
    <w:p>
      <w:pPr>
        <w:spacing w:after="80"/>
      </w:pPr>
      <w:r>
        <w:rPr>
          <w:b w:val="0"/>
          <w:i w:val="0"/>
          <w:u w:val="single"/>
        </w:rPr>
        <w:t>The correct record</w:t>
      </w:r>
    </w:p>
    <w:p>
      <w:pPr>
        <w:spacing w:after="160"/>
      </w:pPr>
      <w:r>
        <w:rPr>
          <w:b w:val="0"/>
          <w:i w:val="0"/>
          <w:u w:val="none"/>
        </w:rPr>
        <w:t>Rosalind Vega · unique identifier F2A6C8D40 · born 11 April 1983 · SSN 961-27-1173.</w:t>
      </w:r>
    </w:p>
    <w:p>
      <w:pPr>
        <w:spacing w:after="80"/>
      </w:pPr>
      <w:r>
        <w:rPr>
          <w:b w:val="0"/>
          <w:i w:val="0"/>
          <w:u w:val="single"/>
        </w:rPr>
        <w:t>Feedback when they get it right</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p>
      <w:pPr>
        <w:spacing w:after="80"/>
      </w:pPr>
      <w:r>
        <w:rPr>
          <w:b/>
          <w:i w:val="0"/>
          <w:u w:val="none"/>
        </w:rPr>
        <w:t>Task 14 — Finding the Same Person Twice</w:t>
      </w:r>
    </w:p>
    <w:p>
      <w:pPr>
        <w:spacing w:after="160"/>
      </w:pPr>
      <w:r>
        <w:rPr>
          <w:b w:val="0"/>
          <w:i/>
          <w:u w:val="none"/>
        </w:rPr>
        <w:t>Draft reference: reporting duplicates to HMIS Support.</w:t>
      </w:r>
    </w:p>
    <w:p>
      <w:pPr>
        <w:spacing w:after="80"/>
      </w:pPr>
      <w:r>
        <w:rPr>
          <w:b w:val="0"/>
          <w:i w:val="0"/>
          <w:u w:val="single"/>
        </w:rPr>
        <w:t>The situation, as the learner sees it</w:t>
      </w:r>
    </w:p>
    <w:p>
      <w:pPr>
        <w:spacing w:after="160"/>
      </w:pPr>
      <w:r>
        <w:rPr>
          <w:b w:val="0"/>
          <w:i w:val="0"/>
          <w:u w:val="none"/>
        </w:rPr>
        <w:t>You search Beckett. Two records come back: Shauna Beckett and Shawna Beckett. Same date of birth. Same last four of the SSN. One letter apart.</w:t>
      </w:r>
    </w:p>
    <w:p>
      <w:pPr>
        <w:spacing w:after="80"/>
      </w:pPr>
      <w:r>
        <w:rPr>
          <w:b w:val="0"/>
          <w:i w:val="0"/>
          <w:u w:val="single"/>
        </w:rPr>
        <w:t>What the learner is asked to do</w:t>
      </w:r>
    </w:p>
    <w:p>
      <w:pPr>
        <w:spacing w:after="160"/>
      </w:pPr>
      <w:r>
        <w:rPr>
          <w:b w:val="0"/>
          <w:i w:val="0"/>
          <w:u w:val="none"/>
        </w:rPr>
        <w:t>Open either record and flag it as a possible duplicate.</w:t>
      </w:r>
    </w:p>
    <w:p>
      <w:pPr>
        <w:spacing w:after="80"/>
      </w:pPr>
      <w:r>
        <w:rPr>
          <w:b w:val="0"/>
          <w:i w:val="0"/>
          <w:u w:val="single"/>
        </w:rPr>
        <w:t>Hint, if they ask for one</w:t>
      </w:r>
    </w:p>
    <w:p>
      <w:pPr>
        <w:spacing w:after="160"/>
      </w:pPr>
      <w:r>
        <w:rPr>
          <w:b w:val="0"/>
          <w:i w:val="0"/>
          <w:u w:val="none"/>
        </w:rPr>
        <w:t>Open one of the two, then use 'Flag possible duplicate' in the ⋮ menu on the profile card.</w:t>
      </w:r>
    </w:p>
    <w:p>
      <w:pPr>
        <w:spacing w:after="80"/>
      </w:pPr>
      <w:r>
        <w:rPr>
          <w:b w:val="0"/>
          <w:i w:val="0"/>
          <w:u w:val="single"/>
        </w:rPr>
        <w:t>The correct records — both of them</w:t>
      </w:r>
    </w:p>
    <w:p>
      <w:pPr>
        <w:pStyle w:val="ListBullet"/>
        <w:spacing w:after="40"/>
      </w:pPr>
      <w:r>
        <w:t>Shauna Beckett · unique identifier 5BB517588 · born 30 April 1993 · SSN 926-71-2210.</w:t>
      </w:r>
    </w:p>
    <w:p>
      <w:pPr>
        <w:pStyle w:val="ListBullet"/>
        <w:spacing w:after="40"/>
      </w:pPr>
      <w:r>
        <w:t>Shawna Beckett · unique identifier 6381E5405 · born 30 April 1993 · SSN 926-71-2210.</w:t>
      </w:r>
    </w:p>
    <w:p>
      <w:pPr>
        <w:spacing w:after="160"/>
      </w:pPr>
      <w:r>
        <w:rPr>
          <w:b w:val="0"/>
          <w:i/>
          <w:u w:val="none"/>
        </w:rPr>
        <w:t>Scored on flagging either record as a possible duplicate, not on which one they open.</w:t>
      </w:r>
    </w:p>
    <w:p>
      <w:pPr>
        <w:spacing w:after="80"/>
      </w:pPr>
      <w:r>
        <w:rPr>
          <w:b w:val="0"/>
          <w:i w:val="0"/>
          <w:u w:val="single"/>
        </w:rPr>
        <w:t>Feedback when they get it right</w:t>
      </w:r>
    </w:p>
    <w:p>
      <w:pPr>
        <w:spacing w:after="160"/>
      </w:pPr>
      <w:r>
        <w:rPr>
          <w:b w:val="0"/>
          <w:i w:val="0"/>
          <w:u w:val="none"/>
        </w:rPr>
        <w:t>This is one person entered twice. You do not merge it and you do not delete it — you report it to HMIS Support with both Unique Identifiers, and they resolve it centrally so your CoC's unduplicated count stays accurate.</w:t>
      </w:r>
    </w:p>
    <w:p/>
    <w:p>
      <w:pPr>
        <w:spacing w:after="160"/>
      </w:pPr>
      <w:r>
        <w:rPr>
          <w:b/>
          <w:i w:val="0"/>
          <w:u w:val="single"/>
        </w:rPr>
        <w:t>When You Are Short on Time</w:t>
      </w:r>
    </w:p>
    <w:p>
      <w:pPr>
        <w:spacing w:after="80"/>
      </w:pPr>
      <w:r>
        <w:rPr>
          <w:b/>
          <w:i w:val="0"/>
          <w:u w:val="none"/>
        </w:rPr>
        <w:t>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You find two records that clearly describe the same person. What is your next step?</w:t>
      </w:r>
    </w:p>
    <w:p>
      <w:pPr>
        <w:pStyle w:val="ListBullet2"/>
        <w:spacing w:after="40"/>
      </w:pPr>
      <w:r>
        <w:rPr>
          <w:color w:val="1E7A33"/>
        </w:rPr>
        <w:t>Flag them and report them to HMIS Support with their Unique Identifiers</w:t>
      </w:r>
    </w:p>
    <w:p>
      <w:pPr>
        <w:pStyle w:val="ListBullet2"/>
        <w:spacing w:after="40"/>
      </w:pPr>
      <w:r>
        <w:rPr>
          <w:color w:val="C06000"/>
        </w:rPr>
        <w:t>Merge the two records yourself</w:t>
      </w:r>
    </w:p>
    <w:p>
      <w:pPr>
        <w:pStyle w:val="ListBullet2"/>
        <w:spacing w:after="40"/>
      </w:pPr>
      <w:r>
        <w:rPr>
          <w:color w:val="C06000"/>
        </w:rPr>
        <w:t>Delete the one with less information</w:t>
      </w:r>
    </w:p>
    <w:p>
      <w:pPr>
        <w:spacing w:after="160"/>
      </w:pPr>
      <w:r>
        <w:rPr>
          <w:b w:val="0"/>
          <w:i/>
          <w:u w:val="none"/>
        </w:rPr>
        <w:t>Feedback: merging and deleting are not yours to do, and doing them locally is how history gets lost. Report both Unique Identifiers to HMIS Support and they resolve it centrally, which is what keeps the CoC's unduplicated count honest.</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the Outreach module if you are in the field,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Pr>
        <w:spacing w:after="160"/>
      </w:pPr>
      <w:r>
        <w:rPr>
          <w:b w:val="0"/>
          <w:i w:val="0"/>
          <w:color w:val="C01C1C"/>
          <w:u w:val="none"/>
        </w:rPr>
        <w:t>Author question: does the knowledge check carry the grade for this lesson, or the practice, or both? If the lesson is delivered in Rise with the simulation embedded, the simulation cannot report a score to the course — so the knowledge check would have to be the graded instrument, and the practice becomes ungraded rehearsal.</w:t>
      </w:r>
    </w:p>
    <w:p/>
    <w:p>
      <w:pPr>
        <w:spacing w:after="160"/>
      </w:pPr>
      <w:r>
        <w:rPr>
          <w:b/>
          <w:i w:val="0"/>
          <w:u w:val="single"/>
        </w:rPr>
        <w:t>Take This With You</w:t>
      </w:r>
    </w:p>
    <w:p>
      <w:pPr>
        <w:spacing w:after="80"/>
      </w:pPr>
      <w:r>
        <w:rPr>
          <w:b/>
          <w:i w:val="0"/>
          <w:u w:val="none"/>
        </w:rPr>
        <w:t>Why Accuracy on the Way In Matters</w:t>
      </w:r>
    </w:p>
    <w:p>
      <w:pPr>
        <w:spacing w:after="160"/>
      </w:pPr>
      <w:r>
        <w:rPr>
          <w:b w:val="0"/>
          <w:i w:val="0"/>
          <w:u w:val="none"/>
        </w:rPr>
        <w:t>This lesson is about finding someone. But every record you can find was typed by somebody who came before you, and the reason you can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w:t>
      </w:r>
    </w:p>
    <w:p>
      <w:pPr>
        <w:spacing w:after="80"/>
      </w:pPr>
      <w:r>
        <w:rPr>
          <w:b/>
          <w:i w:val="0"/>
          <w:u w:val="none"/>
        </w:rPr>
        <w:t>The One-Page Version</w:t>
      </w:r>
    </w:p>
    <w:p>
      <w:pPr>
        <w:spacing w:after="160"/>
      </w:pPr>
      <w:r>
        <w:rPr>
          <w:b w:val="0"/>
          <w:i w:val="0"/>
          <w:u w:val="none"/>
        </w:rPr>
        <w:t>This work happens on a phone, standing up, usually while something else is going on. Nobody is going to reopen a fifty-minute course to remember the order to search in. So the lesson ends with a card you can keep.</w:t>
      </w:r>
    </w:p>
    <w:p>
      <w:pPr>
        <w:spacing w:after="80"/>
      </w:pPr>
      <w:r>
        <w:rPr>
          <w:b w:val="0"/>
          <w:i w:val="0"/>
          <w:u w:val="single"/>
        </w:rPr>
        <w:t>What the card holds</w:t>
      </w:r>
    </w:p>
    <w:p>
      <w:pPr>
        <w:pStyle w:val="ListBullet"/>
        <w:spacing w:after="40"/>
      </w:pPr>
      <w:r>
        <w:t>Ask in this order: first name, last name, date of birth. SSN later, if you need it.</w:t>
      </w:r>
    </w:p>
    <w:p>
      <w:pPr>
        <w:pStyle w:val="ListBullet"/>
        <w:spacing w:after="40"/>
      </w:pPr>
      <w:r>
        <w:t>Search short. Two or three letters of each name beats a full name you might misspell.</w:t>
      </w:r>
    </w:p>
    <w:p>
      <w:pPr>
        <w:pStyle w:val="ListBullet"/>
        <w:spacing w:after="40"/>
      </w:pPr>
      <w:r>
        <w:t>A year on its own is a valid search. So is a fragment of a date, or four digits of an SSN.</w:t>
      </w:r>
    </w:p>
    <w:p>
      <w:pPr>
        <w:pStyle w:val="ListBullet"/>
        <w:spacing w:after="40"/>
      </w:pPr>
      <w:r>
        <w:t>Every word you type must match. If you get nothing, take a word away.</w:t>
      </w:r>
    </w:p>
    <w:p>
      <w:pPr>
        <w:pStyle w:val="ListBullet"/>
        <w:spacing w:after="40"/>
      </w:pPr>
      <w:r>
        <w:t>Swaps worth trying: C and K, I and Y. Catherine and Katherine. Jonson and Johnson.</w:t>
      </w:r>
    </w:p>
    <w:p>
      <w:pPr>
        <w:pStyle w:val="ListBullet"/>
        <w:spacing w:after="40"/>
      </w:pPr>
      <w:r>
        <w:t>Two of three — name, date of birth, SSN — before you call it a match.</w:t>
      </w:r>
    </w:p>
    <w:p>
      <w:pPr>
        <w:pStyle w:val="ListBullet"/>
        <w:spacing w:after="40"/>
      </w:pPr>
      <w:r>
        <w:t>Empty result is not proof they are new.</w:t>
      </w:r>
    </w:p>
    <w:p>
      <w:pPr>
        <w:pStyle w:val="ListBullet"/>
        <w:spacing w:after="40"/>
      </w:pPr>
      <w:r>
        <w:t>Never merge, never delete. Report both Unique Identifiers to HMIS Support.</w:t>
      </w:r>
    </w:p>
    <w:p>
      <w:pPr>
        <w:spacing w:after="160"/>
      </w:pPr>
      <w:r>
        <w:rPr>
          <w:b w:val="0"/>
          <w:i/>
          <w:u w:val="none"/>
        </w:rPr>
        <w:t>Downloadable one-page PDF, and the same content as an on-screen summary for anyone who will not download it. Sized to be readable on a phone.</w:t>
      </w:r>
    </w:p>
    <w:p>
      <w:pPr>
        <w:spacing w:after="160"/>
      </w:pPr>
      <w:r>
        <w:rPr>
          <w:b w:val="0"/>
          <w:i w:val="0"/>
          <w:color w:val="C01C1C"/>
          <w:u w:val="none"/>
        </w:rPr>
        <w:t>Author question: is there a house format for job aids this should follow, and does anything need to go on it that is not in the list above?</w:t>
      </w:r>
    </w:p>
    <w:p/>
    <w:p>
      <w:pPr>
        <w:spacing w:after="160"/>
      </w:pPr>
      <w:r>
        <w:rPr>
          <w:b/>
          <w:i w:val="0"/>
          <w:u w:val="single"/>
        </w:rPr>
        <w:t>Summary</w:t>
      </w:r>
    </w:p>
    <w:p>
      <w:pPr>
        <w:spacing w:after="80"/>
      </w:pPr>
      <w:r>
        <w:rPr>
          <w:b/>
          <w:i w:val="0"/>
          <w:u w:val="none"/>
        </w:rPr>
        <w:t>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