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6F657" w14:textId="76C45C6A" w:rsidR="008E61C5" w:rsidRPr="008E61C5" w:rsidRDefault="008E61C5" w:rsidP="008E61C5">
      <w:pPr>
        <w:ind w:left="720" w:hanging="360"/>
        <w:jc w:val="center"/>
        <w:rPr>
          <w:lang w:val="lt-LT"/>
        </w:rPr>
      </w:pPr>
      <w:r>
        <w:rPr>
          <w:lang w:val="lt-LT"/>
        </w:rPr>
        <w:t>Šaltiniai</w:t>
      </w:r>
    </w:p>
    <w:p w14:paraId="1E9DE29A" w14:textId="77777777" w:rsidR="003A0B34" w:rsidRDefault="003A0B34" w:rsidP="007E5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1FEC">
        <w:rPr>
          <w:rFonts w:ascii="Times New Roman" w:hAnsi="Times New Roman" w:cs="Times New Roman"/>
        </w:rPr>
        <w:t xml:space="preserve">Casey, G. (1988). </w:t>
      </w:r>
      <w:r w:rsidRPr="00CE1FEC">
        <w:rPr>
          <w:rFonts w:ascii="Times New Roman" w:hAnsi="Times New Roman" w:cs="Times New Roman"/>
          <w:i/>
          <w:iCs/>
        </w:rPr>
        <w:t>AI and Wittgenstein</w:t>
      </w:r>
      <w:r w:rsidRPr="00CE1FEC">
        <w:rPr>
          <w:rFonts w:ascii="Times New Roman" w:hAnsi="Times New Roman" w:cs="Times New Roman"/>
        </w:rPr>
        <w:t>. Philosophical Studies, 32, 156-75.</w:t>
      </w:r>
    </w:p>
    <w:p w14:paraId="2A0B02B1" w14:textId="77777777" w:rsidR="003A0B34" w:rsidRDefault="003A0B34" w:rsidP="006C3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Deng R. (2020). </w:t>
      </w:r>
      <w:r w:rsidRPr="006C3357">
        <w:rPr>
          <w:rFonts w:ascii="Times New Roman" w:hAnsi="Times New Roman" w:cs="Times New Roman"/>
          <w:i/>
          <w:iCs/>
        </w:rPr>
        <w:t>On the Relationship between Wittgenstein's Philosophy and Artificial Intelligence Science</w:t>
      </w:r>
      <w:r>
        <w:rPr>
          <w:rFonts w:ascii="Times New Roman" w:hAnsi="Times New Roman" w:cs="Times New Roman"/>
        </w:rPr>
        <w:t xml:space="preserve">. </w:t>
      </w:r>
      <w:r w:rsidRPr="006C3357">
        <w:rPr>
          <w:rFonts w:ascii="Times New Roman" w:hAnsi="Times New Roman" w:cs="Times New Roman"/>
        </w:rPr>
        <w:t>2020 Conference on Social Science and Natural Science (SSNS2020)</w:t>
      </w:r>
    </w:p>
    <w:p w14:paraId="0373047D" w14:textId="77777777" w:rsidR="003A0B34" w:rsidRDefault="003A0B34" w:rsidP="00CC32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CC32B7">
        <w:rPr>
          <w:rFonts w:ascii="Times New Roman" w:hAnsi="Times New Roman" w:cs="Times New Roman"/>
        </w:rPr>
        <w:t xml:space="preserve">loyd, J. (2019). </w:t>
      </w:r>
      <w:r w:rsidRPr="00CC32B7">
        <w:rPr>
          <w:rFonts w:ascii="Times New Roman" w:hAnsi="Times New Roman" w:cs="Times New Roman"/>
          <w:i/>
          <w:iCs/>
        </w:rPr>
        <w:t>Wittgenstein and Turing</w:t>
      </w:r>
      <w:r w:rsidRPr="00CC32B7">
        <w:rPr>
          <w:rFonts w:ascii="Times New Roman" w:hAnsi="Times New Roman" w:cs="Times New Roman"/>
        </w:rPr>
        <w:t>. Mras, G.M.; Weingartner, P.; Ritter, B.</w:t>
      </w:r>
      <w:r>
        <w:rPr>
          <w:rFonts w:ascii="Times New Roman" w:hAnsi="Times New Roman" w:cs="Times New Roman"/>
        </w:rPr>
        <w:t xml:space="preserve"> </w:t>
      </w:r>
      <w:r w:rsidRPr="00CC32B7">
        <w:rPr>
          <w:rFonts w:ascii="Times New Roman" w:hAnsi="Times New Roman" w:cs="Times New Roman"/>
        </w:rPr>
        <w:t>(eds), Philosophy of Logic and Mathematics = Proceedings of the 41st International Ludwig Wittgenstein Symposium. Berlin; Boston: De Gruyter, 263-96.</w:t>
      </w:r>
    </w:p>
    <w:p w14:paraId="6E7FEE1F" w14:textId="77777777" w:rsidR="003A0B34" w:rsidRPr="00BF0B8A" w:rsidRDefault="003A0B34" w:rsidP="00AE1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0B8A">
        <w:rPr>
          <w:rFonts w:ascii="Times New Roman" w:hAnsi="Times New Roman" w:cs="Times New Roman"/>
        </w:rPr>
        <w:t xml:space="preserve">Gaver, M. (2023). </w:t>
      </w:r>
      <w:r w:rsidRPr="00AE19DD">
        <w:rPr>
          <w:rFonts w:ascii="Times New Roman" w:hAnsi="Times New Roman" w:cs="Times New Roman"/>
          <w:i/>
          <w:iCs/>
        </w:rPr>
        <w:t>From Wittgenstein’s Language Games to Large Language Models</w:t>
      </w:r>
      <w:r w:rsidRPr="00BF0B8A">
        <w:rPr>
          <w:rFonts w:ascii="Times New Roman" w:hAnsi="Times New Roman" w:cs="Times New Roman"/>
        </w:rPr>
        <w:t>. YouTube video on The Times of AI channel.</w:t>
      </w:r>
    </w:p>
    <w:p w14:paraId="3CDF1CBD" w14:textId="77777777" w:rsidR="003A0B34" w:rsidRPr="00AE19DD" w:rsidRDefault="003A0B34" w:rsidP="00145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0B34">
        <w:rPr>
          <w:rFonts w:ascii="Times New Roman" w:hAnsi="Times New Roman" w:cs="Times New Roman"/>
        </w:rPr>
        <w:t xml:space="preserve">Gomes, C., Selman, B. (2023). </w:t>
      </w:r>
      <w:r w:rsidRPr="003A0B34">
        <w:rPr>
          <w:rFonts w:ascii="Times New Roman" w:hAnsi="Times New Roman" w:cs="Times New Roman"/>
          <w:i/>
          <w:iCs/>
        </w:rPr>
        <w:t>Exploring Connections – Wittgenstein, Gödel, and ChatGPT</w:t>
      </w:r>
      <w:r w:rsidRPr="003A0B34">
        <w:rPr>
          <w:rFonts w:ascii="Times New Roman" w:hAnsi="Times New Roman" w:cs="Times New Roman"/>
        </w:rPr>
        <w:t>. YouTube video on Vienna Center For Logic and Algorithm channel.</w:t>
      </w:r>
    </w:p>
    <w:p w14:paraId="565E53B4" w14:textId="77777777" w:rsidR="003A0B34" w:rsidRPr="00CA5AA9" w:rsidRDefault="003A0B34" w:rsidP="007E5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Helliwell C. A., Rossi A., Ball B. (2024) </w:t>
      </w:r>
      <w:r w:rsidRPr="00CA5AA9">
        <w:rPr>
          <w:rFonts w:ascii="Times New Roman" w:hAnsi="Times New Roman" w:cs="Times New Roman"/>
          <w:i/>
          <w:iCs/>
        </w:rPr>
        <w:t>Wittgenstein and Artificial Intelligence, Volume I</w:t>
      </w:r>
    </w:p>
    <w:p w14:paraId="7BBE0072" w14:textId="77777777" w:rsidR="003A0B34" w:rsidRPr="00090843" w:rsidRDefault="003A0B34" w:rsidP="000908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090843">
        <w:rPr>
          <w:rFonts w:ascii="Times New Roman" w:hAnsi="Times New Roman" w:cs="Times New Roman"/>
        </w:rPr>
        <w:t xml:space="preserve">Molino P., Tagliabue J. (2023). </w:t>
      </w:r>
      <w:r w:rsidRPr="00090843">
        <w:rPr>
          <w:rFonts w:ascii="Times New Roman" w:hAnsi="Times New Roman" w:cs="Times New Roman"/>
          <w:i/>
          <w:iCs/>
        </w:rPr>
        <w:t>Witgenstein’s influence on artificial intelligence</w:t>
      </w:r>
      <w:r>
        <w:rPr>
          <w:rFonts w:ascii="Times New Roman" w:hAnsi="Times New Roman" w:cs="Times New Roman"/>
        </w:rPr>
        <w:t>.</w:t>
      </w:r>
    </w:p>
    <w:p w14:paraId="4324105F" w14:textId="77777777" w:rsidR="003A0B34" w:rsidRDefault="003A0B34" w:rsidP="00F749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Neumaier O. (1986). </w:t>
      </w:r>
      <w:r w:rsidRPr="00F74991">
        <w:rPr>
          <w:rFonts w:ascii="Times New Roman" w:hAnsi="Times New Roman" w:cs="Times New Roman"/>
          <w:i/>
          <w:iCs/>
        </w:rPr>
        <w:t>A Wittgensteinian View Of Artificial Intelligence</w:t>
      </w:r>
      <w:r>
        <w:rPr>
          <w:rFonts w:ascii="Times New Roman" w:hAnsi="Times New Roman" w:cs="Times New Roman"/>
        </w:rPr>
        <w:t xml:space="preserve">. </w:t>
      </w:r>
      <w:r w:rsidRPr="00F74991">
        <w:rPr>
          <w:rFonts w:ascii="Times New Roman" w:hAnsi="Times New Roman" w:cs="Times New Roman"/>
        </w:rPr>
        <w:t>In: Rainer Born</w:t>
      </w:r>
      <w:r>
        <w:rPr>
          <w:rFonts w:ascii="Times New Roman" w:hAnsi="Times New Roman" w:cs="Times New Roman"/>
        </w:rPr>
        <w:t xml:space="preserve"> </w:t>
      </w:r>
      <w:r w:rsidRPr="00F74991">
        <w:rPr>
          <w:rFonts w:ascii="Times New Roman" w:hAnsi="Times New Roman" w:cs="Times New Roman"/>
        </w:rPr>
        <w:t>(Ed.): Artiicial Intelligence. The Case Against, London–Sydney: Croom Helm, 1986, 132–173</w:t>
      </w:r>
    </w:p>
    <w:p w14:paraId="5994E932" w14:textId="77777777" w:rsidR="003A0B34" w:rsidRDefault="003A0B34" w:rsidP="006C3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Pawson J. (2015). </w:t>
      </w:r>
      <w:r w:rsidRPr="00C03320">
        <w:rPr>
          <w:rFonts w:ascii="Times New Roman" w:hAnsi="Times New Roman" w:cs="Times New Roman"/>
          <w:i/>
          <w:iCs/>
        </w:rPr>
        <w:t>A Wittgensteinian Basis for Semantic Access in Artificial Intelligence</w:t>
      </w:r>
      <w:r>
        <w:rPr>
          <w:rFonts w:ascii="Times New Roman" w:hAnsi="Times New Roman" w:cs="Times New Roman"/>
        </w:rPr>
        <w:t>.</w:t>
      </w:r>
    </w:p>
    <w:p w14:paraId="40C31774" w14:textId="77777777" w:rsidR="003A0B34" w:rsidRDefault="003A0B34" w:rsidP="00C34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Penco C. (2012). </w:t>
      </w:r>
      <w:r w:rsidRPr="00C34621">
        <w:rPr>
          <w:rFonts w:ascii="Times New Roman" w:hAnsi="Times New Roman" w:cs="Times New Roman"/>
          <w:i/>
          <w:iCs/>
        </w:rPr>
        <w:t>Updating the Turing Test. Wittgenstein, Turing and Symbol Manipulation</w:t>
      </w:r>
      <w:r>
        <w:rPr>
          <w:rFonts w:ascii="Times New Roman" w:hAnsi="Times New Roman" w:cs="Times New Roman"/>
        </w:rPr>
        <w:t xml:space="preserve">. In </w:t>
      </w:r>
      <w:r w:rsidRPr="00C34621">
        <w:rPr>
          <w:rFonts w:ascii="Times New Roman" w:hAnsi="Times New Roman" w:cs="Times New Roman"/>
        </w:rPr>
        <w:t>Open Journal of Philosophy</w:t>
      </w:r>
      <w:r>
        <w:rPr>
          <w:rFonts w:ascii="Times New Roman" w:hAnsi="Times New Roman" w:cs="Times New Roman"/>
        </w:rPr>
        <w:t xml:space="preserve"> </w:t>
      </w:r>
      <w:r w:rsidRPr="00C34621">
        <w:rPr>
          <w:rFonts w:ascii="Times New Roman" w:hAnsi="Times New Roman" w:cs="Times New Roman"/>
        </w:rPr>
        <w:t>2012. Vol.2, No.3, 189-194</w:t>
      </w:r>
      <w:r>
        <w:rPr>
          <w:rFonts w:ascii="Times New Roman" w:hAnsi="Times New Roman" w:cs="Times New Roman"/>
        </w:rPr>
        <w:t>.</w:t>
      </w:r>
    </w:p>
    <w:p w14:paraId="17679363" w14:textId="77777777" w:rsidR="003A0B34" w:rsidRDefault="003A0B34" w:rsidP="007E5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Penco C. (2024). </w:t>
      </w:r>
      <w:r w:rsidRPr="007E5125">
        <w:rPr>
          <w:rFonts w:ascii="Times New Roman" w:hAnsi="Times New Roman" w:cs="Times New Roman"/>
          <w:i/>
          <w:iCs/>
        </w:rPr>
        <w:t>Wittgenstein, Contexts, and Artificial Intelligence. An Engineer Among Philosophers, a Philosopher Among Engineers</w:t>
      </w:r>
      <w:r>
        <w:rPr>
          <w:rFonts w:ascii="Times New Roman" w:hAnsi="Times New Roman" w:cs="Times New Roman"/>
        </w:rPr>
        <w:t>.</w:t>
      </w:r>
    </w:p>
    <w:p w14:paraId="7B8DF30F" w14:textId="77777777" w:rsidR="003A0B34" w:rsidRDefault="003A0B34" w:rsidP="009D7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74D6">
        <w:rPr>
          <w:rFonts w:ascii="Times New Roman" w:hAnsi="Times New Roman" w:cs="Times New Roman"/>
        </w:rPr>
        <w:t xml:space="preserve">Shanker, S. (1998). </w:t>
      </w:r>
      <w:r w:rsidRPr="009D74D6">
        <w:rPr>
          <w:rFonts w:ascii="Times New Roman" w:hAnsi="Times New Roman" w:cs="Times New Roman"/>
          <w:i/>
          <w:iCs/>
        </w:rPr>
        <w:t>Wittgenstein’s Remarks on the Foundations of AI</w:t>
      </w:r>
      <w:r w:rsidRPr="009D74D6">
        <w:rPr>
          <w:rFonts w:ascii="Times New Roman" w:hAnsi="Times New Roman" w:cs="Times New Roman"/>
        </w:rPr>
        <w:t>. London</w:t>
      </w:r>
      <w:r>
        <w:rPr>
          <w:rFonts w:ascii="Times New Roman" w:hAnsi="Times New Roman" w:cs="Times New Roman"/>
        </w:rPr>
        <w:t xml:space="preserve">; </w:t>
      </w:r>
      <w:r w:rsidRPr="009D74D6">
        <w:rPr>
          <w:rFonts w:ascii="Times New Roman" w:hAnsi="Times New Roman" w:cs="Times New Roman"/>
        </w:rPr>
        <w:t>New York: Routledge</w:t>
      </w:r>
    </w:p>
    <w:p w14:paraId="6387CC7F" w14:textId="54ABC9B4" w:rsidR="00A62ABA" w:rsidRPr="00A62ABA" w:rsidRDefault="00A62ABA" w:rsidP="00A62AB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hd w:val="clear" w:color="auto" w:fill="FFFFFF"/>
          <w:lang w:val="lt-LT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lt-LT"/>
        </w:rPr>
        <w:t xml:space="preserve">Schroeder, </w:t>
      </w:r>
      <w:r>
        <w:rPr>
          <w:rFonts w:ascii="Times New Roman" w:hAnsi="Times New Roman" w:cs="Times New Roman"/>
          <w:color w:val="000000"/>
          <w:shd w:val="clear" w:color="auto" w:fill="FFFFFF"/>
          <w:lang w:val="lt-LT"/>
        </w:rPr>
        <w:t>S.</w:t>
      </w:r>
      <w:r>
        <w:rPr>
          <w:rFonts w:ascii="Times New Roman" w:hAnsi="Times New Roman" w:cs="Times New Roman"/>
          <w:color w:val="000000"/>
          <w:shd w:val="clear" w:color="auto" w:fill="FFFFFF"/>
          <w:lang w:val="lt-LT"/>
        </w:rPr>
        <w:t xml:space="preserve"> (2006). </w:t>
      </w:r>
      <w:r>
        <w:rPr>
          <w:rFonts w:ascii="Times New Roman" w:hAnsi="Times New Roman" w:cs="Times New Roman"/>
          <w:i/>
          <w:iCs/>
          <w:color w:val="000000"/>
          <w:shd w:val="clear" w:color="auto" w:fill="FFFFFF"/>
          <w:lang w:val="lt-LT"/>
        </w:rPr>
        <w:t>Wittgenstein: The Way Out of the Fly-Bottle</w:t>
      </w:r>
      <w:r>
        <w:rPr>
          <w:rFonts w:ascii="Times New Roman" w:hAnsi="Times New Roman" w:cs="Times New Roman"/>
          <w:color w:val="000000"/>
          <w:shd w:val="clear" w:color="auto" w:fill="FFFFFF"/>
          <w:lang w:val="lt-LT"/>
        </w:rPr>
        <w:t>. Polity Press.</w:t>
      </w:r>
    </w:p>
    <w:p w14:paraId="0FB28C33" w14:textId="77777777" w:rsidR="003A0B34" w:rsidRDefault="003A0B34" w:rsidP="00813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30E6">
        <w:rPr>
          <w:rFonts w:ascii="Times New Roman" w:hAnsi="Times New Roman" w:cs="Times New Roman"/>
        </w:rPr>
        <w:t xml:space="preserve">Vázquez Hernández, A. (2020). </w:t>
      </w:r>
      <w:r w:rsidRPr="008130E6">
        <w:rPr>
          <w:rFonts w:ascii="Times New Roman" w:hAnsi="Times New Roman" w:cs="Times New Roman"/>
          <w:i/>
          <w:iCs/>
        </w:rPr>
        <w:t>Wittgenstein and the Concept of Learning in Artificial Intelligence</w:t>
      </w:r>
      <w:r w:rsidRPr="008130E6">
        <w:rPr>
          <w:rFonts w:ascii="Times New Roman" w:hAnsi="Times New Roman" w:cs="Times New Roman"/>
        </w:rPr>
        <w:t xml:space="preserve"> [MA Dissertation]. Bergen: University of Bergen</w:t>
      </w:r>
    </w:p>
    <w:p w14:paraId="4FB93CD8" w14:textId="77777777" w:rsidR="003A0B34" w:rsidRDefault="003A0B34" w:rsidP="00851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3E1E">
        <w:rPr>
          <w:rFonts w:ascii="Times New Roman" w:hAnsi="Times New Roman" w:cs="Times New Roman"/>
        </w:rPr>
        <w:t xml:space="preserve">Xu, Y. (2016). </w:t>
      </w:r>
      <w:r w:rsidRPr="00013E1E">
        <w:rPr>
          <w:rFonts w:ascii="Times New Roman" w:hAnsi="Times New Roman" w:cs="Times New Roman"/>
          <w:i/>
          <w:iCs/>
        </w:rPr>
        <w:t>Does Wittgenstein Actually Undermine the Foundation of AI?</w:t>
      </w:r>
      <w:r w:rsidRPr="00013E1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13E1E">
        <w:rPr>
          <w:rFonts w:ascii="Times New Roman" w:hAnsi="Times New Roman" w:cs="Times New Roman"/>
        </w:rPr>
        <w:t>Frontiers of Philosophy in China, 11(1), 3-20.</w:t>
      </w:r>
    </w:p>
    <w:p w14:paraId="66C8D30E" w14:textId="5290AC74" w:rsidR="00DE78E7" w:rsidRDefault="00DE78E7" w:rsidP="00DE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Perez-Escobar A. J., Sarikaya D. (2024). </w:t>
      </w:r>
      <w:r>
        <w:rPr>
          <w:rFonts w:ascii="Times New Roman" w:hAnsi="Times New Roman" w:cs="Times New Roman"/>
          <w:i/>
          <w:iCs/>
        </w:rPr>
        <w:t>Philosophical Investigations into AI Alignment: A Wittgensteinian Framework</w:t>
      </w:r>
      <w:r>
        <w:rPr>
          <w:rFonts w:ascii="Times New Roman" w:hAnsi="Times New Roman" w:cs="Times New Roman"/>
        </w:rPr>
        <w:t xml:space="preserve">. </w:t>
      </w:r>
    </w:p>
    <w:p w14:paraId="146C2A57" w14:textId="76DA8B1F" w:rsidR="008A5F21" w:rsidRPr="00C122FA" w:rsidRDefault="008A5F21" w:rsidP="00DE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Wilks Y. (</w:t>
      </w:r>
      <w:r w:rsidR="003E2554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 xml:space="preserve">). </w:t>
      </w:r>
      <w:r w:rsidRPr="008A5F21">
        <w:rPr>
          <w:rFonts w:ascii="Times New Roman" w:hAnsi="Times New Roman" w:cs="Times New Roman"/>
          <w:i/>
          <w:iCs/>
        </w:rPr>
        <w:t>A Wittgensteinian computational linguistics?</w:t>
      </w:r>
    </w:p>
    <w:p w14:paraId="5623C680" w14:textId="76DEFA14" w:rsidR="00C122FA" w:rsidRDefault="00C122FA" w:rsidP="00DE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Liu H. L. (</w:t>
      </w:r>
      <w:r w:rsidR="001D3E2F">
        <w:rPr>
          <w:rFonts w:ascii="Times New Roman" w:hAnsi="Times New Roman" w:cs="Times New Roman"/>
        </w:rPr>
        <w:t>2021</w:t>
      </w:r>
      <w:r>
        <w:rPr>
          <w:rFonts w:ascii="Times New Roman" w:hAnsi="Times New Roman" w:cs="Times New Roman"/>
        </w:rPr>
        <w:t xml:space="preserve">). </w:t>
      </w:r>
      <w:r w:rsidRPr="00C122FA">
        <w:rPr>
          <w:rFonts w:ascii="Times New Roman" w:hAnsi="Times New Roman" w:cs="Times New Roman"/>
          <w:i/>
          <w:iCs/>
        </w:rPr>
        <w:t>Wittgenstein in the Machine</w:t>
      </w:r>
      <w:r>
        <w:rPr>
          <w:rFonts w:ascii="Times New Roman" w:hAnsi="Times New Roman" w:cs="Times New Roman"/>
        </w:rPr>
        <w:t xml:space="preserve">. </w:t>
      </w:r>
    </w:p>
    <w:p w14:paraId="33176F89" w14:textId="2E122448" w:rsidR="006D57E5" w:rsidRDefault="006D57E5" w:rsidP="00DE7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Beran O. (2014). </w:t>
      </w:r>
      <w:r w:rsidRPr="006D57E5">
        <w:rPr>
          <w:rFonts w:ascii="Times New Roman" w:hAnsi="Times New Roman" w:cs="Times New Roman"/>
          <w:i/>
          <w:iCs/>
        </w:rPr>
        <w:t>Wittgensteinian Perspectives on the Turing Test</w:t>
      </w:r>
      <w:r>
        <w:rPr>
          <w:rFonts w:ascii="Times New Roman" w:hAnsi="Times New Roman" w:cs="Times New Roman"/>
        </w:rPr>
        <w:t>.</w:t>
      </w:r>
    </w:p>
    <w:p w14:paraId="60849700" w14:textId="3C54E6A9" w:rsidR="00DF5062" w:rsidRDefault="00DF5062" w:rsidP="00DF506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hd w:val="clear" w:color="auto" w:fill="FFFFFF"/>
          <w:lang w:val="lt-LT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lt-LT"/>
        </w:rPr>
        <w:t xml:space="preserve">Wittgenstein, </w:t>
      </w:r>
      <w:r>
        <w:rPr>
          <w:rFonts w:ascii="Times New Roman" w:hAnsi="Times New Roman" w:cs="Times New Roman"/>
          <w:color w:val="000000"/>
          <w:shd w:val="clear" w:color="auto" w:fill="FFFFFF"/>
          <w:lang w:val="lt-LT"/>
        </w:rPr>
        <w:t>L.</w:t>
      </w:r>
      <w:r>
        <w:rPr>
          <w:rFonts w:ascii="Times New Roman" w:hAnsi="Times New Roman" w:cs="Times New Roman"/>
          <w:color w:val="000000"/>
          <w:shd w:val="clear" w:color="auto" w:fill="FFFFFF"/>
          <w:lang w:val="lt-LT"/>
        </w:rPr>
        <w:t xml:space="preserve"> (1995). </w:t>
      </w:r>
      <w:r>
        <w:rPr>
          <w:rFonts w:ascii="Times New Roman" w:hAnsi="Times New Roman" w:cs="Times New Roman"/>
          <w:i/>
          <w:iCs/>
          <w:color w:val="000000"/>
          <w:shd w:val="clear" w:color="auto" w:fill="FFFFFF"/>
          <w:lang w:val="lt-LT"/>
        </w:rPr>
        <w:t>Tractaus Logico-Philosophicus, Filosofiniai tyrinėjimai</w:t>
      </w:r>
      <w:r>
        <w:rPr>
          <w:rFonts w:ascii="Times New Roman" w:hAnsi="Times New Roman" w:cs="Times New Roman"/>
          <w:color w:val="000000"/>
          <w:shd w:val="clear" w:color="auto" w:fill="FFFFFF"/>
          <w:lang w:val="lt-LT"/>
        </w:rPr>
        <w:t xml:space="preserve">. Rinktiniai raštai. Mintis: Vilnius. </w:t>
      </w:r>
    </w:p>
    <w:p w14:paraId="58FF4758" w14:textId="77777777" w:rsidR="00DF5062" w:rsidRPr="00DF5062" w:rsidRDefault="00DF5062" w:rsidP="00DF5062">
      <w:pPr>
        <w:ind w:left="360"/>
        <w:rPr>
          <w:rFonts w:ascii="Times New Roman" w:hAnsi="Times New Roman" w:cs="Times New Roman"/>
        </w:rPr>
      </w:pPr>
    </w:p>
    <w:sectPr w:rsidR="00DF5062" w:rsidRPr="00DF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91444"/>
    <w:multiLevelType w:val="hybridMultilevel"/>
    <w:tmpl w:val="BFF0D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61DFD"/>
    <w:multiLevelType w:val="hybridMultilevel"/>
    <w:tmpl w:val="7A6E6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F1F4A"/>
    <w:multiLevelType w:val="hybridMultilevel"/>
    <w:tmpl w:val="9AA40160"/>
    <w:lvl w:ilvl="0" w:tplc="3484FD0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399586">
    <w:abstractNumId w:val="2"/>
  </w:num>
  <w:num w:numId="2" w16cid:durableId="1772818218">
    <w:abstractNumId w:val="0"/>
  </w:num>
  <w:num w:numId="3" w16cid:durableId="11271644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F8"/>
    <w:rsid w:val="00013E1E"/>
    <w:rsid w:val="00055AF5"/>
    <w:rsid w:val="00090843"/>
    <w:rsid w:val="001D3E2F"/>
    <w:rsid w:val="003A0B34"/>
    <w:rsid w:val="003E2554"/>
    <w:rsid w:val="00455750"/>
    <w:rsid w:val="00515020"/>
    <w:rsid w:val="00575195"/>
    <w:rsid w:val="006C3357"/>
    <w:rsid w:val="006D57E5"/>
    <w:rsid w:val="00714689"/>
    <w:rsid w:val="007B3C61"/>
    <w:rsid w:val="007E5125"/>
    <w:rsid w:val="008130E6"/>
    <w:rsid w:val="008A5F21"/>
    <w:rsid w:val="008E61C5"/>
    <w:rsid w:val="009D74D6"/>
    <w:rsid w:val="00A62ABA"/>
    <w:rsid w:val="00AC7CF8"/>
    <w:rsid w:val="00AE19DD"/>
    <w:rsid w:val="00BF0B8A"/>
    <w:rsid w:val="00C03320"/>
    <w:rsid w:val="00C122FA"/>
    <w:rsid w:val="00C34621"/>
    <w:rsid w:val="00C61B4F"/>
    <w:rsid w:val="00CA5AA9"/>
    <w:rsid w:val="00CC32B7"/>
    <w:rsid w:val="00CE1FEC"/>
    <w:rsid w:val="00DE78E7"/>
    <w:rsid w:val="00DF5062"/>
    <w:rsid w:val="00F471A9"/>
    <w:rsid w:val="00F7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81F2"/>
  <w15:chartTrackingRefBased/>
  <w15:docId w15:val="{1A05EEC5-7FED-453A-8547-7D42DCB3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Gytis Pranskūnas</dc:creator>
  <cp:keywords/>
  <dc:description/>
  <cp:lastModifiedBy>Gytis Pranskūnas</cp:lastModifiedBy>
  <cp:revision>28</cp:revision>
  <dcterms:created xsi:type="dcterms:W3CDTF">2025-02-20T08:57:00Z</dcterms:created>
  <dcterms:modified xsi:type="dcterms:W3CDTF">2025-06-09T20:45:00Z</dcterms:modified>
</cp:coreProperties>
</file>