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ПЕРЕВОЗКИ ГРУЗОВ № У-12/2026</w:t>
      </w:r>
    </w:p>
    <w:p>
      <w:r>
        <w:rPr>
          <w:sz w:val="22"/>
        </w:rPr>
        <w:t>г. Санкт-Петербург, 20 апреля 2026 года.</w:t>
      </w:r>
    </w:p>
    <w:p>
      <w:r>
        <w:rPr>
          <w:sz w:val="22"/>
        </w:rPr>
        <w:t>Индивидуальный предприниматель Дегтярёв Роман Олегович, ИНН 780123456724, ОГРНИП 312784000123400, именуемый в дальнейшем «Перевозчик», с одной стороны, и</w:t>
      </w:r>
    </w:p>
    <w:p>
      <w:r>
        <w:rPr>
          <w:sz w:val="22"/>
        </w:rPr>
        <w:t>Общество с ограниченной ответственностью «Северная логистика», ИНН 7812345611, КПП 781201001, ОГРН 1027800123493, именуемое в дальнейшем «Заказчик», в лице представителя по доверенности Никоновой Елены Станиславовны, с другой стороны, заключили договор о нижеследующем.</w:t>
      </w:r>
    </w:p>
    <w:p>
      <w:pPr>
        <w:pStyle w:val="Heading2"/>
      </w:pPr>
      <w:r>
        <w:rPr>
          <w:sz w:val="22"/>
        </w:rPr>
        <w:t>1. Реквизиты Перевозчика</w:t>
      </w:r>
    </w:p>
    <w:p>
      <w:r>
        <w:rPr>
          <w:sz w:val="22"/>
        </w:rPr>
        <w:t>Адрес регистрации: 196006, г. Санкт-Петербург, Московский пр., д. 143, лит. А</w:t>
      </w:r>
    </w:p>
    <w:p>
      <w:r>
        <w:rPr>
          <w:sz w:val="22"/>
        </w:rPr>
        <w:t>Телефон: 8-800-555-01-23</w:t>
      </w:r>
    </w:p>
    <w:p>
      <w:r>
        <w:rPr>
          <w:sz w:val="22"/>
        </w:rPr>
        <w:t>СНИЛС: 445-566-778 28</w:t>
      </w:r>
    </w:p>
    <w:p>
      <w:pPr>
        <w:pStyle w:val="Heading2"/>
      </w:pPr>
      <w:r>
        <w:rPr>
          <w:sz w:val="22"/>
        </w:rPr>
        <w:t>2. Реквизиты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Адрес: 191025, г. Санкт-Петербург, Невский пр., д. 90/92</w:t>
            </w:r>
          </w:p>
          <w:p>
            <w:r>
              <w:t>E-mail: INFO@SEVLOGISTIKA.EXAMPLE</w:t>
            </w:r>
          </w:p>
        </w:tc>
      </w:tr>
    </w:tbl>
    <w:p>
      <w:pPr>
        <w:pStyle w:val="Heading2"/>
      </w:pPr>
      <w:r>
        <w:rPr>
          <w:sz w:val="22"/>
        </w:rPr>
        <w:t>3. Особые условия</w:t>
      </w:r>
    </w:p>
    <w:p>
      <w:r>
        <w:rPr>
          <w:sz w:val="22"/>
        </w:rPr>
        <w:t>Договор заключён в соответствии с Федеральным законом № 223-ФЗ «О закупках товаров, работ, услуг отдельными видами юридических лиц».</w:t>
      </w:r>
    </w:p>
    <w:p>
      <w:pPr>
        <w:pStyle w:val="Heading2"/>
      </w:pPr>
      <w:r>
        <w:rPr>
          <w:sz w:val="22"/>
        </w:rPr>
        <w:t>4. Подписи</w:t>
      </w:r>
    </w:p>
    <w:p>
      <w:r>
        <w:rPr>
          <w:sz w:val="22"/>
        </w:rPr>
        <w:t>Перевозчик: ______________ Р.О. Дегтярёв</w:t>
      </w:r>
    </w:p>
    <w:p>
      <w:r>
        <w:rPr>
          <w:sz w:val="22"/>
        </w:rPr>
        <w:t>Заказчик: ______________ Е.С. Никонова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перевозки грузов У-12/2026</dc:title>
  <dc:subject/>
  <dc:creator>Holdout-корпус К2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