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A14D" w14:textId="25822107" w:rsidR="00A82CED" w:rsidRPr="007E5D1B" w:rsidRDefault="00A82CED" w:rsidP="00A82CED">
      <w:pPr>
        <w:jc w:val="center"/>
        <w:rPr>
          <w:sz w:val="20"/>
          <w:szCs w:val="20"/>
        </w:rPr>
      </w:pPr>
      <w:r w:rsidRPr="007E5D1B">
        <w:rPr>
          <w:sz w:val="20"/>
          <w:szCs w:val="20"/>
        </w:rPr>
        <w:t>Barrios</w:t>
      </w:r>
      <w:r w:rsidR="0011009C" w:rsidRPr="007E5D1B">
        <w:rPr>
          <w:sz w:val="20"/>
          <w:szCs w:val="20"/>
        </w:rPr>
        <w:t xml:space="preserve"> Technology &amp; </w:t>
      </w:r>
      <w:r w:rsidRPr="007E5D1B">
        <w:rPr>
          <w:sz w:val="20"/>
          <w:szCs w:val="20"/>
        </w:rPr>
        <w:t>Angelo State University</w:t>
      </w:r>
      <w:r w:rsidR="0011009C" w:rsidRPr="007E5D1B">
        <w:rPr>
          <w:sz w:val="20"/>
          <w:szCs w:val="20"/>
        </w:rPr>
        <w:t xml:space="preserve"> -</w:t>
      </w:r>
      <w:r w:rsidRPr="007E5D1B">
        <w:rPr>
          <w:sz w:val="20"/>
          <w:szCs w:val="20"/>
        </w:rPr>
        <w:t xml:space="preserve"> Project Summary</w:t>
      </w:r>
    </w:p>
    <w:tbl>
      <w:tblPr>
        <w:tblStyle w:val="TableGrid"/>
        <w:tblW w:w="0" w:type="auto"/>
        <w:tblLook w:val="04A0" w:firstRow="1" w:lastRow="0" w:firstColumn="1" w:lastColumn="0" w:noHBand="0" w:noVBand="1"/>
      </w:tblPr>
      <w:tblGrid>
        <w:gridCol w:w="2337"/>
        <w:gridCol w:w="2337"/>
        <w:gridCol w:w="2338"/>
        <w:gridCol w:w="2338"/>
      </w:tblGrid>
      <w:tr w:rsidR="00A82CED" w:rsidRPr="007E5D1B" w14:paraId="255A2094" w14:textId="77777777" w:rsidTr="00A82CED">
        <w:tc>
          <w:tcPr>
            <w:tcW w:w="2337" w:type="dxa"/>
          </w:tcPr>
          <w:p w14:paraId="2DC10AB8" w14:textId="20BA4FA6" w:rsidR="00A82CED" w:rsidRPr="007E5D1B" w:rsidRDefault="00A82CED" w:rsidP="00A82CED">
            <w:pPr>
              <w:rPr>
                <w:b/>
                <w:bCs/>
                <w:sz w:val="20"/>
                <w:szCs w:val="20"/>
              </w:rPr>
            </w:pPr>
            <w:r w:rsidRPr="007E5D1B">
              <w:rPr>
                <w:b/>
                <w:bCs/>
                <w:sz w:val="20"/>
                <w:szCs w:val="20"/>
              </w:rPr>
              <w:t>Employer Partner</w:t>
            </w:r>
          </w:p>
        </w:tc>
        <w:tc>
          <w:tcPr>
            <w:tcW w:w="2337" w:type="dxa"/>
          </w:tcPr>
          <w:p w14:paraId="61C4F26F" w14:textId="3CD95B9B" w:rsidR="00A82CED" w:rsidRPr="007E5D1B" w:rsidRDefault="00A82CED" w:rsidP="00A82CED">
            <w:pPr>
              <w:rPr>
                <w:sz w:val="20"/>
                <w:szCs w:val="20"/>
              </w:rPr>
            </w:pPr>
            <w:r w:rsidRPr="007E5D1B">
              <w:rPr>
                <w:sz w:val="20"/>
                <w:szCs w:val="20"/>
              </w:rPr>
              <w:t>Barrios Technology</w:t>
            </w:r>
            <w:r w:rsidR="0011009C" w:rsidRPr="007E5D1B">
              <w:rPr>
                <w:sz w:val="20"/>
                <w:szCs w:val="20"/>
              </w:rPr>
              <w:t>, Barrios.io</w:t>
            </w:r>
          </w:p>
        </w:tc>
        <w:tc>
          <w:tcPr>
            <w:tcW w:w="2338" w:type="dxa"/>
          </w:tcPr>
          <w:p w14:paraId="5B957200" w14:textId="28BF74F0" w:rsidR="00A82CED" w:rsidRPr="007E5D1B" w:rsidRDefault="00A82CED" w:rsidP="00A82CED">
            <w:pPr>
              <w:rPr>
                <w:b/>
                <w:bCs/>
                <w:sz w:val="20"/>
                <w:szCs w:val="20"/>
              </w:rPr>
            </w:pPr>
            <w:r w:rsidRPr="007E5D1B">
              <w:rPr>
                <w:b/>
                <w:bCs/>
                <w:sz w:val="20"/>
                <w:szCs w:val="20"/>
              </w:rPr>
              <w:t>Designated Company Contact</w:t>
            </w:r>
          </w:p>
        </w:tc>
        <w:tc>
          <w:tcPr>
            <w:tcW w:w="2338" w:type="dxa"/>
          </w:tcPr>
          <w:p w14:paraId="5944E8F9" w14:textId="77777777" w:rsidR="00A82CED" w:rsidRPr="007E5D1B" w:rsidRDefault="00A82CED" w:rsidP="00A82CED">
            <w:pPr>
              <w:rPr>
                <w:sz w:val="20"/>
                <w:szCs w:val="20"/>
              </w:rPr>
            </w:pPr>
            <w:r w:rsidRPr="007E5D1B">
              <w:rPr>
                <w:sz w:val="20"/>
                <w:szCs w:val="20"/>
              </w:rPr>
              <w:t>Devin Vyain</w:t>
            </w:r>
          </w:p>
          <w:p w14:paraId="0F435680" w14:textId="3F8D3D6A" w:rsidR="00A82CED" w:rsidRPr="007E5D1B" w:rsidRDefault="00A82CED" w:rsidP="00A82CED">
            <w:pPr>
              <w:rPr>
                <w:sz w:val="20"/>
                <w:szCs w:val="20"/>
              </w:rPr>
            </w:pPr>
            <w:r w:rsidRPr="007E5D1B">
              <w:rPr>
                <w:sz w:val="20"/>
                <w:szCs w:val="20"/>
              </w:rPr>
              <w:t>Ginger Kerrick</w:t>
            </w:r>
          </w:p>
        </w:tc>
      </w:tr>
    </w:tbl>
    <w:p w14:paraId="31A5CB9D" w14:textId="2879E340" w:rsidR="007613EB" w:rsidRPr="007E5D1B" w:rsidRDefault="007613EB" w:rsidP="00A82CED">
      <w:pPr>
        <w:rPr>
          <w:sz w:val="20"/>
          <w:szCs w:val="20"/>
        </w:rPr>
      </w:pPr>
    </w:p>
    <w:tbl>
      <w:tblPr>
        <w:tblStyle w:val="TableGrid"/>
        <w:tblW w:w="0" w:type="auto"/>
        <w:tblLook w:val="04A0" w:firstRow="1" w:lastRow="0" w:firstColumn="1" w:lastColumn="0" w:noHBand="0" w:noVBand="1"/>
      </w:tblPr>
      <w:tblGrid>
        <w:gridCol w:w="2245"/>
        <w:gridCol w:w="7105"/>
      </w:tblGrid>
      <w:tr w:rsidR="00A82CED" w:rsidRPr="007E5D1B" w14:paraId="61F5B5AB" w14:textId="77777777" w:rsidTr="0011009C">
        <w:tc>
          <w:tcPr>
            <w:tcW w:w="2245" w:type="dxa"/>
          </w:tcPr>
          <w:p w14:paraId="74AD287A" w14:textId="516B1D6D" w:rsidR="00A82CED" w:rsidRPr="007E5D1B" w:rsidRDefault="007F6548" w:rsidP="00A82CED">
            <w:pPr>
              <w:rPr>
                <w:b/>
                <w:bCs/>
                <w:sz w:val="20"/>
                <w:szCs w:val="20"/>
              </w:rPr>
            </w:pPr>
            <w:r w:rsidRPr="007E5D1B">
              <w:rPr>
                <w:b/>
                <w:bCs/>
                <w:sz w:val="20"/>
                <w:szCs w:val="20"/>
              </w:rPr>
              <w:t>Company Description</w:t>
            </w:r>
          </w:p>
        </w:tc>
        <w:tc>
          <w:tcPr>
            <w:tcW w:w="7105" w:type="dxa"/>
          </w:tcPr>
          <w:p w14:paraId="0CE50EBA" w14:textId="77777777" w:rsidR="007F6548" w:rsidRPr="007E5D1B" w:rsidRDefault="007F6548" w:rsidP="007F6548">
            <w:pPr>
              <w:rPr>
                <w:sz w:val="20"/>
                <w:szCs w:val="20"/>
              </w:rPr>
            </w:pPr>
            <w:r w:rsidRPr="007E5D1B">
              <w:rPr>
                <w:sz w:val="20"/>
                <w:szCs w:val="20"/>
              </w:rPr>
              <w:t>Barrios Technology is an award-winning, woman-owned and operated small aerospace business. We provide high-quality engineering, software, and technology integration solutions to government and commercial space flight programs, in the USA and the rest of the world.</w:t>
            </w:r>
          </w:p>
          <w:p w14:paraId="4A72B782" w14:textId="77777777" w:rsidR="007F6548" w:rsidRPr="007E5D1B" w:rsidRDefault="007F6548" w:rsidP="007F6548">
            <w:pPr>
              <w:rPr>
                <w:sz w:val="20"/>
                <w:szCs w:val="20"/>
              </w:rPr>
            </w:pPr>
            <w:r w:rsidRPr="007E5D1B">
              <w:rPr>
                <w:sz w:val="20"/>
                <w:szCs w:val="20"/>
              </w:rPr>
              <w:t>We are driven by innovation and propelled by possibility. Barrios has been purposefully advancing humanity, on and off the planet, for over 40 years.</w:t>
            </w:r>
          </w:p>
          <w:p w14:paraId="31F6BE77" w14:textId="3A7AA13E" w:rsidR="00A82CED" w:rsidRPr="007E5D1B" w:rsidRDefault="007F6548" w:rsidP="00A82CED">
            <w:pPr>
              <w:rPr>
                <w:sz w:val="20"/>
                <w:szCs w:val="20"/>
              </w:rPr>
            </w:pPr>
            <w:r w:rsidRPr="007E5D1B">
              <w:rPr>
                <w:sz w:val="20"/>
                <w:szCs w:val="20"/>
              </w:rPr>
              <w:t>Your mission is our passion. Together we can go further.</w:t>
            </w:r>
          </w:p>
        </w:tc>
      </w:tr>
      <w:tr w:rsidR="00A82CED" w:rsidRPr="007E5D1B" w14:paraId="65A85692" w14:textId="77777777" w:rsidTr="0011009C">
        <w:tc>
          <w:tcPr>
            <w:tcW w:w="2245" w:type="dxa"/>
          </w:tcPr>
          <w:p w14:paraId="2A47442E" w14:textId="1F34FB16" w:rsidR="00A82CED" w:rsidRPr="007E5D1B" w:rsidRDefault="007F6548" w:rsidP="00A82CED">
            <w:pPr>
              <w:rPr>
                <w:sz w:val="20"/>
                <w:szCs w:val="20"/>
              </w:rPr>
            </w:pPr>
            <w:r w:rsidRPr="007E5D1B">
              <w:rPr>
                <w:b/>
                <w:bCs/>
                <w:sz w:val="20"/>
                <w:szCs w:val="20"/>
              </w:rPr>
              <w:t>Project Description</w:t>
            </w:r>
          </w:p>
        </w:tc>
        <w:tc>
          <w:tcPr>
            <w:tcW w:w="7105" w:type="dxa"/>
          </w:tcPr>
          <w:p w14:paraId="5252CCB1" w14:textId="77777777" w:rsidR="00A82CED" w:rsidRPr="007E5D1B" w:rsidRDefault="0011009C" w:rsidP="00A82CED">
            <w:pPr>
              <w:rPr>
                <w:sz w:val="20"/>
                <w:szCs w:val="20"/>
              </w:rPr>
            </w:pPr>
            <w:r w:rsidRPr="007E5D1B">
              <w:rPr>
                <w:sz w:val="20"/>
                <w:szCs w:val="20"/>
              </w:rPr>
              <w:t>Barrios.io is a branch of Barrios Technology that brings modern data solutions to your industry, wherever you are.  Input data, output value. We offer our expertise to reduce data sprawl and make your data processes valuable and profitable. Our data specialists seek to empower teams with database design, creation, and management, procedural data updates, and business intelligence standards, such as dynamic and responsive visualizations, interactive reporting, Key Performance Indicators (KPIs), alerts and monitoring, parameters inputs, data forecasting and trending, and more.</w:t>
            </w:r>
          </w:p>
          <w:p w14:paraId="57EE98EF" w14:textId="483E6F52" w:rsidR="0011009C" w:rsidRPr="007E5D1B" w:rsidRDefault="0011009C" w:rsidP="00A82CED">
            <w:pPr>
              <w:rPr>
                <w:sz w:val="20"/>
                <w:szCs w:val="20"/>
              </w:rPr>
            </w:pPr>
            <w:r w:rsidRPr="007E5D1B">
              <w:rPr>
                <w:sz w:val="20"/>
                <w:szCs w:val="20"/>
              </w:rPr>
              <w:t xml:space="preserve">Barrios.io is seeking to work with talented students across the areas of Data Engineering, Data Analytics, Project Management, and Business Management on a diverse and flexible selection of real-world problems that benefit university students at multiple levels while bringing value to Barrios.io and our </w:t>
            </w:r>
            <w:r w:rsidR="00313A93" w:rsidRPr="007E5D1B">
              <w:rPr>
                <w:sz w:val="20"/>
                <w:szCs w:val="20"/>
              </w:rPr>
              <w:t xml:space="preserve">government and </w:t>
            </w:r>
            <w:r w:rsidRPr="007E5D1B">
              <w:rPr>
                <w:sz w:val="20"/>
                <w:szCs w:val="20"/>
              </w:rPr>
              <w:t>commercial space exploration industry.</w:t>
            </w:r>
          </w:p>
          <w:p w14:paraId="51073E1D" w14:textId="77777777" w:rsidR="0011009C" w:rsidRPr="007E5D1B" w:rsidRDefault="0011009C" w:rsidP="00A82CED">
            <w:pPr>
              <w:rPr>
                <w:sz w:val="20"/>
                <w:szCs w:val="20"/>
              </w:rPr>
            </w:pPr>
          </w:p>
          <w:p w14:paraId="2F72427B" w14:textId="77777777" w:rsidR="00344BAC" w:rsidRPr="007E5D1B" w:rsidRDefault="00344BAC" w:rsidP="00A82CED">
            <w:pPr>
              <w:rPr>
                <w:b/>
                <w:bCs/>
                <w:sz w:val="20"/>
                <w:szCs w:val="20"/>
              </w:rPr>
            </w:pPr>
            <w:r w:rsidRPr="007E5D1B">
              <w:rPr>
                <w:b/>
                <w:bCs/>
                <w:sz w:val="20"/>
                <w:szCs w:val="20"/>
              </w:rPr>
              <w:t xml:space="preserve">Project Mission Statement: </w:t>
            </w:r>
          </w:p>
          <w:p w14:paraId="66BA5A71" w14:textId="0E993169" w:rsidR="0011009C" w:rsidRPr="007E5D1B" w:rsidRDefault="008A0043" w:rsidP="00A82CED">
            <w:pPr>
              <w:rPr>
                <w:b/>
                <w:bCs/>
                <w:sz w:val="20"/>
                <w:szCs w:val="20"/>
              </w:rPr>
            </w:pPr>
            <w:r w:rsidRPr="007E5D1B">
              <w:rPr>
                <w:sz w:val="20"/>
                <w:szCs w:val="20"/>
              </w:rPr>
              <w:t xml:space="preserve">Evaluate and provide insights and predictions </w:t>
            </w:r>
            <w:r w:rsidR="00304D83" w:rsidRPr="007E5D1B">
              <w:rPr>
                <w:sz w:val="20"/>
                <w:szCs w:val="20"/>
              </w:rPr>
              <w:t>into</w:t>
            </w:r>
            <w:r w:rsidRPr="007E5D1B">
              <w:rPr>
                <w:sz w:val="20"/>
                <w:szCs w:val="20"/>
              </w:rPr>
              <w:t xml:space="preserve"> </w:t>
            </w:r>
            <w:r w:rsidR="00304D83" w:rsidRPr="007E5D1B">
              <w:rPr>
                <w:sz w:val="20"/>
                <w:szCs w:val="20"/>
              </w:rPr>
              <w:t>consumable usage</w:t>
            </w:r>
            <w:r w:rsidRPr="007E5D1B">
              <w:rPr>
                <w:sz w:val="20"/>
                <w:szCs w:val="20"/>
              </w:rPr>
              <w:t xml:space="preserve"> rates</w:t>
            </w:r>
            <w:r w:rsidR="00304D83" w:rsidRPr="007E5D1B">
              <w:rPr>
                <w:sz w:val="20"/>
                <w:szCs w:val="20"/>
              </w:rPr>
              <w:t>,</w:t>
            </w:r>
            <w:r w:rsidRPr="007E5D1B">
              <w:rPr>
                <w:sz w:val="20"/>
                <w:szCs w:val="20"/>
              </w:rPr>
              <w:t xml:space="preserve"> </w:t>
            </w:r>
            <w:r w:rsidR="00304D83" w:rsidRPr="007E5D1B">
              <w:rPr>
                <w:sz w:val="20"/>
                <w:szCs w:val="20"/>
              </w:rPr>
              <w:t>resupply</w:t>
            </w:r>
            <w:r w:rsidRPr="007E5D1B">
              <w:rPr>
                <w:sz w:val="20"/>
                <w:szCs w:val="20"/>
              </w:rPr>
              <w:t xml:space="preserve"> </w:t>
            </w:r>
            <w:r w:rsidR="00304D83" w:rsidRPr="007E5D1B">
              <w:rPr>
                <w:sz w:val="20"/>
                <w:szCs w:val="20"/>
              </w:rPr>
              <w:t xml:space="preserve">logistics constraints, and previous projection accuracy </w:t>
            </w:r>
            <w:r w:rsidRPr="007E5D1B">
              <w:rPr>
                <w:sz w:val="20"/>
                <w:szCs w:val="20"/>
              </w:rPr>
              <w:t xml:space="preserve">based on </w:t>
            </w:r>
            <w:r w:rsidR="00304D83" w:rsidRPr="007E5D1B">
              <w:rPr>
                <w:sz w:val="20"/>
                <w:szCs w:val="20"/>
              </w:rPr>
              <w:t>ISS vehicle traffic schedule</w:t>
            </w:r>
            <w:r w:rsidRPr="007E5D1B">
              <w:rPr>
                <w:sz w:val="20"/>
                <w:szCs w:val="20"/>
              </w:rPr>
              <w:t xml:space="preserve">, crew </w:t>
            </w:r>
            <w:r w:rsidR="00E50DD5" w:rsidRPr="007E5D1B">
              <w:rPr>
                <w:sz w:val="20"/>
                <w:szCs w:val="20"/>
              </w:rPr>
              <w:t>compliment</w:t>
            </w:r>
            <w:r w:rsidRPr="007E5D1B">
              <w:rPr>
                <w:sz w:val="20"/>
                <w:szCs w:val="20"/>
              </w:rPr>
              <w:t xml:space="preserve">, </w:t>
            </w:r>
            <w:r w:rsidR="00304D83" w:rsidRPr="007E5D1B">
              <w:rPr>
                <w:sz w:val="20"/>
                <w:szCs w:val="20"/>
              </w:rPr>
              <w:t>minimum supply thresholds,</w:t>
            </w:r>
            <w:r w:rsidR="006D10A1" w:rsidRPr="007E5D1B">
              <w:rPr>
                <w:sz w:val="20"/>
                <w:szCs w:val="20"/>
              </w:rPr>
              <w:t xml:space="preserve"> and</w:t>
            </w:r>
            <w:r w:rsidR="00304D83" w:rsidRPr="007E5D1B">
              <w:rPr>
                <w:sz w:val="20"/>
                <w:szCs w:val="20"/>
              </w:rPr>
              <w:t xml:space="preserve"> historical</w:t>
            </w:r>
            <w:r w:rsidR="00304D83" w:rsidRPr="007E5D1B">
              <w:rPr>
                <w:b/>
                <w:bCs/>
                <w:sz w:val="20"/>
                <w:szCs w:val="20"/>
              </w:rPr>
              <w:t xml:space="preserve"> </w:t>
            </w:r>
            <w:r w:rsidR="00304D83" w:rsidRPr="007E5D1B">
              <w:rPr>
                <w:sz w:val="20"/>
                <w:szCs w:val="20"/>
              </w:rPr>
              <w:t>supply actuals</w:t>
            </w:r>
            <w:r w:rsidR="006D10A1" w:rsidRPr="007E5D1B">
              <w:rPr>
                <w:sz w:val="20"/>
                <w:szCs w:val="20"/>
              </w:rPr>
              <w:t>.</w:t>
            </w:r>
          </w:p>
          <w:p w14:paraId="3AEE5EF9" w14:textId="65BE4AC0" w:rsidR="009213EC" w:rsidRPr="007E5D1B" w:rsidRDefault="009213EC" w:rsidP="00A82CED">
            <w:pPr>
              <w:rPr>
                <w:b/>
                <w:bCs/>
                <w:sz w:val="20"/>
                <w:szCs w:val="20"/>
              </w:rPr>
            </w:pPr>
          </w:p>
          <w:p w14:paraId="50468EDA" w14:textId="205BD4ED" w:rsidR="009213EC" w:rsidRPr="007E5D1B" w:rsidRDefault="009213EC" w:rsidP="00A82CED">
            <w:pPr>
              <w:rPr>
                <w:sz w:val="20"/>
                <w:szCs w:val="20"/>
              </w:rPr>
            </w:pPr>
            <w:r w:rsidRPr="007E5D1B">
              <w:rPr>
                <w:b/>
                <w:bCs/>
                <w:sz w:val="20"/>
                <w:szCs w:val="20"/>
              </w:rPr>
              <w:t>Objective Summary:</w:t>
            </w:r>
          </w:p>
          <w:p w14:paraId="1E201E2A" w14:textId="548D1DC9" w:rsidR="008A0043" w:rsidRPr="007E5D1B" w:rsidRDefault="008A0043" w:rsidP="00A82CED">
            <w:pPr>
              <w:rPr>
                <w:sz w:val="20"/>
                <w:szCs w:val="20"/>
              </w:rPr>
            </w:pPr>
            <w:r w:rsidRPr="007E5D1B">
              <w:rPr>
                <w:sz w:val="20"/>
                <w:szCs w:val="20"/>
              </w:rPr>
              <w:t xml:space="preserve">The objective of this project is to assess historical data regarding the above ISS parameters and </w:t>
            </w:r>
            <w:r w:rsidR="006D10A1" w:rsidRPr="007E5D1B">
              <w:rPr>
                <w:sz w:val="20"/>
                <w:szCs w:val="20"/>
              </w:rPr>
              <w:t>consumables supply</w:t>
            </w:r>
            <w:r w:rsidRPr="007E5D1B">
              <w:rPr>
                <w:sz w:val="20"/>
                <w:szCs w:val="20"/>
              </w:rPr>
              <w:t xml:space="preserve"> to derive historical insights and prescribe predictive outcomes to minimize risks to mission success, </w:t>
            </w:r>
            <w:r w:rsidR="006D10A1" w:rsidRPr="007E5D1B">
              <w:rPr>
                <w:sz w:val="20"/>
                <w:szCs w:val="20"/>
              </w:rPr>
              <w:t>refine usage rate assumptions</w:t>
            </w:r>
            <w:r w:rsidRPr="007E5D1B">
              <w:rPr>
                <w:sz w:val="20"/>
                <w:szCs w:val="20"/>
              </w:rPr>
              <w:t xml:space="preserve">, and </w:t>
            </w:r>
            <w:r w:rsidR="006D10A1" w:rsidRPr="007E5D1B">
              <w:rPr>
                <w:sz w:val="20"/>
                <w:szCs w:val="20"/>
              </w:rPr>
              <w:t>identify upcoming logistics challenges in the strategic planning timeline</w:t>
            </w:r>
            <w:r w:rsidRPr="007E5D1B">
              <w:rPr>
                <w:sz w:val="20"/>
                <w:szCs w:val="20"/>
              </w:rPr>
              <w:t>.</w:t>
            </w:r>
          </w:p>
          <w:p w14:paraId="05654C57" w14:textId="77777777" w:rsidR="008A0043" w:rsidRPr="007E5D1B" w:rsidRDefault="008A0043" w:rsidP="00A82CED">
            <w:pPr>
              <w:rPr>
                <w:sz w:val="20"/>
                <w:szCs w:val="20"/>
              </w:rPr>
            </w:pPr>
          </w:p>
          <w:p w14:paraId="402007A0" w14:textId="77777777" w:rsidR="006D10A1" w:rsidRPr="007E5D1B" w:rsidRDefault="008A0043" w:rsidP="006D10A1">
            <w:pPr>
              <w:rPr>
                <w:sz w:val="20"/>
                <w:szCs w:val="20"/>
              </w:rPr>
            </w:pPr>
            <w:r w:rsidRPr="007E5D1B">
              <w:rPr>
                <w:b/>
                <w:bCs/>
                <w:sz w:val="20"/>
                <w:szCs w:val="20"/>
              </w:rPr>
              <w:t>Data Sets:</w:t>
            </w:r>
            <w:r w:rsidR="006D10A1" w:rsidRPr="007E5D1B">
              <w:rPr>
                <w:b/>
                <w:bCs/>
                <w:sz w:val="20"/>
                <w:szCs w:val="20"/>
              </w:rPr>
              <w:t xml:space="preserve"> </w:t>
            </w:r>
          </w:p>
          <w:p w14:paraId="7991E78A" w14:textId="0D1D8265" w:rsidR="008A0043" w:rsidRPr="007E5D1B" w:rsidRDefault="006D10A1" w:rsidP="006D10A1">
            <w:pPr>
              <w:pStyle w:val="ListParagraph"/>
              <w:numPr>
                <w:ilvl w:val="0"/>
                <w:numId w:val="1"/>
              </w:numPr>
              <w:rPr>
                <w:sz w:val="20"/>
                <w:szCs w:val="20"/>
              </w:rPr>
            </w:pPr>
            <w:r w:rsidRPr="007E5D1B">
              <w:rPr>
                <w:sz w:val="20"/>
                <w:szCs w:val="20"/>
              </w:rPr>
              <w:t>ISS Inventory Management System (IMS) historical data for the last two years as relates to Consumables items. To be cleared for public release.</w:t>
            </w:r>
          </w:p>
          <w:p w14:paraId="0695EBB9" w14:textId="5ED71C8F" w:rsidR="00493E20" w:rsidRPr="007E5D1B" w:rsidRDefault="006D10A1" w:rsidP="00493E20">
            <w:pPr>
              <w:pStyle w:val="ListParagraph"/>
              <w:numPr>
                <w:ilvl w:val="0"/>
                <w:numId w:val="1"/>
              </w:numPr>
              <w:rPr>
                <w:sz w:val="20"/>
                <w:szCs w:val="20"/>
              </w:rPr>
            </w:pPr>
            <w:r w:rsidRPr="007E5D1B">
              <w:rPr>
                <w:sz w:val="20"/>
                <w:szCs w:val="20"/>
              </w:rPr>
              <w:t>ISS Flight Plan historical data for the last two years and the next two years. To be cleared for public release</w:t>
            </w:r>
            <w:r w:rsidR="008F40DC" w:rsidRPr="007E5D1B">
              <w:rPr>
                <w:sz w:val="20"/>
                <w:szCs w:val="20"/>
              </w:rPr>
              <w:t>.</w:t>
            </w:r>
          </w:p>
          <w:p w14:paraId="230DA65E" w14:textId="77777777" w:rsidR="00E37B18" w:rsidRDefault="007E5D1B" w:rsidP="00493E20">
            <w:pPr>
              <w:pStyle w:val="ListParagraph"/>
              <w:numPr>
                <w:ilvl w:val="0"/>
                <w:numId w:val="1"/>
              </w:numPr>
              <w:rPr>
                <w:sz w:val="20"/>
                <w:szCs w:val="20"/>
                <w:highlight w:val="yellow"/>
              </w:rPr>
            </w:pPr>
            <w:r w:rsidRPr="007E5D1B">
              <w:rPr>
                <w:sz w:val="20"/>
                <w:szCs w:val="20"/>
                <w:highlight w:val="yellow"/>
              </w:rPr>
              <w:t xml:space="preserve">Human Space Flight Technical Integration Contract (HSFTIC) Consumables Analysis </w:t>
            </w:r>
            <w:r w:rsidR="00E37B18">
              <w:rPr>
                <w:sz w:val="20"/>
                <w:szCs w:val="20"/>
                <w:highlight w:val="yellow"/>
              </w:rPr>
              <w:t>Business Rules</w:t>
            </w:r>
          </w:p>
          <w:p w14:paraId="7D6F8159" w14:textId="733DC078" w:rsidR="007E5D1B" w:rsidRPr="007E5D1B" w:rsidRDefault="007E5D1B" w:rsidP="00493E20">
            <w:pPr>
              <w:pStyle w:val="ListParagraph"/>
              <w:numPr>
                <w:ilvl w:val="0"/>
                <w:numId w:val="1"/>
              </w:numPr>
              <w:rPr>
                <w:sz w:val="20"/>
                <w:szCs w:val="20"/>
                <w:highlight w:val="yellow"/>
              </w:rPr>
            </w:pPr>
            <w:r w:rsidRPr="007E5D1B">
              <w:rPr>
                <w:sz w:val="20"/>
                <w:szCs w:val="20"/>
                <w:highlight w:val="yellow"/>
              </w:rPr>
              <w:t xml:space="preserve"> Historical Actuals derived from Mission Control Center (MCC) Gateway Environmental Controls and Life Support Systems (ECLSS) Tracker</w:t>
            </w:r>
          </w:p>
          <w:p w14:paraId="2A8F5A77" w14:textId="77777777" w:rsidR="007E5D1B" w:rsidRPr="007E5D1B" w:rsidRDefault="007E5D1B" w:rsidP="00493E20">
            <w:pPr>
              <w:rPr>
                <w:b/>
                <w:bCs/>
                <w:sz w:val="20"/>
                <w:szCs w:val="20"/>
              </w:rPr>
            </w:pPr>
          </w:p>
          <w:p w14:paraId="2BAEE8C0" w14:textId="3B978CAF" w:rsidR="002617FC" w:rsidRPr="007E5D1B" w:rsidRDefault="002617FC" w:rsidP="00493E20">
            <w:pPr>
              <w:rPr>
                <w:b/>
                <w:bCs/>
                <w:sz w:val="20"/>
                <w:szCs w:val="20"/>
              </w:rPr>
            </w:pPr>
            <w:r w:rsidRPr="007E5D1B">
              <w:rPr>
                <w:b/>
                <w:bCs/>
                <w:sz w:val="20"/>
                <w:szCs w:val="20"/>
              </w:rPr>
              <w:t>Assumptions:</w:t>
            </w:r>
          </w:p>
          <w:p w14:paraId="582F54B0" w14:textId="1D65A0D0" w:rsidR="009213EC" w:rsidRPr="007E5D1B" w:rsidRDefault="002617FC" w:rsidP="002617FC">
            <w:pPr>
              <w:pStyle w:val="ListParagraph"/>
              <w:numPr>
                <w:ilvl w:val="0"/>
                <w:numId w:val="5"/>
              </w:numPr>
              <w:rPr>
                <w:sz w:val="20"/>
                <w:szCs w:val="20"/>
              </w:rPr>
            </w:pPr>
            <w:r w:rsidRPr="007E5D1B">
              <w:rPr>
                <w:sz w:val="20"/>
                <w:szCs w:val="20"/>
              </w:rPr>
              <w:t>Historical data</w:t>
            </w:r>
            <w:r w:rsidR="001F28F7" w:rsidRPr="007E5D1B">
              <w:rPr>
                <w:sz w:val="20"/>
                <w:szCs w:val="20"/>
              </w:rPr>
              <w:t xml:space="preserve"> used for analysis</w:t>
            </w:r>
            <w:r w:rsidRPr="007E5D1B">
              <w:rPr>
                <w:sz w:val="20"/>
                <w:szCs w:val="20"/>
              </w:rPr>
              <w:t xml:space="preserve"> should be limited to </w:t>
            </w:r>
            <w:r w:rsidR="006D10A1" w:rsidRPr="007E5D1B">
              <w:rPr>
                <w:sz w:val="20"/>
                <w:szCs w:val="20"/>
              </w:rPr>
              <w:t>Jan. 1</w:t>
            </w:r>
            <w:r w:rsidR="006D10A1" w:rsidRPr="007E5D1B">
              <w:rPr>
                <w:sz w:val="20"/>
                <w:szCs w:val="20"/>
                <w:vertAlign w:val="superscript"/>
              </w:rPr>
              <w:t>st</w:t>
            </w:r>
            <w:r w:rsidR="006D10A1" w:rsidRPr="007E5D1B">
              <w:rPr>
                <w:sz w:val="20"/>
                <w:szCs w:val="20"/>
              </w:rPr>
              <w:t xml:space="preserve">, </w:t>
            </w:r>
            <w:proofErr w:type="gramStart"/>
            <w:r w:rsidR="007E5D1B" w:rsidRPr="007E5D1B">
              <w:rPr>
                <w:sz w:val="20"/>
                <w:szCs w:val="20"/>
                <w:highlight w:val="yellow"/>
              </w:rPr>
              <w:t>2022</w:t>
            </w:r>
            <w:proofErr w:type="gramEnd"/>
            <w:r w:rsidR="006D10A1" w:rsidRPr="007E5D1B">
              <w:rPr>
                <w:sz w:val="20"/>
                <w:szCs w:val="20"/>
              </w:rPr>
              <w:t xml:space="preserve"> and onward.</w:t>
            </w:r>
          </w:p>
          <w:p w14:paraId="664475EB" w14:textId="191259A0" w:rsidR="002617FC" w:rsidRPr="007E5D1B" w:rsidRDefault="002617FC" w:rsidP="002617FC">
            <w:pPr>
              <w:pStyle w:val="ListParagraph"/>
              <w:numPr>
                <w:ilvl w:val="0"/>
                <w:numId w:val="5"/>
              </w:numPr>
              <w:rPr>
                <w:sz w:val="20"/>
                <w:szCs w:val="20"/>
              </w:rPr>
            </w:pPr>
            <w:r w:rsidRPr="007E5D1B">
              <w:rPr>
                <w:sz w:val="20"/>
                <w:szCs w:val="20"/>
              </w:rPr>
              <w:lastRenderedPageBreak/>
              <w:t>Barrios will provide clean, structured data sets with accompanying data dictionaries</w:t>
            </w:r>
          </w:p>
          <w:p w14:paraId="700502EF" w14:textId="773FE96D" w:rsidR="001F28F7" w:rsidRPr="007E5D1B" w:rsidRDefault="001F28F7" w:rsidP="002617FC">
            <w:pPr>
              <w:pStyle w:val="ListParagraph"/>
              <w:numPr>
                <w:ilvl w:val="0"/>
                <w:numId w:val="5"/>
              </w:numPr>
              <w:rPr>
                <w:sz w:val="20"/>
                <w:szCs w:val="20"/>
              </w:rPr>
            </w:pPr>
            <w:r w:rsidRPr="007E5D1B">
              <w:rPr>
                <w:sz w:val="20"/>
                <w:szCs w:val="20"/>
              </w:rPr>
              <w:t>Barrios will meet with class (either virtually or in-person) at the beginning of the semester/term to provide an overview on the ISS and the relevant data sets, questions, predictive modeling challenges</w:t>
            </w:r>
            <w:r w:rsidR="00412470" w:rsidRPr="007E5D1B">
              <w:rPr>
                <w:sz w:val="20"/>
                <w:szCs w:val="20"/>
              </w:rPr>
              <w:t>, and deliverables</w:t>
            </w:r>
          </w:p>
          <w:p w14:paraId="69EAF135" w14:textId="55EBA024" w:rsidR="00412470" w:rsidRPr="007E5D1B" w:rsidRDefault="00412470" w:rsidP="002617FC">
            <w:pPr>
              <w:pStyle w:val="ListParagraph"/>
              <w:numPr>
                <w:ilvl w:val="0"/>
                <w:numId w:val="5"/>
              </w:numPr>
              <w:rPr>
                <w:sz w:val="20"/>
                <w:szCs w:val="20"/>
              </w:rPr>
            </w:pPr>
            <w:r w:rsidRPr="007E5D1B">
              <w:rPr>
                <w:sz w:val="20"/>
                <w:szCs w:val="20"/>
              </w:rPr>
              <w:t>In addition to data analysis insights and predictive model outcomes, ASU students will document data manipulation processes, software implementation details, and solution architecture to provide robust deliverable reports that satisfy the key components listed in Final Deliverables section below</w:t>
            </w:r>
          </w:p>
          <w:p w14:paraId="29689ACA" w14:textId="77777777" w:rsidR="009213EC" w:rsidRPr="007E5D1B" w:rsidRDefault="009213EC" w:rsidP="00493E20">
            <w:pPr>
              <w:rPr>
                <w:b/>
                <w:bCs/>
                <w:sz w:val="20"/>
                <w:szCs w:val="20"/>
              </w:rPr>
            </w:pPr>
          </w:p>
          <w:p w14:paraId="6B121F01" w14:textId="77777777" w:rsidR="00493E20" w:rsidRPr="007E5D1B" w:rsidRDefault="00493E20" w:rsidP="00493E20">
            <w:pPr>
              <w:rPr>
                <w:b/>
                <w:bCs/>
                <w:sz w:val="20"/>
                <w:szCs w:val="20"/>
              </w:rPr>
            </w:pPr>
            <w:r w:rsidRPr="007E5D1B">
              <w:rPr>
                <w:b/>
                <w:bCs/>
                <w:sz w:val="20"/>
                <w:szCs w:val="20"/>
              </w:rPr>
              <w:t>Questions:</w:t>
            </w:r>
          </w:p>
          <w:p w14:paraId="7EA0C9C0" w14:textId="610D16FB" w:rsidR="00493E20" w:rsidRPr="007E5D1B" w:rsidRDefault="006D10A1" w:rsidP="00493E20">
            <w:pPr>
              <w:pStyle w:val="ListParagraph"/>
              <w:numPr>
                <w:ilvl w:val="0"/>
                <w:numId w:val="2"/>
              </w:numPr>
              <w:rPr>
                <w:sz w:val="20"/>
                <w:szCs w:val="20"/>
              </w:rPr>
            </w:pPr>
            <w:r w:rsidRPr="007E5D1B">
              <w:rPr>
                <w:sz w:val="20"/>
                <w:szCs w:val="20"/>
              </w:rPr>
              <w:t xml:space="preserve">What is the percent difference between historical consumable usage rate assumptions and actual </w:t>
            </w:r>
            <w:r w:rsidR="00D3214D" w:rsidRPr="007E5D1B">
              <w:rPr>
                <w:sz w:val="20"/>
                <w:szCs w:val="20"/>
              </w:rPr>
              <w:t xml:space="preserve">calculated </w:t>
            </w:r>
            <w:r w:rsidRPr="007E5D1B">
              <w:rPr>
                <w:sz w:val="20"/>
                <w:szCs w:val="20"/>
              </w:rPr>
              <w:t>usage rates</w:t>
            </w:r>
            <w:r w:rsidR="00D3214D" w:rsidRPr="007E5D1B">
              <w:rPr>
                <w:sz w:val="20"/>
                <w:szCs w:val="20"/>
              </w:rPr>
              <w:t xml:space="preserve"> in mission time frames between resupply?</w:t>
            </w:r>
          </w:p>
          <w:p w14:paraId="3923FA35" w14:textId="5AF15F3C" w:rsidR="00873750" w:rsidRPr="007E5D1B" w:rsidRDefault="00E50DD5" w:rsidP="00493E20">
            <w:pPr>
              <w:pStyle w:val="ListParagraph"/>
              <w:numPr>
                <w:ilvl w:val="0"/>
                <w:numId w:val="2"/>
              </w:numPr>
              <w:rPr>
                <w:sz w:val="20"/>
                <w:szCs w:val="20"/>
              </w:rPr>
            </w:pPr>
            <w:r w:rsidRPr="007E5D1B">
              <w:rPr>
                <w:sz w:val="20"/>
                <w:szCs w:val="20"/>
              </w:rPr>
              <w:t xml:space="preserve">What </w:t>
            </w:r>
            <w:r w:rsidR="00873750" w:rsidRPr="007E5D1B">
              <w:rPr>
                <w:sz w:val="20"/>
                <w:szCs w:val="20"/>
              </w:rPr>
              <w:t>resupply quantities are necessary, considering planned resupply vehicle traffic from the ISS Flight Plan, planned On-Orbit Crew counts, and historical usage rates to sustain minimum supply thresholds</w:t>
            </w:r>
            <w:r w:rsidR="0096200A" w:rsidRPr="007E5D1B">
              <w:rPr>
                <w:sz w:val="20"/>
                <w:szCs w:val="20"/>
              </w:rPr>
              <w:t>, plus a 10% safety factor,</w:t>
            </w:r>
            <w:r w:rsidR="00873750" w:rsidRPr="007E5D1B">
              <w:rPr>
                <w:sz w:val="20"/>
                <w:szCs w:val="20"/>
              </w:rPr>
              <w:t xml:space="preserve"> through the next two years?</w:t>
            </w:r>
          </w:p>
          <w:p w14:paraId="32DB7E38" w14:textId="201DA50E" w:rsidR="00E50DD5" w:rsidRPr="007E5D1B" w:rsidRDefault="00873750" w:rsidP="00493E20">
            <w:pPr>
              <w:pStyle w:val="ListParagraph"/>
              <w:numPr>
                <w:ilvl w:val="0"/>
                <w:numId w:val="2"/>
              </w:numPr>
              <w:rPr>
                <w:sz w:val="20"/>
                <w:szCs w:val="20"/>
              </w:rPr>
            </w:pPr>
            <w:r w:rsidRPr="007E5D1B">
              <w:rPr>
                <w:sz w:val="20"/>
                <w:szCs w:val="20"/>
              </w:rPr>
              <w:t xml:space="preserve">What resupply quantities meet the requirements of question #2 while minimizing launch vehicle </w:t>
            </w:r>
            <w:r w:rsidR="008C01F5" w:rsidRPr="007E5D1B">
              <w:rPr>
                <w:sz w:val="20"/>
                <w:szCs w:val="20"/>
              </w:rPr>
              <w:t>quantity</w:t>
            </w:r>
            <w:r w:rsidRPr="007E5D1B">
              <w:rPr>
                <w:sz w:val="20"/>
                <w:szCs w:val="20"/>
              </w:rPr>
              <w:t>? (e.g., launching 10,000 granola bars would ensure the minimum thresholds are not violated, but is not a realistic or optimal strategy for balancing launch mass requirements with supply requirements)</w:t>
            </w:r>
          </w:p>
          <w:p w14:paraId="0BC98646" w14:textId="77777777" w:rsidR="00E50DD5" w:rsidRPr="007E5D1B" w:rsidRDefault="00E50DD5" w:rsidP="00E50DD5">
            <w:pPr>
              <w:rPr>
                <w:sz w:val="20"/>
                <w:szCs w:val="20"/>
              </w:rPr>
            </w:pPr>
          </w:p>
          <w:p w14:paraId="32101A85" w14:textId="77777777" w:rsidR="00E50DD5" w:rsidRPr="007E5D1B" w:rsidRDefault="00E50DD5" w:rsidP="00E50DD5">
            <w:pPr>
              <w:rPr>
                <w:b/>
                <w:bCs/>
                <w:sz w:val="20"/>
                <w:szCs w:val="20"/>
              </w:rPr>
            </w:pPr>
            <w:r w:rsidRPr="007E5D1B">
              <w:rPr>
                <w:b/>
                <w:bCs/>
                <w:sz w:val="20"/>
                <w:szCs w:val="20"/>
              </w:rPr>
              <w:t>Predictive modeling:</w:t>
            </w:r>
          </w:p>
          <w:p w14:paraId="475C1BF2" w14:textId="77777777" w:rsidR="00E50DD5" w:rsidRPr="007E5D1B" w:rsidRDefault="00873750" w:rsidP="00E50DD5">
            <w:pPr>
              <w:pStyle w:val="ListParagraph"/>
              <w:numPr>
                <w:ilvl w:val="0"/>
                <w:numId w:val="3"/>
              </w:numPr>
              <w:rPr>
                <w:sz w:val="20"/>
                <w:szCs w:val="20"/>
              </w:rPr>
            </w:pPr>
            <w:r w:rsidRPr="007E5D1B">
              <w:rPr>
                <w:sz w:val="20"/>
                <w:szCs w:val="20"/>
              </w:rPr>
              <w:t>What month in the next two years of the Flight Plan timeline is most likely incur a violation of minimum supply thresholds?</w:t>
            </w:r>
          </w:p>
          <w:p w14:paraId="0B0F5123" w14:textId="315540D5" w:rsidR="0096200A" w:rsidRPr="007E5D1B" w:rsidRDefault="008F40DC" w:rsidP="00E50DD5">
            <w:pPr>
              <w:pStyle w:val="ListParagraph"/>
              <w:numPr>
                <w:ilvl w:val="0"/>
                <w:numId w:val="3"/>
              </w:numPr>
              <w:rPr>
                <w:sz w:val="20"/>
                <w:szCs w:val="20"/>
              </w:rPr>
            </w:pPr>
            <w:r w:rsidRPr="007E5D1B">
              <w:rPr>
                <w:sz w:val="20"/>
                <w:szCs w:val="20"/>
              </w:rPr>
              <w:t>Which consumables item(s) are most likely to incur a violation of minimum supply thresholds in the next two years of the future Flight Plan timeline?</w:t>
            </w:r>
          </w:p>
        </w:tc>
      </w:tr>
      <w:tr w:rsidR="00A82CED" w:rsidRPr="007E5D1B" w14:paraId="22F0583E" w14:textId="77777777" w:rsidTr="0011009C">
        <w:tc>
          <w:tcPr>
            <w:tcW w:w="2245" w:type="dxa"/>
          </w:tcPr>
          <w:p w14:paraId="060E1B59" w14:textId="1E722A16" w:rsidR="00A82CED" w:rsidRPr="007E5D1B" w:rsidRDefault="0011009C" w:rsidP="00A82CED">
            <w:pPr>
              <w:rPr>
                <w:b/>
                <w:bCs/>
                <w:sz w:val="20"/>
                <w:szCs w:val="20"/>
              </w:rPr>
            </w:pPr>
            <w:r w:rsidRPr="007E5D1B">
              <w:rPr>
                <w:b/>
                <w:bCs/>
                <w:sz w:val="20"/>
                <w:szCs w:val="20"/>
              </w:rPr>
              <w:t>Final Deliverable(s)</w:t>
            </w:r>
          </w:p>
        </w:tc>
        <w:tc>
          <w:tcPr>
            <w:tcW w:w="7105" w:type="dxa"/>
          </w:tcPr>
          <w:p w14:paraId="56AF4882" w14:textId="77777777" w:rsidR="00A82CED" w:rsidRPr="007E5D1B" w:rsidRDefault="009213EC" w:rsidP="00A82CED">
            <w:pPr>
              <w:rPr>
                <w:sz w:val="20"/>
                <w:szCs w:val="20"/>
              </w:rPr>
            </w:pPr>
            <w:r w:rsidRPr="007E5D1B">
              <w:rPr>
                <w:sz w:val="20"/>
                <w:szCs w:val="20"/>
              </w:rPr>
              <w:t>In a team of 3-5 students, each group will deliver a final report and presentation including the following key components:</w:t>
            </w:r>
          </w:p>
          <w:p w14:paraId="09979E38" w14:textId="7E0C4255" w:rsidR="009213EC" w:rsidRPr="007E5D1B" w:rsidRDefault="009213EC" w:rsidP="009213EC">
            <w:pPr>
              <w:pStyle w:val="ListParagraph"/>
              <w:numPr>
                <w:ilvl w:val="0"/>
                <w:numId w:val="4"/>
              </w:numPr>
              <w:rPr>
                <w:sz w:val="20"/>
                <w:szCs w:val="20"/>
              </w:rPr>
            </w:pPr>
            <w:r w:rsidRPr="007E5D1B">
              <w:rPr>
                <w:sz w:val="20"/>
                <w:szCs w:val="20"/>
              </w:rPr>
              <w:t>Analysis methodology</w:t>
            </w:r>
          </w:p>
          <w:p w14:paraId="49305BAC" w14:textId="098F81ED" w:rsidR="009213EC" w:rsidRPr="007E5D1B" w:rsidRDefault="009213EC" w:rsidP="009213EC">
            <w:pPr>
              <w:pStyle w:val="ListParagraph"/>
              <w:numPr>
                <w:ilvl w:val="0"/>
                <w:numId w:val="4"/>
              </w:numPr>
              <w:rPr>
                <w:sz w:val="20"/>
                <w:szCs w:val="20"/>
              </w:rPr>
            </w:pPr>
            <w:r w:rsidRPr="007E5D1B">
              <w:rPr>
                <w:sz w:val="20"/>
                <w:szCs w:val="20"/>
              </w:rPr>
              <w:t>Technology stack</w:t>
            </w:r>
          </w:p>
          <w:p w14:paraId="61BA0F9A" w14:textId="34665E32" w:rsidR="009213EC" w:rsidRPr="007E5D1B" w:rsidRDefault="009213EC" w:rsidP="009213EC">
            <w:pPr>
              <w:pStyle w:val="ListParagraph"/>
              <w:numPr>
                <w:ilvl w:val="0"/>
                <w:numId w:val="4"/>
              </w:numPr>
              <w:rPr>
                <w:sz w:val="20"/>
                <w:szCs w:val="20"/>
              </w:rPr>
            </w:pPr>
            <w:r w:rsidRPr="007E5D1B">
              <w:rPr>
                <w:sz w:val="20"/>
                <w:szCs w:val="20"/>
              </w:rPr>
              <w:t>Data-driven insights and responses to the above questions</w:t>
            </w:r>
          </w:p>
          <w:p w14:paraId="0CCF18CD" w14:textId="77777777" w:rsidR="009213EC" w:rsidRPr="007E5D1B" w:rsidRDefault="009213EC" w:rsidP="009213EC">
            <w:pPr>
              <w:pStyle w:val="ListParagraph"/>
              <w:numPr>
                <w:ilvl w:val="0"/>
                <w:numId w:val="4"/>
              </w:numPr>
              <w:rPr>
                <w:sz w:val="20"/>
                <w:szCs w:val="20"/>
              </w:rPr>
            </w:pPr>
            <w:r w:rsidRPr="007E5D1B">
              <w:rPr>
                <w:sz w:val="20"/>
                <w:szCs w:val="20"/>
              </w:rPr>
              <w:t>Predictive modeling algorithm description</w:t>
            </w:r>
          </w:p>
          <w:p w14:paraId="21046DAA" w14:textId="77777777" w:rsidR="009213EC" w:rsidRPr="007E5D1B" w:rsidRDefault="009213EC" w:rsidP="009213EC">
            <w:pPr>
              <w:pStyle w:val="ListParagraph"/>
              <w:numPr>
                <w:ilvl w:val="0"/>
                <w:numId w:val="4"/>
              </w:numPr>
              <w:rPr>
                <w:sz w:val="20"/>
                <w:szCs w:val="20"/>
              </w:rPr>
            </w:pPr>
            <w:r w:rsidRPr="007E5D1B">
              <w:rPr>
                <w:sz w:val="20"/>
                <w:szCs w:val="20"/>
              </w:rPr>
              <w:t>Predictive modeling results from the above prompts</w:t>
            </w:r>
          </w:p>
          <w:p w14:paraId="0717FA84" w14:textId="77777777" w:rsidR="009213EC" w:rsidRPr="007E5D1B" w:rsidRDefault="009213EC" w:rsidP="009213EC">
            <w:pPr>
              <w:pStyle w:val="ListParagraph"/>
              <w:numPr>
                <w:ilvl w:val="0"/>
                <w:numId w:val="4"/>
              </w:numPr>
              <w:rPr>
                <w:sz w:val="20"/>
                <w:szCs w:val="20"/>
              </w:rPr>
            </w:pPr>
            <w:r w:rsidRPr="007E5D1B">
              <w:rPr>
                <w:sz w:val="20"/>
                <w:szCs w:val="20"/>
              </w:rPr>
              <w:t>Data architecture recommendations</w:t>
            </w:r>
          </w:p>
          <w:p w14:paraId="663BE5EB" w14:textId="14D85C02" w:rsidR="009213EC" w:rsidRPr="007E5D1B" w:rsidRDefault="009213EC" w:rsidP="009213EC">
            <w:pPr>
              <w:pStyle w:val="ListParagraph"/>
              <w:numPr>
                <w:ilvl w:val="0"/>
                <w:numId w:val="4"/>
              </w:numPr>
              <w:rPr>
                <w:sz w:val="20"/>
                <w:szCs w:val="20"/>
              </w:rPr>
            </w:pPr>
            <w:r w:rsidRPr="007E5D1B">
              <w:rPr>
                <w:sz w:val="20"/>
                <w:szCs w:val="20"/>
              </w:rPr>
              <w:t>Unanswered questions</w:t>
            </w:r>
          </w:p>
        </w:tc>
      </w:tr>
    </w:tbl>
    <w:p w14:paraId="670FDC9F" w14:textId="77777777" w:rsidR="00A82CED" w:rsidRPr="007E5D1B" w:rsidRDefault="00A82CED" w:rsidP="00A82CED">
      <w:pPr>
        <w:rPr>
          <w:sz w:val="20"/>
          <w:szCs w:val="20"/>
        </w:rPr>
      </w:pPr>
    </w:p>
    <w:sectPr w:rsidR="00A82CED" w:rsidRPr="007E5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56A"/>
    <w:multiLevelType w:val="hybridMultilevel"/>
    <w:tmpl w:val="BBBA8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C167E"/>
    <w:multiLevelType w:val="hybridMultilevel"/>
    <w:tmpl w:val="07E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44617"/>
    <w:multiLevelType w:val="hybridMultilevel"/>
    <w:tmpl w:val="4072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A0AFC"/>
    <w:multiLevelType w:val="hybridMultilevel"/>
    <w:tmpl w:val="49A0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A0BB2"/>
    <w:multiLevelType w:val="hybridMultilevel"/>
    <w:tmpl w:val="95BC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294431">
    <w:abstractNumId w:val="0"/>
  </w:num>
  <w:num w:numId="2" w16cid:durableId="1134829018">
    <w:abstractNumId w:val="4"/>
  </w:num>
  <w:num w:numId="3" w16cid:durableId="440026972">
    <w:abstractNumId w:val="3"/>
  </w:num>
  <w:num w:numId="4" w16cid:durableId="2040933759">
    <w:abstractNumId w:val="1"/>
  </w:num>
  <w:num w:numId="5" w16cid:durableId="208760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ED"/>
    <w:rsid w:val="00086F25"/>
    <w:rsid w:val="000B25F6"/>
    <w:rsid w:val="0011009C"/>
    <w:rsid w:val="001F28F7"/>
    <w:rsid w:val="00255C8F"/>
    <w:rsid w:val="002617FC"/>
    <w:rsid w:val="00304D83"/>
    <w:rsid w:val="00313A93"/>
    <w:rsid w:val="00344BAC"/>
    <w:rsid w:val="00412470"/>
    <w:rsid w:val="00493E20"/>
    <w:rsid w:val="004D57C0"/>
    <w:rsid w:val="0060126C"/>
    <w:rsid w:val="00617BC9"/>
    <w:rsid w:val="006D10A1"/>
    <w:rsid w:val="007112D0"/>
    <w:rsid w:val="00714BF9"/>
    <w:rsid w:val="007613EB"/>
    <w:rsid w:val="00780A65"/>
    <w:rsid w:val="007E2900"/>
    <w:rsid w:val="007E5D1B"/>
    <w:rsid w:val="007F6548"/>
    <w:rsid w:val="00873750"/>
    <w:rsid w:val="008A0043"/>
    <w:rsid w:val="008C01F5"/>
    <w:rsid w:val="008F40DC"/>
    <w:rsid w:val="009213EC"/>
    <w:rsid w:val="0096200A"/>
    <w:rsid w:val="00A82CED"/>
    <w:rsid w:val="00C20325"/>
    <w:rsid w:val="00C2093C"/>
    <w:rsid w:val="00CB38C2"/>
    <w:rsid w:val="00D3214D"/>
    <w:rsid w:val="00E37B18"/>
    <w:rsid w:val="00E5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8F3B"/>
  <w15:chartTrackingRefBased/>
  <w15:docId w15:val="{212C4D22-CED1-472E-84B3-1D875486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3185">
      <w:bodyDiv w:val="1"/>
      <w:marLeft w:val="0"/>
      <w:marRight w:val="0"/>
      <w:marTop w:val="0"/>
      <w:marBottom w:val="0"/>
      <w:divBdr>
        <w:top w:val="none" w:sz="0" w:space="0" w:color="auto"/>
        <w:left w:val="none" w:sz="0" w:space="0" w:color="auto"/>
        <w:bottom w:val="none" w:sz="0" w:space="0" w:color="auto"/>
        <w:right w:val="none" w:sz="0" w:space="0" w:color="auto"/>
      </w:divBdr>
      <w:divsChild>
        <w:div w:id="752774093">
          <w:marLeft w:val="0"/>
          <w:marRight w:val="0"/>
          <w:marTop w:val="0"/>
          <w:marBottom w:val="300"/>
          <w:divBdr>
            <w:top w:val="none" w:sz="0" w:space="0" w:color="auto"/>
            <w:left w:val="none" w:sz="0" w:space="0" w:color="auto"/>
            <w:bottom w:val="none" w:sz="0" w:space="0" w:color="auto"/>
            <w:right w:val="none" w:sz="0" w:space="0" w:color="auto"/>
          </w:divBdr>
          <w:divsChild>
            <w:div w:id="403601454">
              <w:marLeft w:val="0"/>
              <w:marRight w:val="0"/>
              <w:marTop w:val="0"/>
              <w:marBottom w:val="0"/>
              <w:divBdr>
                <w:top w:val="none" w:sz="0" w:space="0" w:color="auto"/>
                <w:left w:val="none" w:sz="0" w:space="0" w:color="auto"/>
                <w:bottom w:val="none" w:sz="0" w:space="0" w:color="auto"/>
                <w:right w:val="none" w:sz="0" w:space="0" w:color="auto"/>
              </w:divBdr>
            </w:div>
          </w:divsChild>
        </w:div>
        <w:div w:id="1484664049">
          <w:marLeft w:val="0"/>
          <w:marRight w:val="0"/>
          <w:marTop w:val="0"/>
          <w:marBottom w:val="300"/>
          <w:divBdr>
            <w:top w:val="none" w:sz="0" w:space="0" w:color="auto"/>
            <w:left w:val="none" w:sz="0" w:space="0" w:color="auto"/>
            <w:bottom w:val="none" w:sz="0" w:space="0" w:color="auto"/>
            <w:right w:val="none" w:sz="0" w:space="0" w:color="auto"/>
          </w:divBdr>
          <w:divsChild>
            <w:div w:id="822771643">
              <w:marLeft w:val="0"/>
              <w:marRight w:val="0"/>
              <w:marTop w:val="0"/>
              <w:marBottom w:val="0"/>
              <w:divBdr>
                <w:top w:val="none" w:sz="0" w:space="0" w:color="auto"/>
                <w:left w:val="none" w:sz="0" w:space="0" w:color="auto"/>
                <w:bottom w:val="none" w:sz="0" w:space="0" w:color="auto"/>
                <w:right w:val="none" w:sz="0" w:space="0" w:color="auto"/>
              </w:divBdr>
            </w:div>
          </w:divsChild>
        </w:div>
        <w:div w:id="1035812635">
          <w:marLeft w:val="0"/>
          <w:marRight w:val="0"/>
          <w:marTop w:val="0"/>
          <w:marBottom w:val="0"/>
          <w:divBdr>
            <w:top w:val="none" w:sz="0" w:space="0" w:color="auto"/>
            <w:left w:val="none" w:sz="0" w:space="0" w:color="auto"/>
            <w:bottom w:val="none" w:sz="0" w:space="0" w:color="auto"/>
            <w:right w:val="none" w:sz="0" w:space="0" w:color="auto"/>
          </w:divBdr>
        </w:div>
      </w:divsChild>
    </w:div>
    <w:div w:id="1422290206">
      <w:bodyDiv w:val="1"/>
      <w:marLeft w:val="0"/>
      <w:marRight w:val="0"/>
      <w:marTop w:val="0"/>
      <w:marBottom w:val="0"/>
      <w:divBdr>
        <w:top w:val="none" w:sz="0" w:space="0" w:color="auto"/>
        <w:left w:val="none" w:sz="0" w:space="0" w:color="auto"/>
        <w:bottom w:val="none" w:sz="0" w:space="0" w:color="auto"/>
        <w:right w:val="none" w:sz="0" w:space="0" w:color="auto"/>
      </w:divBdr>
      <w:divsChild>
        <w:div w:id="1572109347">
          <w:marLeft w:val="0"/>
          <w:marRight w:val="0"/>
          <w:marTop w:val="0"/>
          <w:marBottom w:val="300"/>
          <w:divBdr>
            <w:top w:val="none" w:sz="0" w:space="0" w:color="auto"/>
            <w:left w:val="none" w:sz="0" w:space="0" w:color="auto"/>
            <w:bottom w:val="none" w:sz="0" w:space="0" w:color="auto"/>
            <w:right w:val="none" w:sz="0" w:space="0" w:color="auto"/>
          </w:divBdr>
          <w:divsChild>
            <w:div w:id="1887838002">
              <w:marLeft w:val="0"/>
              <w:marRight w:val="0"/>
              <w:marTop w:val="0"/>
              <w:marBottom w:val="0"/>
              <w:divBdr>
                <w:top w:val="none" w:sz="0" w:space="0" w:color="auto"/>
                <w:left w:val="none" w:sz="0" w:space="0" w:color="auto"/>
                <w:bottom w:val="none" w:sz="0" w:space="0" w:color="auto"/>
                <w:right w:val="none" w:sz="0" w:space="0" w:color="auto"/>
              </w:divBdr>
            </w:div>
          </w:divsChild>
        </w:div>
        <w:div w:id="782113275">
          <w:marLeft w:val="0"/>
          <w:marRight w:val="0"/>
          <w:marTop w:val="0"/>
          <w:marBottom w:val="300"/>
          <w:divBdr>
            <w:top w:val="none" w:sz="0" w:space="0" w:color="auto"/>
            <w:left w:val="none" w:sz="0" w:space="0" w:color="auto"/>
            <w:bottom w:val="none" w:sz="0" w:space="0" w:color="auto"/>
            <w:right w:val="none" w:sz="0" w:space="0" w:color="auto"/>
          </w:divBdr>
          <w:divsChild>
            <w:div w:id="2111194889">
              <w:marLeft w:val="0"/>
              <w:marRight w:val="0"/>
              <w:marTop w:val="0"/>
              <w:marBottom w:val="0"/>
              <w:divBdr>
                <w:top w:val="none" w:sz="0" w:space="0" w:color="auto"/>
                <w:left w:val="none" w:sz="0" w:space="0" w:color="auto"/>
                <w:bottom w:val="none" w:sz="0" w:space="0" w:color="auto"/>
                <w:right w:val="none" w:sz="0" w:space="0" w:color="auto"/>
              </w:divBdr>
            </w:div>
          </w:divsChild>
        </w:div>
        <w:div w:id="961230424">
          <w:marLeft w:val="0"/>
          <w:marRight w:val="0"/>
          <w:marTop w:val="0"/>
          <w:marBottom w:val="0"/>
          <w:divBdr>
            <w:top w:val="none" w:sz="0" w:space="0" w:color="auto"/>
            <w:left w:val="none" w:sz="0" w:space="0" w:color="auto"/>
            <w:bottom w:val="none" w:sz="0" w:space="0" w:color="auto"/>
            <w:right w:val="none" w:sz="0" w:space="0" w:color="auto"/>
          </w:divBdr>
        </w:div>
      </w:divsChild>
    </w:div>
    <w:div w:id="1559440073">
      <w:bodyDiv w:val="1"/>
      <w:marLeft w:val="0"/>
      <w:marRight w:val="0"/>
      <w:marTop w:val="0"/>
      <w:marBottom w:val="0"/>
      <w:divBdr>
        <w:top w:val="none" w:sz="0" w:space="0" w:color="auto"/>
        <w:left w:val="none" w:sz="0" w:space="0" w:color="auto"/>
        <w:bottom w:val="none" w:sz="0" w:space="0" w:color="auto"/>
        <w:right w:val="none" w:sz="0" w:space="0" w:color="auto"/>
      </w:divBdr>
      <w:divsChild>
        <w:div w:id="1990748943">
          <w:marLeft w:val="0"/>
          <w:marRight w:val="0"/>
          <w:marTop w:val="0"/>
          <w:marBottom w:val="300"/>
          <w:divBdr>
            <w:top w:val="none" w:sz="0" w:space="0" w:color="auto"/>
            <w:left w:val="none" w:sz="0" w:space="0" w:color="auto"/>
            <w:bottom w:val="none" w:sz="0" w:space="0" w:color="auto"/>
            <w:right w:val="none" w:sz="0" w:space="0" w:color="auto"/>
          </w:divBdr>
          <w:divsChild>
            <w:div w:id="1915702140">
              <w:marLeft w:val="0"/>
              <w:marRight w:val="0"/>
              <w:marTop w:val="0"/>
              <w:marBottom w:val="0"/>
              <w:divBdr>
                <w:top w:val="none" w:sz="0" w:space="0" w:color="auto"/>
                <w:left w:val="none" w:sz="0" w:space="0" w:color="auto"/>
                <w:bottom w:val="none" w:sz="0" w:space="0" w:color="auto"/>
                <w:right w:val="none" w:sz="0" w:space="0" w:color="auto"/>
              </w:divBdr>
            </w:div>
          </w:divsChild>
        </w:div>
        <w:div w:id="1446003261">
          <w:marLeft w:val="0"/>
          <w:marRight w:val="0"/>
          <w:marTop w:val="0"/>
          <w:marBottom w:val="300"/>
          <w:divBdr>
            <w:top w:val="none" w:sz="0" w:space="0" w:color="auto"/>
            <w:left w:val="none" w:sz="0" w:space="0" w:color="auto"/>
            <w:bottom w:val="none" w:sz="0" w:space="0" w:color="auto"/>
            <w:right w:val="none" w:sz="0" w:space="0" w:color="auto"/>
          </w:divBdr>
          <w:divsChild>
            <w:div w:id="938026119">
              <w:marLeft w:val="0"/>
              <w:marRight w:val="0"/>
              <w:marTop w:val="0"/>
              <w:marBottom w:val="0"/>
              <w:divBdr>
                <w:top w:val="none" w:sz="0" w:space="0" w:color="auto"/>
                <w:left w:val="none" w:sz="0" w:space="0" w:color="auto"/>
                <w:bottom w:val="none" w:sz="0" w:space="0" w:color="auto"/>
                <w:right w:val="none" w:sz="0" w:space="0" w:color="auto"/>
              </w:divBdr>
            </w:div>
          </w:divsChild>
        </w:div>
        <w:div w:id="89662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Vyain, Devin A. (JSC-OP111)[BARRIOS TECHNOLOGY LTD]</dc:creator>
  <cp:keywords/>
  <dc:description/>
  <cp:lastModifiedBy>Vyain, Devin A. (JSC-OP111)[BARRIOS TECHNOLOGY LTD]</cp:lastModifiedBy>
  <cp:revision>2</cp:revision>
  <dcterms:created xsi:type="dcterms:W3CDTF">2023-09-06T07:40:00Z</dcterms:created>
  <dcterms:modified xsi:type="dcterms:W3CDTF">2023-09-06T07:40:00Z</dcterms:modified>
</cp:coreProperties>
</file>