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color w:val="auto"/>
        </w:rPr>
      </w:pPr>
      <w:r>
        <w:rPr>
          <w:rFonts w:eastAsia="Calibri" w:cs="Calibri"/>
          <w:b/>
          <w:color w:val="auto"/>
          <w:sz w:val="24"/>
          <w:szCs w:val="24"/>
        </w:rPr>
        <w:t xml:space="preserve">Introduction: </w:t>
      </w:r>
      <w:r>
        <w:rPr>
          <w:rFonts w:eastAsia="Calibri" w:cs="Calibri"/>
          <w:b w:val="false"/>
          <w:color w:val="auto"/>
          <w:sz w:val="24"/>
          <w:szCs w:val="24"/>
        </w:rPr>
        <w:t>The data package provided for the Barrios-ASU ISS Consumables project contains the following data sets: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Food US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Food 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EDV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KTO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ACY Filter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Filter Inserts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Pretreat Tanks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Water US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Water 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Gas US (O2/N2)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Gas RS (O2/N2)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Flight Plan Vehicles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Flight Plan EVA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Flight Plan Crew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Definition Tables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Historical Usage Rate Parameters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59" w:before="0" w:after="16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 Dictionary</w:t>
      </w:r>
    </w:p>
    <w:p>
      <w:pPr>
        <w:pStyle w:val="Normal1"/>
        <w:rPr>
          <w:color w:val="auto"/>
        </w:rPr>
      </w:pPr>
      <w:r>
        <w:rPr>
          <w:rFonts w:eastAsia="Calibri" w:cs="Calibri"/>
          <w:b w:val="false"/>
          <w:color w:val="auto"/>
          <w:sz w:val="24"/>
          <w:szCs w:val="24"/>
        </w:rPr>
        <w:t>Those data are provided in CSV files in the CSV folder of this data package directory. The table below indicates which file contains a given data item.</w:t>
      </w:r>
    </w:p>
    <w:p>
      <w:pPr>
        <w:pStyle w:val="Normal1"/>
        <w:rPr>
          <w:color w:val="auto"/>
        </w:rPr>
      </w:pPr>
      <w:r>
        <w:rPr>
          <w:color w:val="auto"/>
        </w:rPr>
      </w:r>
      <w:r>
        <w:br w:type="page"/>
      </w:r>
    </w:p>
    <w:p>
      <w:pPr>
        <w:pStyle w:val="Normal1"/>
        <w:spacing w:before="0" w:after="160"/>
        <w:rPr>
          <w:rFonts w:ascii="Calibri" w:hAnsi="Calibri" w:eastAsia="Calibri" w:cs="Calibri"/>
          <w:b/>
          <w:color w:val="auto"/>
          <w:sz w:val="24"/>
          <w:szCs w:val="24"/>
        </w:rPr>
      </w:pPr>
      <w:r>
        <w:rPr>
          <w:rFonts w:eastAsia="Calibri" w:cs="Calibri"/>
          <w:b/>
          <w:color w:val="auto"/>
          <w:sz w:val="24"/>
          <w:szCs w:val="24"/>
        </w:rPr>
      </w:r>
    </w:p>
    <w:p>
      <w:pPr>
        <w:pStyle w:val="Normal1"/>
        <w:rPr>
          <w:color w:val="auto"/>
        </w:rPr>
      </w:pPr>
      <w:r>
        <w:rPr>
          <w:rFonts w:eastAsia="Calibri" w:cs="Calibri"/>
          <w:b/>
          <w:color w:val="auto"/>
          <w:sz w:val="24"/>
          <w:szCs w:val="24"/>
        </w:rPr>
        <w:t>Data Package Contents and File Location</w:t>
      </w:r>
    </w:p>
    <w:tbl>
      <w:tblPr>
        <w:tblStyle w:val="Table1"/>
        <w:tblW w:w="9465" w:type="dxa"/>
        <w:jc w:val="left"/>
        <w:tblInd w:w="0" w:type="dxa"/>
        <w:tblLayout w:type="fixed"/>
        <w:tblCellMar>
          <w:top w:w="40" w:type="dxa"/>
          <w:left w:w="60" w:type="dxa"/>
          <w:bottom w:w="40" w:type="dxa"/>
          <w:right w:w="60" w:type="dxa"/>
        </w:tblCellMar>
        <w:tblLook w:val="0600"/>
      </w:tblPr>
      <w:tblGrid>
        <w:gridCol w:w="1725"/>
        <w:gridCol w:w="7739"/>
      </w:tblGrid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fill="0B2451" w:val="clear"/>
          </w:tcPr>
          <w:p>
            <w:pPr>
              <w:pStyle w:val="Normal1"/>
              <w:spacing w:before="0" w:after="16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Item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fill="0B2451" w:val="clear"/>
          </w:tcPr>
          <w:p>
            <w:pPr>
              <w:pStyle w:val="Normal1"/>
              <w:spacing w:before="0" w:after="16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Location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Food US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inventory_mgmt_system_consumables_20220101-20230905.csv</w:t>
            </w:r>
          </w:p>
          <w:p>
            <w:pPr>
              <w:pStyle w:val="Normal1"/>
              <w:ind w:hanging="0"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</w:r>
          </w:p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stored_items_only_inventory_mgmt_system_consumables_20220101-20230905.csv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Food RS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inventory_mgmt_system_consumables_20220101-20230905.csv</w:t>
            </w:r>
          </w:p>
          <w:p>
            <w:pPr>
              <w:pStyle w:val="Normal1"/>
              <w:ind w:hanging="0"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</w:r>
          </w:p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stored_items_only_inventory_mgmt_system_consumables_20220101-20230905.csv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EDV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inventory_mgmt_system_consumables_20220101-20230905.csv</w:t>
            </w:r>
          </w:p>
          <w:p>
            <w:pPr>
              <w:pStyle w:val="Normal1"/>
              <w:ind w:hanging="0"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</w:r>
          </w:p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stored_items_only_inventory_mgmt_system_consumables_20220101-20230905.csv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KTO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inventory_mgmt_system_consumables_20220101-20230905.csv</w:t>
            </w:r>
          </w:p>
          <w:p>
            <w:pPr>
              <w:pStyle w:val="Normal1"/>
              <w:ind w:hanging="0"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</w:r>
          </w:p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stored_items_only_inventory_mgmt_system_consumables_20220101-20230905.csv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ACY Filter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inventory_mgmt_system_consumables_20220101-20230905.csv</w:t>
            </w:r>
          </w:p>
          <w:p>
            <w:pPr>
              <w:pStyle w:val="Normal1"/>
              <w:ind w:hanging="0"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</w:r>
          </w:p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stored_items_only_inventory_mgmt_system_consumables_20220101-20230905.csv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Filter Inserts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inventory_mgmt_system_consumables_20220101-20230905.csv</w:t>
            </w:r>
          </w:p>
          <w:p>
            <w:pPr>
              <w:pStyle w:val="Normal1"/>
              <w:ind w:hanging="0"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</w:r>
          </w:p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stored_items_only_inventory_mgmt_system_consumables_20220101-20230905.csv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Pretreat Tanks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inventory_mgmt_system_consumables_20220101-20230905.csv</w:t>
            </w:r>
          </w:p>
          <w:p>
            <w:pPr>
              <w:pStyle w:val="Normal1"/>
              <w:ind w:hanging="0" w:left="0"/>
              <w:rPr>
                <w:rFonts w:ascii="Calibri" w:hAnsi="Calibri" w:eastAsia="Calibri" w:cs="Calibri"/>
                <w:color w:val="auto"/>
                <w:sz w:val="24"/>
                <w:szCs w:val="24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</w:r>
          </w:p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stored_items_only_inventory_mgmt_system_consumables_20220101-20230905.csv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59" w:before="0" w:after="160"/>
              <w:ind w:hanging="0" w:left="0" w:right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Water US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lineRule="auto" w:line="259" w:before="0" w:after="0"/>
              <w:ind w:hanging="0" w:left="0" w:right="0"/>
              <w:jc w:val="left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us_weekly_consumable_water_summary_20220102-20230903.csv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Water RS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lineRule="auto" w:line="259" w:before="0" w:after="0"/>
              <w:ind w:hanging="0" w:left="0" w:right="0"/>
              <w:jc w:val="left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rsa_consumable_water_summary_20220103-20230828.csv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Gas US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lineRule="auto" w:line="259" w:before="0" w:after="0"/>
              <w:ind w:hanging="0" w:left="0" w:right="0"/>
              <w:jc w:val="left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us_rs_weekly_consumable_gas_summary_20220102-20230903.csv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Gas RS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lineRule="auto" w:line="259" w:before="0" w:after="0"/>
              <w:ind w:hanging="0" w:left="0" w:right="0"/>
              <w:jc w:val="left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us_rs_weekly_consumable_gas_summary_20220102-20230903.csv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Flight Plan Vehicles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iss_flight_plan_20220101-20251231.csv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Flight Plan EVAs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iss_flight_plan_20220101-20251231.csv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Flight Plan Crew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iss_flight_plan_crew_20220101-20251321.csv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Definition Tables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thresholds_limits_definition.csv</w:t>
            </w:r>
          </w:p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ims_consumables_category_lookup.csv</w:t>
            </w:r>
          </w:p>
          <w:p>
            <w:pPr>
              <w:pStyle w:val="Normal1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iss_flight_plan_crew_nationality_lookup.csv</w:t>
            </w:r>
          </w:p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rates_definition.csv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Historical Usage Rate Parameters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rates_definition.csv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Historical Analysis Samples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USOS On Orbit O2 Example Analysis.png</w:t>
            </w:r>
          </w:p>
        </w:tc>
      </w:tr>
      <w:tr>
        <w:trPr>
          <w:trHeight w:val="300" w:hRule="atLeast"/>
        </w:trPr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240" w:left="24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Data Dictionary</w:t>
            </w:r>
          </w:p>
        </w:tc>
        <w:tc>
          <w:tcPr>
            <w:tcW w:w="77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>
            <w:pPr>
              <w:pStyle w:val="Normal1"/>
              <w:spacing w:before="0" w:after="160"/>
              <w:ind w:hanging="0" w:left="0"/>
              <w:rPr>
                <w:color w:val="auto"/>
              </w:rPr>
            </w:pPr>
            <w:r>
              <w:rPr>
                <w:rFonts w:eastAsia="Calibri" w:cs="Calibri"/>
                <w:color w:val="auto"/>
                <w:sz w:val="24"/>
                <w:szCs w:val="24"/>
              </w:rPr>
              <w:t>Data Dictionary.xlsx</w:t>
            </w:r>
          </w:p>
        </w:tc>
      </w:tr>
    </w:tbl>
    <w:p>
      <w:pPr>
        <w:pStyle w:val="Normal1"/>
        <w:rPr>
          <w:rFonts w:ascii="Calibri" w:hAnsi="Calibri" w:eastAsia="Calibri" w:cs="Calibri"/>
          <w:color w:val="auto"/>
        </w:rPr>
      </w:pPr>
      <w:r>
        <w:rPr>
          <w:rFonts w:eastAsia="Calibri" w:cs="Calibri"/>
          <w:color w:val="auto"/>
        </w:rPr>
      </w:r>
    </w:p>
    <w:p>
      <w:pPr>
        <w:pStyle w:val="Normal1"/>
        <w:spacing w:lineRule="auto" w:line="259" w:before="0" w:after="160"/>
        <w:ind w:hanging="0" w:left="0" w:right="0"/>
        <w:jc w:val="left"/>
        <w:rPr>
          <w:color w:val="auto"/>
        </w:rPr>
      </w:pPr>
      <w:r>
        <w:rPr>
          <w:rFonts w:eastAsia="Calibri" w:cs="Calibri"/>
          <w:b/>
          <w:color w:val="auto"/>
        </w:rPr>
        <w:t>Assumptions: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which is associated with a past date is an “actual” - a measured factual value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Data which is associated with a future date (in the case of the Flight Plan data) is a planned value – these are variable and can change as strategic planning updates the ISS Program’s necessities, but will remain static in the data set provided herein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 the IMS data sets, many dimensional values are erroneous. A corrected volume value is applied, and those values can be seen in the data set, in fields as defined by the Data Dictionary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59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The following Flight Plan vehicles are available for consumables resupply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59" w:before="0" w:after="0"/>
        <w:ind w:hanging="360" w:left="144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NG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59" w:before="0" w:after="0"/>
        <w:ind w:hanging="360" w:left="144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SpX Cargo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59" w:before="0" w:after="0"/>
        <w:ind w:hanging="360" w:left="144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Progress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59" w:before="0" w:after="0"/>
        <w:ind w:hanging="360" w:left="144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Axiom</w:t>
      </w:r>
    </w:p>
    <w:p>
      <w:pPr>
        <w:pStyle w:val="Normal1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59" w:before="0" w:after="160"/>
        <w:ind w:hanging="360" w:left="144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HTV-X</w:t>
      </w:r>
    </w:p>
    <w:p>
      <w:pPr>
        <w:pStyle w:val="Normal1"/>
        <w:spacing w:lineRule="auto" w:line="259" w:before="0" w:after="160"/>
        <w:ind w:right="0"/>
        <w:jc w:val="left"/>
        <w:rPr>
          <w:color w:val="auto"/>
        </w:rPr>
      </w:pPr>
      <w:r>
        <w:rPr>
          <w:rFonts w:eastAsia="Calibri" w:cs="Calibri"/>
          <w:b/>
          <w:color w:val="auto"/>
        </w:rPr>
        <w:t>Focus</w:t>
      </w:r>
    </w:p>
    <w:p>
      <w:pPr>
        <w:pStyle w:val="Normal1"/>
        <w:spacing w:lineRule="auto" w:line="259" w:before="0" w:after="160"/>
        <w:ind w:right="0"/>
        <w:jc w:val="left"/>
        <w:rPr>
          <w:color w:val="auto"/>
        </w:rPr>
      </w:pPr>
      <w:r>
        <w:rPr>
          <w:rFonts w:eastAsia="Calibri" w:cs="Calibri"/>
          <w:b w:val="false"/>
          <w:color w:val="auto"/>
        </w:rPr>
        <w:t>Remember the following prompts for analysis, and center all of the effort around deriving insights into these prompts:</w:t>
      </w:r>
    </w:p>
    <w:p>
      <w:pPr>
        <w:pStyle w:val="Normal1"/>
        <w:spacing w:lineRule="auto" w:line="252"/>
        <w:jc w:val="left"/>
        <w:rPr>
          <w:color w:val="auto"/>
        </w:rPr>
      </w:pPr>
      <w:r>
        <w:rPr>
          <w:rFonts w:eastAsia="Calibri" w:cs="Calibri"/>
          <w:b w:val="false"/>
          <w:color w:val="auto"/>
        </w:rPr>
        <w:t>Questions: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is the percent difference between historical consumable usage rate assumptions and actual calculated usage rates in mission time frames between resupply?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resupply quantities are necessary, considering planned resupply vehicle traffic from the ISS Flight Plan, planned On-Orbit Crew counts, and historical usage rates to sustain minimum supply thresholds, plus a 10% safety factor, through the next two years?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52" w:before="0" w:after="16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What resupply quantities meet the requirements of question #2 while minimizing launch vehicle quantity? (e.g., launching 10,000 granola bars would ensure the minimum thresholds are not violated, but is not a realistic or optimal strategy for balancing launch mass requirements with supply requirements)</w:t>
      </w:r>
    </w:p>
    <w:p>
      <w:pPr>
        <w:pStyle w:val="Normal1"/>
        <w:spacing w:lineRule="auto" w:line="252"/>
        <w:jc w:val="left"/>
        <w:rPr>
          <w:color w:val="auto"/>
        </w:rPr>
      </w:pPr>
      <w:r>
        <w:rPr>
          <w:rFonts w:eastAsia="Calibri" w:cs="Calibri"/>
          <w:b w:val="false"/>
          <w:color w:val="auto"/>
        </w:rPr>
        <w:t xml:space="preserve"> </w:t>
      </w:r>
    </w:p>
    <w:p>
      <w:pPr>
        <w:pStyle w:val="Normal1"/>
        <w:spacing w:lineRule="auto" w:line="252"/>
        <w:jc w:val="left"/>
        <w:rPr>
          <w:color w:val="auto"/>
        </w:rPr>
      </w:pPr>
      <w:r>
        <w:rPr>
          <w:rFonts w:eastAsia="Calibri" w:cs="Calibri"/>
          <w:b w:val="false"/>
          <w:color w:val="auto"/>
        </w:rPr>
        <w:t>Predictive modeling: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52" w:before="0" w:after="16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What month in the next two years of the Flight Plan timeline is most </w:t>
      </w:r>
      <w:r>
        <w:rPr>
          <w:color w:val="auto"/>
        </w:rPr>
        <w:t>likely to incur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 violation of minimum supply thresholds?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252" w:before="0" w:after="160"/>
        <w:ind w:hanging="360" w:left="720" w:right="0"/>
        <w:jc w:val="left"/>
        <w:rPr>
          <w:color w:val="auto"/>
        </w:rPr>
      </w:pPr>
      <w:r>
        <w:rPr>
          <w:rFonts w:eastAsia="Calibri" w:cs="Calibri"/>
          <w:b w:val="false"/>
          <w:color w:val="auto"/>
        </w:rPr>
        <w:t>Which consumables item(s) are most likely to incur a violation of minimum supply thresholds in the next two years of the future Flight Plan timeline?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GnrygrX3XTK//0vCSzjgGdgrUuQ==">CgMxLjA4AHIhMXJNc0dSTFN3ZHg0VU94cHpUTU9Pb08zXzRZTjhKRlBw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LibreOffice/7.6.1.2$Linux_X86_64 LibreOffice_project/60$Build-2</Application>
  <AppVersion>15.0000</AppVersion>
  <Pages>5</Pages>
  <Words>479</Words>
  <Characters>3661</Characters>
  <CharactersWithSpaces>4024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2023-09-07T13:56:38Z</dcterms:created>
  <dc:creator>Vyain, Devin A. (JSC-OP)[BARRIOS TECHNOLOGY LTD]</dc:creator>
  <dc:description/>
  <dc:language>en-US</dc:language>
  <cp:lastModifiedBy/>
  <dcterms:modified xsi:type="dcterms:W3CDTF">2023-09-23T19:09:08Z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