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lang w:val="en-US" w:eastAsia="zh-CN"/>
        </w:rPr>
      </w:pPr>
      <w:r>
        <w:rPr>
          <w:rFonts w:hint="eastAsia" w:ascii="Times New Roman" w:hAnsi="Times New Roman" w:cs="Times New Roman"/>
          <w:lang w:val="en-US" w:eastAsia="zh-CN"/>
        </w:rPr>
        <w:t>郑彦薇2020151022作业4</w:t>
      </w:r>
    </w:p>
    <w:p>
      <w:pPr>
        <w:rPr>
          <w:rFonts w:hint="default" w:ascii="Times New Roman" w:hAnsi="Times New Roman" w:cs="Times New Roman"/>
        </w:rPr>
      </w:pPr>
    </w:p>
    <w:p>
      <w:pPr>
        <w:rPr>
          <w:rFonts w:hint="eastAsia" w:ascii="Times New Roman" w:hAnsi="Times New Roman" w:cs="Times New Roman"/>
          <w:lang w:val="en-US" w:eastAsia="zh-CN"/>
        </w:rPr>
      </w:pPr>
      <w:r>
        <w:rPr>
          <w:rFonts w:hint="default" w:ascii="Times New Roman" w:hAnsi="Times New Roman" w:cs="Times New Roman"/>
        </w:rPr>
        <w:t>DNN refers to deep neural networks, which is a technique in the field of machine learning. It is often applied to face recognition, text translation, and so on</w:t>
      </w:r>
      <w:r>
        <w:rPr>
          <w:rFonts w:hint="eastAsia" w:ascii="Times New Roman" w:hAnsi="Times New Roman" w:cs="Times New Roman"/>
          <w:lang w:val="en-US" w:eastAsia="zh-CN"/>
        </w:rPr>
        <w:t xml:space="preserve">. </w:t>
      </w:r>
      <w:r>
        <w:rPr>
          <w:rFonts w:hint="default" w:ascii="Times New Roman" w:hAnsi="Times New Roman" w:cs="Times New Roman"/>
        </w:rPr>
        <w:t>BP refers to error backpropagation, which can adjust the weights of the neural network according to the difference between the current output and the target output, and is a common method for training neural networks.</w:t>
      </w:r>
      <w:r>
        <w:rPr>
          <w:rFonts w:hint="eastAsia" w:ascii="Times New Roman" w:hAnsi="Times New Roman" w:cs="Times New Roman"/>
          <w:lang w:val="en-US" w:eastAsia="zh-CN"/>
        </w:rPr>
        <w:t xml:space="preserve"> </w:t>
      </w:r>
    </w:p>
    <w:p>
      <w:pPr>
        <w:rPr>
          <w:rFonts w:hint="eastAsia" w:ascii="Times New Roman" w:hAnsi="Times New Roman" w:cs="Times New Roman"/>
          <w:lang w:val="en-US" w:eastAsia="zh-CN"/>
        </w:rPr>
      </w:pPr>
    </w:p>
    <w:p>
      <w:pPr>
        <w:rPr>
          <w:rFonts w:hint="default" w:ascii="Times New Roman" w:hAnsi="Times New Roman" w:cs="Times New Roman" w:eastAsiaTheme="minorEastAsia"/>
          <w:lang w:val="en-US" w:eastAsia="zh-CN"/>
        </w:rPr>
      </w:pPr>
      <w:r>
        <w:rPr>
          <w:rFonts w:hint="default" w:ascii="Times New Roman" w:hAnsi="Times New Roman" w:cs="Times New Roman"/>
        </w:rPr>
        <w:t>For the given example, I reduced the dimensions of the input and output to one-tenth of the initial values, and found that the ordinate scale distribution in the resulting image was denser and the distance between adjacent points was shorter. When I say that the dimension of the input and output increases to ten times the initial value, the resulting image produces the opposite change from the above. The overall image still shows a tendency to first decline and then flatten. The image converges at approximately the position of abscissa 370. However, some of the points after the convergence of the image are almost indistinguishable from each point, which will lose the role of its analysis error, so I think it is necessary to expand the number of hidden layers to make each point of the image clearer</w:t>
      </w:r>
      <w:r>
        <w:rPr>
          <w:rFonts w:hint="default" w:ascii="Times New Roman" w:hAnsi="Times New Roman" w:cs="Times New Roman"/>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I4MjA0ODNhMTkxNTA0ZmJlMDEyMGNmNTBmMzEyMjgifQ=="/>
  </w:docVars>
  <w:rsids>
    <w:rsidRoot w:val="764512FF"/>
    <w:rsid w:val="76451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2022-05-02T07:10:00Z</dcterms:created>
  <dc:creator>Taki</dc:creator>
  <cp:lastModifiedBy>Taki</cp:lastModifiedBy>
  <dcterms:modified xsi:type="dcterms:W3CDTF">2022-05-02T07:21:39Z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776A6249E9C24A809102CE7720E9EDA0</vt:lpwstr>
  </property>
</Properties>
</file>