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z w:val="44"/>
        </w:rPr>
      </w:pPr>
      <w:r>
        <w:rPr>
          <w:rFonts w:ascii="宋体"/>
          <w:b/>
          <w:sz w:val="44"/>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-198120</wp:posOffset>
                </wp:positionV>
                <wp:extent cx="2857500" cy="396240"/>
                <wp:effectExtent l="0" t="0" r="0" b="3810"/>
                <wp:wrapSquare wrapText="bothSides"/>
                <wp:docPr id="1" name="文本框 1"/>
                <wp:cNvGraphicFramePr/>
                <a:graphic xmlns:a="http://schemas.openxmlformats.org/drawingml/2006/main">
                  <a:graphicData uri="http://schemas.microsoft.com/office/word/2010/wordprocessingShape">
                    <wps:wsp>
                      <wps:cNvSpPr txBox="1"/>
                      <wps:spPr>
                        <a:xfrm>
                          <a:off x="0" y="0"/>
                          <a:ext cx="2857500" cy="396240"/>
                        </a:xfrm>
                        <a:prstGeom prst="rect">
                          <a:avLst/>
                        </a:prstGeom>
                        <a:solidFill>
                          <a:srgbClr val="FFFFFF"/>
                        </a:solidFill>
                        <a:ln>
                          <a:noFill/>
                        </a:ln>
                      </wps:spPr>
                      <wps:txbx>
                        <w:txbxContent>
                          <w:p>
                            <w:pPr>
                              <w:rPr>
                                <w:color w:val="0000FF"/>
                                <w:u w:val="single"/>
                              </w:rPr>
                            </w:pPr>
                            <w:r>
                              <w:rPr>
                                <w:rFonts w:hint="eastAsia"/>
                                <w:color w:val="0000FF"/>
                              </w:rPr>
                              <w:t>课程编号</w:t>
                            </w:r>
                            <w:r>
                              <w:rPr>
                                <w:rFonts w:hint="eastAsia"/>
                                <w:color w:val="0000FF"/>
                                <w:u w:val="single"/>
                              </w:rPr>
                              <w:t xml:space="preserve">   </w:t>
                            </w:r>
                            <w:r>
                              <w:rPr>
                                <w:rFonts w:hint="eastAsia"/>
                                <w:color w:val="0000FF"/>
                                <w:u w:val="single"/>
                                <w:lang w:val="en-US" w:eastAsia="zh-CN"/>
                              </w:rPr>
                              <w:t>1800440065</w:t>
                            </w:r>
                            <w:r>
                              <w:rPr>
                                <w:rFonts w:hint="eastAsia"/>
                                <w:color w:val="0000FF"/>
                                <w:u w:val="single"/>
                              </w:rPr>
                              <w:t xml:space="preserve">                      </w:t>
                            </w:r>
                          </w:p>
                        </w:txbxContent>
                      </wps:txbx>
                      <wps:bodyPr upright="1"/>
                    </wps:wsp>
                  </a:graphicData>
                </a:graphic>
              </wp:anchor>
            </w:drawing>
          </mc:Choice>
          <mc:Fallback>
            <w:pict>
              <v:shape id="_x0000_s1026" o:spid="_x0000_s1026" o:spt="202" type="#_x0000_t202" style="position:absolute;left:0pt;margin-left:9pt;margin-top:-15.6pt;height:31.2pt;width:225pt;mso-wrap-distance-bottom:0pt;mso-wrap-distance-left:9pt;mso-wrap-distance-right:9pt;mso-wrap-distance-top:0pt;z-index:251658240;mso-width-relative:page;mso-height-relative:page;" fillcolor="#FFFFFF" filled="t" stroked="f" coordsize="21600,21600" o:gfxdata="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px/oi1QAAAAkBAAAPAAAA&#10;AAAAAAEAIAAAACIAAABkcnMvZG93bnJldi54bWxQSwECFAAUAAAACACHTuJAy+rnOqYBAAApAwAA&#10;DgAAAAAAAAABACAAAAAkAQAAZHJzL2Uyb0RvYy54bWxQSwUGAAAAAAYABgBZAQAAPAUAAAAA&#10;">
                <v:fill on="t" focussize="0,0"/>
                <v:stroke on="f"/>
                <v:imagedata o:title=""/>
                <o:lock v:ext="edit" aspectratio="f"/>
                <v:textbox>
                  <w:txbxContent>
                    <w:p>
                      <w:pPr>
                        <w:rPr>
                          <w:color w:val="0000FF"/>
                          <w:u w:val="single"/>
                        </w:rPr>
                      </w:pPr>
                      <w:r>
                        <w:rPr>
                          <w:rFonts w:hint="eastAsia"/>
                          <w:color w:val="0000FF"/>
                        </w:rPr>
                        <w:t>课程编号</w:t>
                      </w:r>
                      <w:r>
                        <w:rPr>
                          <w:rFonts w:hint="eastAsia"/>
                          <w:color w:val="0000FF"/>
                          <w:u w:val="single"/>
                        </w:rPr>
                        <w:t xml:space="preserve">   </w:t>
                      </w:r>
                      <w:r>
                        <w:rPr>
                          <w:rFonts w:hint="eastAsia"/>
                          <w:color w:val="0000FF"/>
                          <w:u w:val="single"/>
                          <w:lang w:val="en-US" w:eastAsia="zh-CN"/>
                        </w:rPr>
                        <w:t>1800440065</w:t>
                      </w:r>
                      <w:r>
                        <w:rPr>
                          <w:rFonts w:hint="eastAsia"/>
                          <w:color w:val="0000FF"/>
                          <w:u w:val="single"/>
                        </w:rPr>
                        <w:t xml:space="preserve">                      </w:t>
                      </w:r>
                    </w:p>
                  </w:txbxContent>
                </v:textbox>
                <w10:wrap type="square"/>
              </v:shape>
            </w:pict>
          </mc:Fallback>
        </mc:AlternateContent>
      </w:r>
    </w:p>
    <w:tbl>
      <w:tblPr>
        <w:tblStyle w:val="4"/>
        <w:tblpPr w:leftFromText="180" w:rightFromText="180" w:vertAnchor="text" w:horzAnchor="margin" w:tblpXSpec="right" w:tblpY="-109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8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jc w:val="center"/>
              <w:rPr>
                <w:rFonts w:hint="eastAsia" w:ascii="宋体"/>
                <w:b/>
                <w:color w:val="0000FF"/>
                <w:szCs w:val="21"/>
              </w:rPr>
            </w:pPr>
            <w:r>
              <w:rPr>
                <w:rFonts w:hint="eastAsia" w:ascii="宋体"/>
                <w:b/>
                <w:color w:val="0000FF"/>
                <w:szCs w:val="21"/>
              </w:rPr>
              <w:t>得分</w:t>
            </w:r>
          </w:p>
        </w:tc>
        <w:tc>
          <w:tcPr>
            <w:tcW w:w="1188" w:type="dxa"/>
            <w:noWrap w:val="0"/>
            <w:vAlign w:val="top"/>
          </w:tcPr>
          <w:p>
            <w:pPr>
              <w:jc w:val="center"/>
              <w:rPr>
                <w:rFonts w:hint="eastAsia" w:ascii="宋体"/>
                <w:b/>
                <w:color w:val="0000FF"/>
                <w:szCs w:val="21"/>
              </w:rPr>
            </w:pPr>
            <w:r>
              <w:rPr>
                <w:rFonts w:hint="eastAsia" w:ascii="宋体"/>
                <w:b/>
                <w:color w:val="0000FF"/>
                <w:szCs w:val="21"/>
              </w:rPr>
              <w:t>教师签名</w:t>
            </w:r>
          </w:p>
        </w:tc>
        <w:tc>
          <w:tcPr>
            <w:tcW w:w="1260" w:type="dxa"/>
            <w:noWrap w:val="0"/>
            <w:vAlign w:val="top"/>
          </w:tcPr>
          <w:p>
            <w:pPr>
              <w:jc w:val="center"/>
              <w:rPr>
                <w:rFonts w:hint="eastAsia" w:ascii="宋体"/>
                <w:b/>
                <w:color w:val="0000FF"/>
                <w:szCs w:val="21"/>
              </w:rPr>
            </w:pPr>
            <w:r>
              <w:rPr>
                <w:rFonts w:hint="eastAsia" w:ascii="宋体"/>
                <w:b/>
                <w:color w:val="0000FF"/>
                <w:szCs w:val="21"/>
              </w:rPr>
              <w:t>批改日期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900" w:type="dxa"/>
            <w:noWrap w:val="0"/>
            <w:vAlign w:val="top"/>
          </w:tcPr>
          <w:p>
            <w:pPr>
              <w:jc w:val="center"/>
              <w:rPr>
                <w:rFonts w:hint="eastAsia" w:ascii="宋体"/>
                <w:b/>
                <w:color w:val="0000FF"/>
                <w:sz w:val="44"/>
              </w:rPr>
            </w:pPr>
          </w:p>
        </w:tc>
        <w:tc>
          <w:tcPr>
            <w:tcW w:w="1188" w:type="dxa"/>
            <w:noWrap w:val="0"/>
            <w:vAlign w:val="top"/>
          </w:tcPr>
          <w:p>
            <w:pPr>
              <w:jc w:val="center"/>
              <w:rPr>
                <w:rFonts w:hint="eastAsia" w:ascii="宋体"/>
                <w:b/>
                <w:color w:val="0000FF"/>
                <w:sz w:val="44"/>
              </w:rPr>
            </w:pPr>
          </w:p>
        </w:tc>
        <w:tc>
          <w:tcPr>
            <w:tcW w:w="1260" w:type="dxa"/>
            <w:noWrap w:val="0"/>
            <w:vAlign w:val="top"/>
          </w:tcPr>
          <w:p>
            <w:pPr>
              <w:jc w:val="center"/>
              <w:rPr>
                <w:rFonts w:hint="eastAsia" w:ascii="宋体"/>
                <w:b/>
                <w:color w:val="0000FF"/>
                <w:sz w:val="44"/>
              </w:rPr>
            </w:pPr>
          </w:p>
        </w:tc>
      </w:tr>
    </w:tbl>
    <w:p>
      <w:pPr>
        <w:rPr>
          <w:rFonts w:hint="eastAsia" w:ascii="宋体"/>
          <w:b/>
          <w:sz w:val="44"/>
        </w:rPr>
      </w:pPr>
    </w:p>
    <w:p>
      <w:pPr>
        <w:jc w:val="center"/>
        <w:rPr>
          <w:rFonts w:hint="eastAsia"/>
          <w:b/>
          <w:spacing w:val="56"/>
          <w:sz w:val="44"/>
          <w:szCs w:val="44"/>
        </w:rPr>
      </w:pPr>
      <w:r>
        <w:rPr>
          <w:rFonts w:hint="eastAsia" w:ascii="宋体"/>
          <w:b/>
          <w:spacing w:val="56"/>
          <w:sz w:val="44"/>
          <w:szCs w:val="44"/>
        </w:rPr>
        <w:t>深 圳 大 学 实 验 报 告</w:t>
      </w:r>
    </w:p>
    <w:p>
      <w:pPr>
        <w:rPr>
          <w:rFonts w:hint="eastAsia"/>
          <w:b/>
          <w:sz w:val="28"/>
        </w:rPr>
      </w:pPr>
    </w:p>
    <w:p>
      <w:pPr>
        <w:spacing w:line="900" w:lineRule="auto"/>
        <w:ind w:firstLine="1079" w:firstLineChars="384"/>
        <w:rPr>
          <w:rFonts w:hint="eastAsia"/>
          <w:b/>
          <w:sz w:val="28"/>
        </w:rPr>
      </w:pPr>
      <w:r>
        <w:rPr>
          <w:rFonts w:hint="eastAsia"/>
          <w:b/>
          <w:sz w:val="28"/>
        </w:rPr>
        <w:t>课程名称：</w:t>
      </w:r>
      <w:r>
        <w:rPr>
          <w:b/>
          <w:sz w:val="28"/>
        </w:rPr>
        <w:softHyphen/>
      </w:r>
      <w:r>
        <w:rPr>
          <w:rFonts w:hint="eastAsia"/>
          <w:b/>
          <w:sz w:val="28"/>
          <w:u w:val="single"/>
        </w:rPr>
        <w:t xml:space="preserve">        大学物理实验（</w:t>
      </w:r>
      <w:r>
        <w:rPr>
          <w:rFonts w:hint="eastAsia"/>
          <w:b/>
          <w:sz w:val="28"/>
          <w:u w:val="single"/>
          <w:lang w:val="en-US" w:eastAsia="zh-CN"/>
        </w:rPr>
        <w:t>二</w:t>
      </w:r>
      <w:r>
        <w:rPr>
          <w:rFonts w:hint="eastAsia"/>
          <w:b/>
          <w:sz w:val="28"/>
          <w:u w:val="single"/>
        </w:rPr>
        <w:t xml:space="preserve">）         </w:t>
      </w:r>
    </w:p>
    <w:p>
      <w:pPr>
        <w:spacing w:line="900" w:lineRule="auto"/>
        <w:ind w:firstLine="1079" w:firstLineChars="384"/>
        <w:jc w:val="left"/>
        <w:rPr>
          <w:rFonts w:hint="eastAsia"/>
          <w:b/>
          <w:sz w:val="28"/>
          <w:szCs w:val="28"/>
          <w:u w:val="single"/>
        </w:rPr>
      </w:pPr>
      <w:r>
        <w:rPr>
          <w:rFonts w:hint="eastAsia"/>
          <w:b/>
          <w:sz w:val="28"/>
        </w:rPr>
        <w:t>实验名称：</w:t>
      </w:r>
      <w:r>
        <w:rPr>
          <w:rFonts w:hint="eastAsia"/>
          <w:b/>
          <w:sz w:val="28"/>
          <w:u w:val="single"/>
        </w:rPr>
        <w:t xml:space="preserve">        </w:t>
      </w:r>
      <w:r>
        <w:rPr>
          <w:rFonts w:hint="eastAsia"/>
          <w:b/>
          <w:sz w:val="28"/>
          <w:u w:val="single"/>
          <w:lang w:val="en-US" w:eastAsia="zh-CN"/>
        </w:rPr>
        <w:t>光栅光谱仪</w:t>
      </w:r>
      <w:r>
        <w:rPr>
          <w:rFonts w:hint="eastAsia"/>
          <w:b/>
          <w:sz w:val="28"/>
          <w:u w:val="single"/>
        </w:rPr>
        <w:t xml:space="preserve">                         </w:t>
      </w:r>
      <w:r>
        <w:rPr>
          <w:rFonts w:hint="eastAsia"/>
          <w:b/>
          <w:sz w:val="28"/>
          <w:szCs w:val="28"/>
          <w:u w:val="single"/>
        </w:rPr>
        <w:t xml:space="preserve">  </w:t>
      </w:r>
    </w:p>
    <w:p>
      <w:pPr>
        <w:spacing w:line="900" w:lineRule="auto"/>
        <w:ind w:firstLine="1079" w:firstLineChars="384"/>
        <w:rPr>
          <w:rFonts w:hint="eastAsia"/>
          <w:b/>
          <w:sz w:val="28"/>
          <w:u w:val="single"/>
        </w:rPr>
      </w:pPr>
      <w:r>
        <w:rPr>
          <w:rFonts w:hint="eastAsia"/>
          <w:b/>
          <w:sz w:val="28"/>
        </w:rPr>
        <w:t>学    院：</w:t>
      </w:r>
      <w:r>
        <w:rPr>
          <w:rFonts w:hint="eastAsia"/>
          <w:b/>
          <w:sz w:val="28"/>
          <w:u w:val="single"/>
        </w:rPr>
        <w:t xml:space="preserve">        </w:t>
      </w:r>
      <w:r>
        <w:rPr>
          <w:rFonts w:hint="eastAsia"/>
          <w:b/>
          <w:sz w:val="28"/>
          <w:u w:val="single"/>
          <w:lang w:val="en-US" w:eastAsia="zh-CN"/>
        </w:rPr>
        <w:t>计算机与软件学院</w:t>
      </w:r>
      <w:r>
        <w:rPr>
          <w:rFonts w:hint="eastAsia"/>
          <w:b/>
          <w:sz w:val="28"/>
          <w:u w:val="single"/>
        </w:rPr>
        <w:t xml:space="preserve">                           </w:t>
      </w:r>
    </w:p>
    <w:p>
      <w:pPr>
        <w:spacing w:line="900" w:lineRule="auto"/>
        <w:ind w:firstLine="1079" w:firstLineChars="384"/>
        <w:rPr>
          <w:rFonts w:hint="eastAsia"/>
          <w:b/>
          <w:sz w:val="28"/>
        </w:rPr>
      </w:pPr>
      <w:r>
        <w:rPr>
          <w:rFonts w:hint="eastAsia"/>
          <w:b/>
          <w:sz w:val="28"/>
        </w:rPr>
        <w:t>指导教师</w:t>
      </w:r>
      <w:r>
        <w:rPr>
          <w:rFonts w:hint="eastAsia"/>
          <w:b/>
          <w:sz w:val="28"/>
          <w:u w:val="single"/>
        </w:rPr>
        <w:t xml:space="preserve">：        </w:t>
      </w:r>
      <w:r>
        <w:rPr>
          <w:rFonts w:hint="eastAsia"/>
          <w:b/>
          <w:sz w:val="28"/>
          <w:u w:val="single"/>
          <w:lang w:val="en-US" w:eastAsia="zh-CN"/>
        </w:rPr>
        <w:t>杨巍</w:t>
      </w:r>
      <w:r>
        <w:rPr>
          <w:rFonts w:hint="eastAsia"/>
          <w:b/>
          <w:sz w:val="28"/>
          <w:u w:val="single"/>
        </w:rPr>
        <w:t xml:space="preserve">                           </w:t>
      </w:r>
      <w:r>
        <w:rPr>
          <w:rFonts w:hint="eastAsia"/>
          <w:b/>
          <w:sz w:val="28"/>
        </w:rPr>
        <w:t xml:space="preserve">            </w:t>
      </w:r>
    </w:p>
    <w:p>
      <w:pPr>
        <w:spacing w:line="900" w:lineRule="auto"/>
        <w:ind w:firstLine="1079" w:firstLineChars="384"/>
        <w:rPr>
          <w:rFonts w:hint="eastAsia"/>
          <w:b/>
          <w:sz w:val="28"/>
        </w:rPr>
      </w:pPr>
      <w:r>
        <w:rPr>
          <w:rFonts w:hint="eastAsia"/>
          <w:b/>
          <w:sz w:val="28"/>
        </w:rPr>
        <w:t>报告人：</w:t>
      </w:r>
      <w:r>
        <w:rPr>
          <w:rFonts w:hint="eastAsia"/>
          <w:b/>
          <w:sz w:val="28"/>
          <w:u w:val="single"/>
        </w:rPr>
        <w:t xml:space="preserve">  </w:t>
      </w:r>
      <w:r>
        <w:rPr>
          <w:rFonts w:hint="eastAsia"/>
          <w:b/>
          <w:sz w:val="28"/>
          <w:u w:val="single"/>
          <w:lang w:val="en-US" w:eastAsia="zh-CN"/>
        </w:rPr>
        <w:t>郑彦薇</w:t>
      </w:r>
      <w:r>
        <w:rPr>
          <w:rFonts w:hint="eastAsia"/>
          <w:b/>
          <w:sz w:val="28"/>
          <w:u w:val="single"/>
        </w:rPr>
        <w:t xml:space="preserve">              </w:t>
      </w:r>
      <w:r>
        <w:rPr>
          <w:rFonts w:hint="eastAsia"/>
          <w:b/>
          <w:color w:val="0000FF"/>
          <w:sz w:val="28"/>
        </w:rPr>
        <w:t>组号：</w:t>
      </w:r>
      <w:r>
        <w:rPr>
          <w:rFonts w:hint="eastAsia"/>
          <w:b/>
          <w:color w:val="0000FF"/>
          <w:sz w:val="28"/>
          <w:u w:val="single"/>
        </w:rPr>
        <w:t xml:space="preserve">   </w:t>
      </w:r>
      <w:r>
        <w:rPr>
          <w:rFonts w:hint="eastAsia"/>
          <w:b/>
          <w:color w:val="0000FF"/>
          <w:sz w:val="28"/>
          <w:u w:val="single"/>
          <w:lang w:val="en-US" w:eastAsia="zh-CN"/>
        </w:rPr>
        <w:t>01</w:t>
      </w:r>
      <w:r>
        <w:rPr>
          <w:rFonts w:hint="eastAsia"/>
          <w:b/>
          <w:color w:val="0000FF"/>
          <w:sz w:val="28"/>
          <w:u w:val="single"/>
        </w:rPr>
        <w:t xml:space="preserve">            </w:t>
      </w:r>
      <w:r>
        <w:rPr>
          <w:rFonts w:hint="eastAsia"/>
          <w:b/>
          <w:color w:val="0000FF"/>
          <w:sz w:val="28"/>
        </w:rPr>
        <w:t xml:space="preserve"> </w:t>
      </w:r>
    </w:p>
    <w:p>
      <w:pPr>
        <w:spacing w:line="900" w:lineRule="auto"/>
        <w:ind w:firstLine="1079" w:firstLineChars="384"/>
        <w:rPr>
          <w:rFonts w:hint="eastAsia"/>
          <w:b/>
          <w:sz w:val="28"/>
          <w:u w:val="single"/>
        </w:rPr>
      </w:pPr>
      <w:r>
        <w:rPr>
          <w:rFonts w:hint="eastAsia"/>
          <w:b/>
          <w:sz w:val="28"/>
        </w:rPr>
        <w:t>学号</w:t>
      </w:r>
      <w:r>
        <w:rPr>
          <w:rFonts w:hint="eastAsia"/>
          <w:b/>
          <w:sz w:val="28"/>
          <w:u w:val="single"/>
        </w:rPr>
        <w:t xml:space="preserve"> </w:t>
      </w:r>
      <w:r>
        <w:rPr>
          <w:rFonts w:hint="eastAsia"/>
          <w:b/>
          <w:sz w:val="28"/>
          <w:u w:val="single"/>
          <w:lang w:val="en-US" w:eastAsia="zh-CN"/>
        </w:rPr>
        <w:t>2020151022</w:t>
      </w:r>
      <w:r>
        <w:rPr>
          <w:rFonts w:hint="eastAsia"/>
          <w:b/>
          <w:sz w:val="28"/>
          <w:u w:val="single"/>
        </w:rPr>
        <w:t xml:space="preserve">           </w:t>
      </w:r>
      <w:r>
        <w:rPr>
          <w:rFonts w:hint="eastAsia"/>
          <w:b/>
          <w:sz w:val="28"/>
        </w:rPr>
        <w:t xml:space="preserve"> 实验地点</w:t>
      </w:r>
      <w:r>
        <w:rPr>
          <w:rFonts w:hint="eastAsia"/>
          <w:b/>
          <w:sz w:val="28"/>
          <w:u w:val="single"/>
        </w:rPr>
        <w:t xml:space="preserve">   </w:t>
      </w:r>
      <w:r>
        <w:rPr>
          <w:rFonts w:hint="eastAsia"/>
          <w:b/>
          <w:sz w:val="28"/>
          <w:u w:val="single"/>
          <w:lang w:val="en-US" w:eastAsia="zh-CN"/>
        </w:rPr>
        <w:t>212A</w:t>
      </w:r>
      <w:r>
        <w:rPr>
          <w:rFonts w:hint="eastAsia"/>
          <w:b/>
          <w:sz w:val="28"/>
          <w:u w:val="single"/>
        </w:rPr>
        <w:t xml:space="preserve">              </w:t>
      </w:r>
    </w:p>
    <w:p>
      <w:pPr>
        <w:spacing w:line="900" w:lineRule="auto"/>
        <w:ind w:firstLine="1079" w:firstLineChars="384"/>
        <w:rPr>
          <w:rFonts w:hint="eastAsia"/>
          <w:b/>
          <w:sz w:val="28"/>
          <w:u w:val="single"/>
        </w:rPr>
      </w:pPr>
      <w:r>
        <w:rPr>
          <w:rFonts w:hint="eastAsia"/>
          <w:b/>
          <w:sz w:val="28"/>
        </w:rPr>
        <w:t>实验时间：</w:t>
      </w:r>
      <w:r>
        <w:rPr>
          <w:rFonts w:hint="eastAsia"/>
          <w:b/>
          <w:sz w:val="28"/>
          <w:u w:val="single"/>
        </w:rPr>
        <w:t xml:space="preserve">  </w:t>
      </w:r>
      <w:r>
        <w:rPr>
          <w:rFonts w:hint="eastAsia"/>
          <w:b/>
          <w:sz w:val="28"/>
          <w:u w:val="single"/>
          <w:lang w:val="en-US" w:eastAsia="zh-CN"/>
        </w:rPr>
        <w:t>2021</w:t>
      </w:r>
      <w:r>
        <w:rPr>
          <w:rFonts w:hint="eastAsia"/>
          <w:b/>
          <w:sz w:val="28"/>
          <w:u w:val="single"/>
        </w:rPr>
        <w:t xml:space="preserve">         </w:t>
      </w:r>
      <w:r>
        <w:rPr>
          <w:rFonts w:hint="eastAsia"/>
          <w:b/>
          <w:sz w:val="28"/>
        </w:rPr>
        <w:t>年</w:t>
      </w:r>
      <w:r>
        <w:rPr>
          <w:rFonts w:hint="eastAsia"/>
          <w:b/>
          <w:sz w:val="28"/>
          <w:u w:val="single"/>
        </w:rPr>
        <w:t xml:space="preserve">   </w:t>
      </w:r>
      <w:r>
        <w:rPr>
          <w:rFonts w:hint="eastAsia"/>
          <w:b/>
          <w:sz w:val="28"/>
          <w:u w:val="single"/>
          <w:lang w:val="en-US" w:eastAsia="zh-CN"/>
        </w:rPr>
        <w:t>10</w:t>
      </w:r>
      <w:r>
        <w:rPr>
          <w:rFonts w:hint="eastAsia"/>
          <w:b/>
          <w:sz w:val="28"/>
          <w:u w:val="single"/>
        </w:rPr>
        <w:t xml:space="preserve">   </w:t>
      </w:r>
      <w:r>
        <w:rPr>
          <w:rFonts w:hint="eastAsia"/>
          <w:b/>
          <w:sz w:val="28"/>
        </w:rPr>
        <w:t>月</w:t>
      </w:r>
      <w:r>
        <w:rPr>
          <w:rFonts w:hint="eastAsia"/>
          <w:b/>
          <w:sz w:val="28"/>
          <w:u w:val="single"/>
        </w:rPr>
        <w:t xml:space="preserve">   </w:t>
      </w:r>
      <w:r>
        <w:rPr>
          <w:rFonts w:hint="eastAsia"/>
          <w:b/>
          <w:sz w:val="28"/>
          <w:u w:val="single"/>
          <w:lang w:val="en-US" w:eastAsia="zh-CN"/>
        </w:rPr>
        <w:t>20</w:t>
      </w:r>
      <w:r>
        <w:rPr>
          <w:rFonts w:hint="eastAsia"/>
          <w:b/>
          <w:sz w:val="28"/>
          <w:u w:val="single"/>
        </w:rPr>
        <w:t xml:space="preserve">    </w:t>
      </w:r>
      <w:r>
        <w:rPr>
          <w:rFonts w:hint="eastAsia"/>
          <w:b/>
          <w:sz w:val="28"/>
        </w:rPr>
        <w:t xml:space="preserve">日 </w:t>
      </w:r>
    </w:p>
    <w:p>
      <w:pPr>
        <w:spacing w:line="900" w:lineRule="auto"/>
        <w:ind w:left="899" w:firstLine="180" w:firstLineChars="64"/>
        <w:rPr>
          <w:rFonts w:hint="eastAsia"/>
          <w:b/>
          <w:sz w:val="44"/>
        </w:rPr>
      </w:pPr>
      <w:r>
        <w:rPr>
          <w:rFonts w:hint="eastAsia"/>
          <w:b/>
          <w:sz w:val="28"/>
        </w:rPr>
        <w:t>提交时间：</w:t>
      </w:r>
      <w:r>
        <w:rPr>
          <w:rFonts w:hint="eastAsia"/>
          <w:b/>
          <w:sz w:val="28"/>
          <w:u w:val="single"/>
        </w:rPr>
        <w:t xml:space="preserve">    </w:t>
      </w:r>
      <w:r>
        <w:rPr>
          <w:rFonts w:hint="eastAsia"/>
          <w:b/>
          <w:sz w:val="28"/>
          <w:u w:val="single"/>
          <w:lang w:val="en-US" w:eastAsia="zh-CN"/>
        </w:rPr>
        <w:t>2021/10/27</w:t>
      </w:r>
      <w:r>
        <w:rPr>
          <w:rFonts w:hint="eastAsia"/>
          <w:b/>
          <w:sz w:val="28"/>
          <w:u w:val="single"/>
        </w:rPr>
        <w:t xml:space="preserve">                              </w:t>
      </w:r>
    </w:p>
    <w:p>
      <w:pPr>
        <w:rPr>
          <w:rFonts w:hint="eastAsia"/>
          <w:b/>
          <w:sz w:val="28"/>
          <w:szCs w:val="28"/>
          <w:u w:val="single"/>
        </w:rPr>
      </w:pPr>
    </w:p>
    <w:p>
      <w:pPr>
        <w:rPr>
          <w:rFonts w:hint="eastAsia"/>
          <w:b/>
          <w:sz w:val="28"/>
          <w:szCs w:val="28"/>
          <w:u w:val="single"/>
        </w:rPr>
      </w:pPr>
    </w:p>
    <w:tbl>
      <w:tblPr>
        <w:tblStyle w:val="3"/>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19" w:hRule="atLeast"/>
        </w:trPr>
        <w:tc>
          <w:tcPr>
            <w:tcW w:w="9720" w:type="dxa"/>
            <w:noWrap w:val="0"/>
            <w:vAlign w:val="top"/>
          </w:tcPr>
          <w:p>
            <w:pPr>
              <w:rPr>
                <w:rFonts w:hint="eastAsia" w:ascii="黑体" w:eastAsia="黑体"/>
                <w:b/>
                <w:sz w:val="24"/>
              </w:rPr>
            </w:pPr>
            <w:r>
              <w:rPr>
                <w:rFonts w:hint="eastAsia" w:ascii="黑体" w:eastAsia="黑体"/>
                <w:b/>
                <w:sz w:val="24"/>
              </w:rPr>
              <w:t>一、实验目的</w:t>
            </w:r>
          </w:p>
          <w:p>
            <w:pPr>
              <w:spacing w:line="300" w:lineRule="auto"/>
              <w:ind w:left="420"/>
              <w:rPr>
                <w:rFonts w:hint="eastAsia"/>
                <w:szCs w:val="21"/>
                <w:lang w:val="en-US" w:eastAsia="zh-CN"/>
              </w:rPr>
            </w:pPr>
            <w:r>
              <w:rPr>
                <w:rFonts w:hint="eastAsia"/>
                <w:szCs w:val="21"/>
                <w:lang w:val="en-US" w:eastAsia="zh-CN"/>
              </w:rPr>
              <w:t>1、了解光谱学的基础知识</w:t>
            </w:r>
          </w:p>
          <w:p>
            <w:pPr>
              <w:spacing w:line="300" w:lineRule="auto"/>
              <w:ind w:left="420"/>
              <w:rPr>
                <w:rFonts w:hint="eastAsia"/>
                <w:szCs w:val="21"/>
                <w:lang w:val="en-US" w:eastAsia="zh-CN"/>
              </w:rPr>
            </w:pPr>
            <w:r>
              <w:rPr>
                <w:rFonts w:hint="eastAsia"/>
                <w:szCs w:val="21"/>
                <w:lang w:val="en-US" w:eastAsia="zh-CN"/>
              </w:rPr>
              <w:t>2、了解光栅光谱仪的工作原理</w:t>
            </w:r>
          </w:p>
          <w:p>
            <w:pPr>
              <w:spacing w:line="300" w:lineRule="auto"/>
              <w:ind w:left="420"/>
              <w:rPr>
                <w:rFonts w:hint="default"/>
                <w:szCs w:val="21"/>
                <w:lang w:val="en-US" w:eastAsia="zh-CN"/>
              </w:rPr>
            </w:pPr>
            <w:r>
              <w:rPr>
                <w:rFonts w:hint="eastAsia"/>
                <w:szCs w:val="21"/>
                <w:lang w:val="en-US" w:eastAsia="zh-CN"/>
              </w:rPr>
              <w:t>3、掌握利用光栅光谱仪进行光谱测量的技术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9720" w:type="dxa"/>
            <w:noWrap w:val="0"/>
            <w:vAlign w:val="top"/>
          </w:tcPr>
          <w:p>
            <w:pPr>
              <w:numPr>
                <w:ilvl w:val="0"/>
                <w:numId w:val="1"/>
              </w:numPr>
              <w:rPr>
                <w:rFonts w:hint="eastAsia" w:eastAsia="黑体"/>
                <w:sz w:val="24"/>
              </w:rPr>
            </w:pPr>
            <w:r>
              <w:rPr>
                <w:rFonts w:hint="eastAsia" w:eastAsia="黑体"/>
                <w:sz w:val="24"/>
              </w:rPr>
              <w:t>实验原理</w:t>
            </w:r>
          </w:p>
          <w:p>
            <w:pPr>
              <w:numPr>
                <w:ilvl w:val="0"/>
                <w:numId w:val="2"/>
              </w:numPr>
              <w:rPr>
                <w:rFonts w:hint="eastAsia" w:ascii="宋体" w:hAnsi="宋体" w:eastAsia="宋体" w:cs="宋体"/>
                <w:sz w:val="24"/>
                <w:lang w:val="en-US" w:eastAsia="zh-CN"/>
              </w:rPr>
            </w:pPr>
            <w:r>
              <w:rPr>
                <w:rFonts w:hint="eastAsia" w:ascii="宋体" w:hAnsi="宋体" w:eastAsia="宋体" w:cs="宋体"/>
                <w:sz w:val="24"/>
                <w:lang w:val="en-US" w:eastAsia="zh-CN"/>
              </w:rPr>
              <w:t>光谱的产生和分析</w:t>
            </w:r>
          </w:p>
          <w:p>
            <w:pPr>
              <w:numPr>
                <w:ilvl w:val="0"/>
                <w:numId w:val="3"/>
              </w:numPr>
              <w:rPr>
                <w:rFonts w:hint="eastAsia" w:ascii="宋体" w:hAnsi="宋体" w:cs="宋体"/>
                <w:sz w:val="21"/>
                <w:szCs w:val="21"/>
                <w:lang w:val="en-US" w:eastAsia="zh-CN"/>
              </w:rPr>
            </w:pPr>
            <w:r>
              <w:rPr>
                <w:rFonts w:hint="eastAsia" w:ascii="宋体" w:hAnsi="宋体" w:eastAsia="宋体" w:cs="宋体"/>
                <w:sz w:val="21"/>
                <w:szCs w:val="21"/>
                <w:lang w:val="en-US" w:eastAsia="zh-CN"/>
              </w:rPr>
              <w:t>光谱的产生</w:t>
            </w:r>
            <w:r>
              <w:rPr>
                <w:rFonts w:hint="eastAsia" w:ascii="宋体" w:hAnsi="宋体" w:cs="宋体"/>
                <w:sz w:val="21"/>
                <w:szCs w:val="21"/>
                <w:lang w:val="en-US" w:eastAsia="zh-CN"/>
              </w:rPr>
              <w:t>：因电子的能级变化而放出或吸收能量，包括跃迁、转动、振动等。</w:t>
            </w:r>
          </w:p>
          <w:p>
            <w:pPr>
              <w:numPr>
                <w:ilvl w:val="0"/>
                <w:numId w:val="3"/>
              </w:numPr>
              <w:rPr>
                <w:rFonts w:hint="default" w:ascii="宋体" w:hAnsi="宋体" w:cs="宋体"/>
                <w:sz w:val="21"/>
                <w:szCs w:val="21"/>
                <w:lang w:val="en-US" w:eastAsia="zh-CN"/>
              </w:rPr>
            </w:pPr>
            <w:r>
              <w:rPr>
                <w:rFonts w:hint="eastAsia" w:ascii="宋体" w:hAnsi="宋体" w:cs="宋体"/>
                <w:sz w:val="21"/>
                <w:szCs w:val="21"/>
                <w:lang w:val="en-US" w:eastAsia="zh-CN"/>
              </w:rPr>
              <w:t>光谱的分析：定性分析和定量分析</w:t>
            </w:r>
          </w:p>
          <w:p>
            <w:pPr>
              <w:numPr>
                <w:ilvl w:val="0"/>
                <w:numId w:val="0"/>
              </w:numPr>
              <w:rPr>
                <w:rFonts w:hint="default" w:ascii="宋体" w:hAnsi="宋体" w:cs="宋体"/>
                <w:sz w:val="21"/>
                <w:szCs w:val="21"/>
                <w:lang w:val="en-US" w:eastAsia="zh-CN"/>
              </w:rPr>
            </w:pPr>
          </w:p>
          <w:p>
            <w:pPr>
              <w:numPr>
                <w:ilvl w:val="0"/>
                <w:numId w:val="2"/>
              </w:numPr>
              <w:ind w:left="0" w:leftChars="0"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光栅方程</w:t>
            </w:r>
          </w:p>
          <w:p>
            <w:pPr>
              <w:numPr>
                <w:ilvl w:val="0"/>
                <w:numId w:val="0"/>
              </w:numPr>
              <w:rPr>
                <w:rFonts w:hint="eastAsia" w:ascii="宋体" w:hAnsi="宋体" w:cs="宋体"/>
                <w:sz w:val="21"/>
                <w:szCs w:val="21"/>
                <w:lang w:val="en-US" w:eastAsia="zh-CN"/>
              </w:rPr>
            </w:pPr>
            <w:r>
              <w:rPr>
                <w:rFonts w:hint="eastAsia" w:ascii="宋体" w:hAnsi="宋体" w:cs="宋体"/>
                <w:sz w:val="21"/>
                <w:szCs w:val="21"/>
                <w:lang w:val="en-US" w:eastAsia="zh-CN"/>
              </w:rPr>
              <w:t>1、一束波长为</w:t>
            </w:r>
            <w:r>
              <w:rPr>
                <w:rFonts w:hint="eastAsia" w:ascii="宋体" w:hAnsi="宋体" w:eastAsia="宋体" w:cs="宋体"/>
                <w:sz w:val="21"/>
                <w:szCs w:val="21"/>
                <w:lang w:val="en-US" w:eastAsia="zh-CN"/>
              </w:rPr>
              <w:t>λ</w:t>
            </w:r>
            <w:r>
              <w:rPr>
                <w:rFonts w:hint="eastAsia" w:ascii="宋体" w:hAnsi="宋体" w:cs="宋体"/>
                <w:sz w:val="21"/>
                <w:szCs w:val="21"/>
                <w:lang w:val="en-US" w:eastAsia="zh-CN"/>
              </w:rPr>
              <w:t>的单色平行光垂直入射到光栅上，透过每一狭缝的光都要发生衍射，沿某一方向传播</w:t>
            </w:r>
          </w:p>
          <w:p>
            <w:pPr>
              <w:numPr>
                <w:ilvl w:val="0"/>
                <w:numId w:val="0"/>
              </w:numPr>
              <w:rPr>
                <w:rFonts w:hint="eastAsia"/>
                <w:lang w:val="en-US" w:eastAsia="zh-CN"/>
              </w:rPr>
            </w:pPr>
            <w:r>
              <w:rPr>
                <w:rFonts w:hint="eastAsia" w:ascii="宋体" w:hAnsi="宋体" w:cs="宋体"/>
                <w:sz w:val="21"/>
                <w:szCs w:val="21"/>
                <w:lang w:val="en-US" w:eastAsia="zh-CN"/>
              </w:rPr>
              <w:t>的各狭缝的衍射光经过透镜后会聚在焦平面上而相互干涉，形成一系列暗背景下的亮条纹，称为谱线。形成亮条纹的条件为：</w:t>
            </w:r>
            <w:r>
              <w:rPr>
                <w:position w:val="-10"/>
              </w:rPr>
              <w:object>
                <v:shape id="_x0000_i1025" o:spt="75" type="#_x0000_t75" style="height:16pt;width:12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 xml:space="preserve"> </w:t>
            </w:r>
            <w:r>
              <w:rPr>
                <w:rFonts w:hint="eastAsia"/>
                <w:lang w:eastAsia="zh-CN"/>
              </w:rPr>
              <w:t>（</w:t>
            </w:r>
            <w:r>
              <w:rPr>
                <w:rFonts w:hint="eastAsia"/>
                <w:position w:val="-6"/>
                <w:lang w:eastAsia="zh-CN"/>
              </w:rPr>
              <w:object>
                <v:shape id="_x0000_i1026" o:spt="75" type="#_x0000_t75" style="height:13.95pt;width:10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为光谱线的级数，</w:t>
            </w:r>
            <w:r>
              <w:rPr>
                <w:rFonts w:hint="eastAsia"/>
                <w:position w:val="-12"/>
                <w:lang w:val="en-US" w:eastAsia="zh-CN"/>
              </w:rPr>
              <w:object>
                <v:shape id="_x0000_i1027" o:spt="75" type="#_x0000_t75" style="height:18pt;width:13.9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是第</w:t>
            </w:r>
            <w:r>
              <w:rPr>
                <w:rFonts w:hint="eastAsia"/>
                <w:position w:val="-6"/>
                <w:lang w:eastAsia="zh-CN"/>
              </w:rPr>
              <w:object>
                <v:shape id="_x0000_i1028" o:spt="75" type="#_x0000_t75" style="height:13.95pt;width:10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级谱线对应的衍射角）</w:t>
            </w:r>
            <w:r>
              <w:rPr>
                <w:rFonts w:hint="eastAsia"/>
                <w:lang w:eastAsia="zh-CN"/>
              </w:rPr>
              <w:t>，</w:t>
            </w:r>
            <w:r>
              <w:rPr>
                <w:rFonts w:hint="eastAsia"/>
                <w:lang w:val="en-US" w:eastAsia="zh-CN"/>
              </w:rPr>
              <w:t>该式称为光栅方程。</w:t>
            </w:r>
          </w:p>
          <w:p>
            <w:pPr>
              <w:numPr>
                <w:ilvl w:val="0"/>
                <w:numId w:val="0"/>
              </w:numPr>
              <w:rPr>
                <w:rFonts w:hint="eastAsia" w:eastAsia="宋体"/>
                <w:lang w:val="en-US" w:eastAsia="zh-CN"/>
              </w:rPr>
            </w:pPr>
            <w:r>
              <w:drawing>
                <wp:anchor distT="0" distB="0" distL="114300" distR="114300" simplePos="0" relativeHeight="251659264" behindDoc="0" locked="0" layoutInCell="1" allowOverlap="1">
                  <wp:simplePos x="0" y="0"/>
                  <wp:positionH relativeFrom="column">
                    <wp:posOffset>116840</wp:posOffset>
                  </wp:positionH>
                  <wp:positionV relativeFrom="paragraph">
                    <wp:posOffset>24765</wp:posOffset>
                  </wp:positionV>
                  <wp:extent cx="2396490" cy="1656080"/>
                  <wp:effectExtent l="0" t="0" r="3810" b="1270"/>
                  <wp:wrapSquare wrapText="bothSides"/>
                  <wp:docPr id="207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 name="Picture 23"/>
                          <pic:cNvPicPr>
                            <a:picLocks noChangeAspect="1" noChangeArrowheads="1"/>
                          </pic:cNvPicPr>
                        </pic:nvPicPr>
                        <pic:blipFill>
                          <a:blip r:embed="rId11" cstate="print"/>
                          <a:srcRect/>
                          <a:stretch>
                            <a:fillRect/>
                          </a:stretch>
                        </pic:blipFill>
                        <pic:spPr>
                          <a:xfrm>
                            <a:off x="0" y="0"/>
                            <a:ext cx="2396490" cy="1656080"/>
                          </a:xfrm>
                          <a:prstGeom prst="rect">
                            <a:avLst/>
                          </a:prstGeom>
                          <a:noFill/>
                          <a:ln w="9525">
                            <a:noFill/>
                            <a:miter lim="800000"/>
                            <a:headEnd/>
                            <a:tailEnd/>
                          </a:ln>
                          <a:effectLst/>
                        </pic:spPr>
                      </pic:pic>
                    </a:graphicData>
                  </a:graphic>
                </wp:anchor>
              </w:drawing>
            </w:r>
          </w:p>
          <w:p>
            <w:pPr>
              <w:numPr>
                <w:ilvl w:val="0"/>
                <w:numId w:val="0"/>
              </w:numPr>
              <w:ind w:leftChars="0"/>
            </w:pPr>
            <w:r>
              <w:drawing>
                <wp:inline distT="0" distB="0" distL="114300" distR="114300">
                  <wp:extent cx="2038985" cy="1572895"/>
                  <wp:effectExtent l="0" t="0" r="8890" b="8255"/>
                  <wp:docPr id="9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Picture 4"/>
                          <pic:cNvPicPr>
                            <a:picLocks noChangeAspect="1" noChangeArrowheads="1"/>
                          </pic:cNvPicPr>
                        </pic:nvPicPr>
                        <pic:blipFill>
                          <a:blip r:embed="rId12" cstate="print"/>
                          <a:srcRect l="11624" t="1611" r="8623" b="2373"/>
                          <a:stretch>
                            <a:fillRect/>
                          </a:stretch>
                        </pic:blipFill>
                        <pic:spPr>
                          <a:xfrm>
                            <a:off x="0" y="0"/>
                            <a:ext cx="2038985" cy="1572895"/>
                          </a:xfrm>
                          <a:prstGeom prst="rect">
                            <a:avLst/>
                          </a:prstGeom>
                          <a:noFill/>
                          <a:ln w="9525">
                            <a:noFill/>
                            <a:miter lim="800000"/>
                            <a:headEnd/>
                            <a:tailEnd/>
                          </a:ln>
                        </pic:spPr>
                      </pic:pic>
                    </a:graphicData>
                  </a:graphic>
                </wp:inline>
              </w:drawing>
            </w:r>
          </w:p>
          <w:p>
            <w:pPr>
              <w:numPr>
                <w:ilvl w:val="0"/>
                <w:numId w:val="0"/>
              </w:numPr>
              <w:ind w:leftChars="0"/>
              <w:rPr>
                <w:rFonts w:hint="eastAsia"/>
                <w:lang w:val="en-US" w:eastAsia="zh-CN"/>
              </w:rPr>
            </w:pPr>
            <w:r>
              <w:rPr>
                <w:rFonts w:hint="eastAsia"/>
                <w:lang w:val="en-US" w:eastAsia="zh-CN"/>
              </w:rPr>
              <w:t>2、对同意衍射级数，波长不同衍射角就不同，从而产生色散；</w:t>
            </w:r>
          </w:p>
          <w:p>
            <w:pPr>
              <w:numPr>
                <w:ilvl w:val="0"/>
                <w:numId w:val="0"/>
              </w:numPr>
              <w:ind w:leftChars="0"/>
              <w:rPr>
                <w:rFonts w:hint="eastAsia"/>
                <w:lang w:val="en-US" w:eastAsia="zh-CN"/>
              </w:rPr>
            </w:pPr>
            <w:r>
              <w:rPr>
                <w:rFonts w:hint="eastAsia"/>
                <w:lang w:val="en-US" w:eastAsia="zh-CN"/>
              </w:rPr>
              <w:t>3、光谱仪通过对衍射角的测量来确定光源的波长。</w:t>
            </w:r>
          </w:p>
          <w:p>
            <w:pPr>
              <w:numPr>
                <w:ilvl w:val="0"/>
                <w:numId w:val="0"/>
              </w:numPr>
              <w:ind w:leftChars="0"/>
              <w:rPr>
                <w:rFonts w:hint="default"/>
                <w:lang w:val="en-US" w:eastAsia="zh-CN"/>
              </w:rPr>
            </w:pPr>
            <w:r>
              <w:rPr>
                <w:rFonts w:hint="eastAsia"/>
                <w:lang w:val="en-US" w:eastAsia="zh-CN"/>
              </w:rPr>
              <w:t>4、如果物质发出的光含有多种波长，则不同波长的光会被光栅按照不同衍射角衍射，最终色散开来。</w:t>
            </w:r>
          </w:p>
          <w:p>
            <w:pPr>
              <w:numPr>
                <w:ilvl w:val="0"/>
                <w:numId w:val="0"/>
              </w:numPr>
              <w:ind w:leftChars="0"/>
              <w:rPr>
                <w:rFonts w:hint="default"/>
                <w:lang w:val="en-US" w:eastAsia="zh-CN"/>
              </w:rPr>
            </w:pPr>
          </w:p>
          <w:p>
            <w:pPr>
              <w:numPr>
                <w:ilvl w:val="0"/>
                <w:numId w:val="2"/>
              </w:numPr>
              <w:ind w:left="0" w:leftChars="0" w:firstLine="0" w:firstLineChars="0"/>
              <w:rPr>
                <w:rFonts w:hint="eastAsia"/>
                <w:sz w:val="24"/>
                <w:szCs w:val="32"/>
                <w:lang w:val="en-US" w:eastAsia="zh-CN"/>
              </w:rPr>
            </w:pPr>
            <w:r>
              <w:rPr>
                <w:rFonts w:hint="eastAsia"/>
                <w:sz w:val="24"/>
                <w:szCs w:val="32"/>
                <w:lang w:val="en-US" w:eastAsia="zh-CN"/>
              </w:rPr>
              <w:t>光栅的两个重要特征</w:t>
            </w:r>
          </w:p>
          <w:p>
            <w:pPr>
              <w:numPr>
                <w:ilvl w:val="0"/>
                <w:numId w:val="4"/>
              </w:numPr>
              <w:ind w:leftChars="0"/>
              <w:rPr>
                <w:rFonts w:hint="default" w:ascii="宋体" w:hAnsi="宋体" w:cs="宋体"/>
                <w:sz w:val="21"/>
                <w:szCs w:val="24"/>
                <w:lang w:val="en-US" w:eastAsia="zh-CN"/>
              </w:rPr>
            </w:pPr>
            <w:r>
              <w:rPr>
                <w:rFonts w:hint="eastAsia" w:ascii="宋体" w:hAnsi="宋体" w:eastAsia="宋体" w:cs="宋体"/>
                <w:sz w:val="21"/>
                <w:szCs w:val="24"/>
                <w:lang w:val="en-US" w:eastAsia="zh-CN"/>
              </w:rPr>
              <w:t>分辨</w:t>
            </w:r>
            <w:r>
              <w:rPr>
                <w:rFonts w:hint="eastAsia" w:ascii="宋体" w:hAnsi="宋体" w:cs="宋体"/>
                <w:sz w:val="21"/>
                <w:szCs w:val="24"/>
                <w:lang w:val="en-US" w:eastAsia="zh-CN"/>
              </w:rPr>
              <w:t>本领R：</w:t>
            </w:r>
            <w:r>
              <w:rPr>
                <w:rFonts w:hint="eastAsia" w:ascii="宋体" w:hAnsi="宋体" w:cs="宋体"/>
                <w:position w:val="-24"/>
                <w:sz w:val="21"/>
                <w:szCs w:val="24"/>
                <w:lang w:val="en-US" w:eastAsia="zh-CN"/>
              </w:rPr>
              <w:object>
                <v:shape id="_x0000_i1029" o:spt="75" type="#_x0000_t75" style="height:31pt;width:67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p>
            <w:pPr>
              <w:numPr>
                <w:ilvl w:val="0"/>
                <w:numId w:val="0"/>
              </w:numPr>
              <w:rPr>
                <w:rFonts w:hint="default" w:ascii="宋体" w:hAnsi="宋体" w:cs="宋体"/>
                <w:sz w:val="21"/>
                <w:szCs w:val="24"/>
                <w:lang w:val="en-US" w:eastAsia="zh-CN"/>
              </w:rPr>
            </w:pPr>
            <w:r>
              <w:rPr>
                <w:rFonts w:hint="eastAsia" w:ascii="宋体" w:hAnsi="宋体" w:cs="宋体"/>
                <w:sz w:val="21"/>
                <w:szCs w:val="24"/>
                <w:lang w:val="en-US" w:eastAsia="zh-CN"/>
              </w:rPr>
              <w:t>光栅刻痕N、光栅级数k越大，分辨本领R就越大，可分辨的</w:t>
            </w:r>
            <w:r>
              <w:rPr>
                <w:rFonts w:hint="eastAsia" w:ascii="宋体" w:hAnsi="宋体" w:cs="宋体"/>
                <w:position w:val="-6"/>
                <w:sz w:val="21"/>
                <w:szCs w:val="24"/>
                <w:lang w:val="en-US" w:eastAsia="zh-CN"/>
              </w:rPr>
              <w:object>
                <v:shape id="_x0000_i1030" o:spt="75" type="#_x0000_t75" style="height:13.95pt;width:19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宋体" w:hAnsi="宋体" w:cs="宋体"/>
                <w:sz w:val="21"/>
                <w:szCs w:val="24"/>
                <w:lang w:val="en-US" w:eastAsia="zh-CN"/>
              </w:rPr>
              <w:t>就越小</w:t>
            </w:r>
          </w:p>
          <w:p>
            <w:pPr>
              <w:numPr>
                <w:ilvl w:val="0"/>
                <w:numId w:val="4"/>
              </w:numPr>
              <w:ind w:left="0" w:leftChars="0" w:firstLine="0" w:firstLineChars="0"/>
              <w:rPr>
                <w:rFonts w:hint="eastAsia" w:ascii="宋体" w:hAnsi="宋体" w:cs="宋体"/>
                <w:sz w:val="21"/>
                <w:szCs w:val="24"/>
                <w:lang w:val="en-US" w:eastAsia="zh-CN"/>
              </w:rPr>
            </w:pPr>
            <w:r>
              <w:rPr>
                <w:rFonts w:hint="eastAsia" w:ascii="宋体" w:hAnsi="宋体" w:cs="宋体"/>
                <w:sz w:val="21"/>
                <w:szCs w:val="24"/>
                <w:lang w:val="en-US" w:eastAsia="zh-CN"/>
              </w:rPr>
              <w:t>角色散D：</w:t>
            </w:r>
            <w:r>
              <w:rPr>
                <w:rFonts w:hint="eastAsia" w:ascii="宋体" w:hAnsi="宋体" w:cs="宋体"/>
                <w:position w:val="-24"/>
                <w:sz w:val="21"/>
                <w:szCs w:val="24"/>
                <w:lang w:val="en-US" w:eastAsia="zh-CN"/>
              </w:rPr>
              <w:object>
                <v:shape id="_x0000_i1031" o:spt="75" type="#_x0000_t75" style="height:31pt;width:89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p>
          <w:p>
            <w:pPr>
              <w:numPr>
                <w:ilvl w:val="0"/>
                <w:numId w:val="0"/>
              </w:numPr>
              <w:ind w:leftChars="0"/>
              <w:rPr>
                <w:rFonts w:hint="eastAsia" w:ascii="宋体" w:hAnsi="宋体" w:cs="宋体"/>
                <w:sz w:val="21"/>
                <w:szCs w:val="24"/>
                <w:lang w:val="en-US" w:eastAsia="zh-CN"/>
              </w:rPr>
            </w:pPr>
            <w:r>
              <w:rPr>
                <w:rFonts w:hint="eastAsia" w:ascii="宋体" w:hAnsi="宋体" w:cs="宋体"/>
                <w:sz w:val="21"/>
                <w:szCs w:val="24"/>
                <w:lang w:val="en-US" w:eastAsia="zh-CN"/>
              </w:rPr>
              <w:t>两谱线主最大衍射角之差</w:t>
            </w:r>
            <w:r>
              <w:rPr>
                <w:rFonts w:hint="eastAsia" w:ascii="宋体" w:hAnsi="宋体" w:cs="宋体"/>
                <w:position w:val="-6"/>
                <w:sz w:val="21"/>
                <w:szCs w:val="24"/>
                <w:lang w:val="en-US" w:eastAsia="zh-CN"/>
              </w:rPr>
              <w:object>
                <v:shape id="_x0000_i1032" o:spt="75" type="#_x0000_t75" style="height:13.95pt;width:19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ascii="宋体" w:hAnsi="宋体" w:cs="宋体"/>
                <w:sz w:val="21"/>
                <w:szCs w:val="24"/>
                <w:lang w:val="en-US" w:eastAsia="zh-CN"/>
              </w:rPr>
              <w:t>和波长差</w:t>
            </w:r>
            <w:r>
              <w:rPr>
                <w:rFonts w:hint="eastAsia" w:ascii="宋体" w:hAnsi="宋体" w:cs="宋体"/>
                <w:position w:val="-6"/>
                <w:sz w:val="21"/>
                <w:szCs w:val="24"/>
                <w:lang w:val="en-US" w:eastAsia="zh-CN"/>
              </w:rPr>
              <w:object>
                <v:shape id="_x0000_i1033" o:spt="75" type="#_x0000_t75" style="height:13.95pt;width:19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ascii="宋体" w:hAnsi="宋体" w:cs="宋体"/>
                <w:sz w:val="21"/>
                <w:szCs w:val="24"/>
                <w:lang w:val="en-US" w:eastAsia="zh-CN"/>
              </w:rPr>
              <w:t>之比，角色散描述了分光元件将光谱散开能力的大小。</w:t>
            </w:r>
          </w:p>
          <w:p>
            <w:pPr>
              <w:numPr>
                <w:ilvl w:val="0"/>
                <w:numId w:val="0"/>
              </w:numPr>
              <w:ind w:leftChars="0"/>
              <w:rPr>
                <w:rFonts w:hint="eastAsia" w:ascii="宋体" w:hAnsi="宋体" w:cs="宋体"/>
                <w:sz w:val="21"/>
                <w:szCs w:val="24"/>
                <w:lang w:val="en-US" w:eastAsia="zh-CN"/>
              </w:rPr>
            </w:pPr>
          </w:p>
          <w:p>
            <w:pPr>
              <w:numPr>
                <w:ilvl w:val="0"/>
                <w:numId w:val="2"/>
              </w:numPr>
              <w:ind w:left="0" w:leftChars="0" w:firstLine="0" w:firstLineChars="0"/>
              <w:rPr>
                <w:rFonts w:hint="eastAsia" w:ascii="宋体" w:hAnsi="宋体" w:cs="宋体"/>
                <w:sz w:val="24"/>
                <w:szCs w:val="32"/>
                <w:lang w:val="en-US" w:eastAsia="zh-CN"/>
              </w:rPr>
            </w:pPr>
            <w:r>
              <w:rPr>
                <w:rFonts w:hint="eastAsia" w:ascii="宋体" w:hAnsi="宋体" w:cs="宋体"/>
                <w:sz w:val="24"/>
                <w:szCs w:val="32"/>
                <w:lang w:val="en-US" w:eastAsia="zh-CN"/>
              </w:rPr>
              <w:t>光栅的选择</w:t>
            </w:r>
          </w:p>
          <w:p>
            <w:pPr>
              <w:numPr>
                <w:ilvl w:val="0"/>
                <w:numId w:val="5"/>
              </w:numPr>
              <w:ind w:leftChars="0"/>
              <w:rPr>
                <w:rFonts w:hint="eastAsia" w:ascii="宋体" w:hAnsi="宋体" w:cs="宋体"/>
                <w:sz w:val="21"/>
                <w:szCs w:val="24"/>
                <w:lang w:val="en-US" w:eastAsia="zh-CN"/>
              </w:rPr>
            </w:pPr>
            <w:r>
              <w:rPr>
                <w:rFonts w:hint="eastAsia" w:ascii="宋体" w:hAnsi="宋体" w:cs="宋体"/>
                <w:sz w:val="21"/>
                <w:szCs w:val="24"/>
                <w:lang w:val="en-US" w:eastAsia="zh-CN"/>
              </w:rPr>
              <w:t>选择原则：在能达到实验目标的额前提下，尽可能提升实验效果和降低误差。</w:t>
            </w:r>
          </w:p>
          <w:p>
            <w:pPr>
              <w:numPr>
                <w:ilvl w:val="0"/>
                <w:numId w:val="5"/>
              </w:numPr>
              <w:ind w:leftChars="0"/>
              <w:rPr>
                <w:rFonts w:hint="default" w:ascii="宋体" w:hAnsi="宋体" w:cs="宋体"/>
                <w:sz w:val="21"/>
                <w:szCs w:val="24"/>
                <w:lang w:val="en-US" w:eastAsia="zh-CN"/>
              </w:rPr>
            </w:pPr>
            <w:r>
              <w:rPr>
                <w:rFonts w:hint="eastAsia" w:ascii="宋体" w:hAnsi="宋体" w:cs="宋体"/>
                <w:sz w:val="21"/>
                <w:szCs w:val="24"/>
                <w:lang w:val="en-US" w:eastAsia="zh-CN"/>
              </w:rPr>
              <w:t>考虑因素：光栅闪耀波长（闪耀波长为光栅最大衍射效率点，因此选择光栅时应尽量选择闪耀波长在实验需要的波长附近），测量范围和分辨率（光栅刻线），还需考虑实验经费。</w:t>
            </w:r>
          </w:p>
          <w:p>
            <w:pPr>
              <w:widowControl w:val="0"/>
              <w:numPr>
                <w:ilvl w:val="0"/>
                <w:numId w:val="0"/>
              </w:numPr>
              <w:jc w:val="both"/>
              <w:rPr>
                <w:rFonts w:hint="eastAsia" w:ascii="宋体" w:hAnsi="宋体" w:cs="宋体"/>
                <w:sz w:val="21"/>
                <w:szCs w:val="24"/>
                <w:lang w:val="en-US" w:eastAsia="zh-CN"/>
              </w:rPr>
            </w:pPr>
          </w:p>
          <w:p>
            <w:pPr>
              <w:widowControl w:val="0"/>
              <w:numPr>
                <w:ilvl w:val="0"/>
                <w:numId w:val="0"/>
              </w:numPr>
              <w:jc w:val="both"/>
              <w:rPr>
                <w:rFonts w:hint="eastAsia" w:ascii="宋体" w:hAnsi="宋体" w:cs="宋体"/>
                <w:sz w:val="21"/>
                <w:szCs w:val="24"/>
                <w:lang w:val="en-US" w:eastAsia="zh-CN"/>
              </w:rPr>
            </w:pPr>
          </w:p>
          <w:p>
            <w:pPr>
              <w:widowControl w:val="0"/>
              <w:numPr>
                <w:ilvl w:val="0"/>
                <w:numId w:val="0"/>
              </w:numPr>
              <w:jc w:val="both"/>
              <w:rPr>
                <w:rFonts w:hint="default" w:ascii="宋体" w:hAnsi="宋体" w:cs="宋体"/>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9720" w:type="dxa"/>
            <w:noWrap w:val="0"/>
            <w:vAlign w:val="top"/>
          </w:tcPr>
          <w:p>
            <w:pPr>
              <w:rPr>
                <w:rFonts w:hint="eastAsia" w:eastAsia="黑体"/>
                <w:sz w:val="24"/>
              </w:rPr>
            </w:pPr>
            <w:r>
              <w:rPr>
                <w:rFonts w:hint="eastAsia" w:eastAsia="黑体"/>
                <w:sz w:val="24"/>
              </w:rPr>
              <w:t>三、实验仪器：</w:t>
            </w:r>
          </w:p>
          <w:p>
            <w:pPr>
              <w:rPr>
                <w:rFonts w:hint="eastAsia" w:ascii="宋体" w:hAnsi="宋体"/>
                <w:szCs w:val="21"/>
                <w:lang w:val="en-US" w:eastAsia="zh-CN"/>
              </w:rPr>
            </w:pPr>
            <w:r>
              <w:rPr>
                <w:rFonts w:hint="eastAsia" w:ascii="宋体" w:hAnsi="宋体"/>
                <w:szCs w:val="21"/>
                <w:lang w:val="en-US" w:eastAsia="zh-CN"/>
              </w:rPr>
              <w:t>1、光学系统：光谱仪光学系统</w:t>
            </w:r>
          </w:p>
          <w:p>
            <w:pPr>
              <w:rPr>
                <w:rFonts w:hint="eastAsia" w:ascii="宋体" w:hAnsi="宋体"/>
                <w:szCs w:val="21"/>
                <w:lang w:val="en-US" w:eastAsia="zh-CN"/>
              </w:rPr>
            </w:pPr>
            <w:r>
              <w:rPr>
                <w:rFonts w:hint="eastAsia" w:ascii="宋体" w:hAnsi="宋体"/>
                <w:szCs w:val="21"/>
                <w:lang w:val="en-US" w:eastAsia="zh-CN"/>
              </w:rPr>
              <w:t>2、电子系统：由电源系统、接收系统、信号放大系统、A/D转换系统和光源系统等部分组成</w:t>
            </w:r>
          </w:p>
          <w:p>
            <w:pPr>
              <w:rPr>
                <w:rFonts w:hint="eastAsia" w:ascii="宋体" w:hAnsi="宋体"/>
                <w:szCs w:val="21"/>
                <w:lang w:val="en-US" w:eastAsia="zh-CN"/>
              </w:rPr>
            </w:pPr>
            <w:r>
              <w:rPr>
                <w:rFonts w:hint="eastAsia" w:ascii="宋体" w:hAnsi="宋体"/>
                <w:szCs w:val="21"/>
                <w:lang w:val="en-US" w:eastAsia="zh-CN"/>
              </w:rPr>
              <w:t>3、软件系统：WDS系列多功能光栅光谱仪的控制和光谱数据处理操作均由计算机来完成</w:t>
            </w:r>
          </w:p>
          <w:p>
            <w:pPr>
              <w:rPr>
                <w:rFonts w:hint="default" w:ascii="宋体" w:hAnsi="宋体"/>
                <w:szCs w:val="21"/>
                <w:lang w:val="en-US" w:eastAsia="zh-CN"/>
              </w:rPr>
            </w:pPr>
            <w:r>
              <w:drawing>
                <wp:inline distT="0" distB="0" distL="114300" distR="114300">
                  <wp:extent cx="3401060" cy="2038985"/>
                  <wp:effectExtent l="0" t="0" r="8890" b="889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23"/>
                          <a:stretch>
                            <a:fillRect/>
                          </a:stretch>
                        </pic:blipFill>
                        <pic:spPr>
                          <a:xfrm>
                            <a:off x="0" y="0"/>
                            <a:ext cx="3401060" cy="203898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720" w:type="dxa"/>
            <w:noWrap w:val="0"/>
            <w:vAlign w:val="top"/>
          </w:tcPr>
          <w:p>
            <w:pPr>
              <w:numPr>
                <w:ilvl w:val="0"/>
                <w:numId w:val="0"/>
              </w:numPr>
              <w:ind w:leftChars="0"/>
              <w:rPr>
                <w:rFonts w:hint="eastAsia" w:ascii="宋体" w:hAnsi="宋体" w:eastAsia="宋体" w:cs="宋体"/>
                <w:sz w:val="24"/>
                <w:lang w:val="en-US" w:eastAsia="zh-CN"/>
              </w:rPr>
            </w:pPr>
            <w:r>
              <w:rPr>
                <w:rFonts w:hint="eastAsia" w:eastAsia="黑体"/>
                <w:sz w:val="24"/>
                <w:lang w:val="en-US" w:eastAsia="zh-CN"/>
              </w:rPr>
              <w:t>四、</w:t>
            </w:r>
            <w:r>
              <w:rPr>
                <w:rFonts w:hint="eastAsia" w:eastAsia="黑体"/>
                <w:sz w:val="24"/>
              </w:rPr>
              <w:t>实验内容：</w:t>
            </w:r>
          </w:p>
          <w:p>
            <w:pPr>
              <w:widowControl w:val="0"/>
              <w:numPr>
                <w:ilvl w:val="0"/>
                <w:numId w:val="0"/>
              </w:numPr>
              <w:jc w:val="both"/>
              <w:rPr>
                <w:rFonts w:hint="eastAsia" w:ascii="宋体" w:hAnsi="宋体" w:eastAsia="宋体" w:cs="宋体"/>
                <w:sz w:val="21"/>
                <w:szCs w:val="21"/>
              </w:rPr>
            </w:pPr>
            <w:r>
              <w:rPr>
                <w:rFonts w:hint="eastAsia" w:ascii="宋体" w:hAnsi="宋体" w:eastAsia="宋体" w:cs="宋体"/>
                <w:sz w:val="21"/>
                <w:szCs w:val="21"/>
              </w:rPr>
              <w:t>1、用汞灯校准光栅光谱仪</w:t>
            </w:r>
          </w:p>
          <w:p>
            <w:pPr>
              <w:widowControl w:val="0"/>
              <w:numPr>
                <w:ilvl w:val="0"/>
                <w:numId w:val="0"/>
              </w:numPr>
              <w:jc w:val="both"/>
              <w:rPr>
                <w:rFonts w:hint="eastAsia" w:ascii="宋体" w:hAnsi="宋体" w:eastAsia="宋体" w:cs="宋体"/>
                <w:sz w:val="21"/>
                <w:szCs w:val="21"/>
              </w:rPr>
            </w:pPr>
            <w:r>
              <w:rPr>
                <w:rFonts w:hint="eastAsia" w:ascii="宋体" w:hAnsi="宋体" w:eastAsia="宋体" w:cs="宋体"/>
                <w:sz w:val="21"/>
                <w:szCs w:val="21"/>
              </w:rPr>
              <w:t>2、用光栅光谱仪分析钨灯光谱（未加玻璃、加玻璃）</w:t>
            </w:r>
          </w:p>
          <w:p>
            <w:pPr>
              <w:widowControl w:val="0"/>
              <w:numPr>
                <w:ilvl w:val="0"/>
                <w:numId w:val="0"/>
              </w:numPr>
              <w:jc w:val="both"/>
              <w:rPr>
                <w:rFonts w:hint="eastAsia" w:ascii="宋体" w:hAnsi="宋体" w:eastAsia="宋体" w:cs="宋体"/>
                <w:sz w:val="21"/>
                <w:szCs w:val="21"/>
              </w:rPr>
            </w:pPr>
            <w:r>
              <w:rPr>
                <w:rFonts w:hint="eastAsia" w:ascii="宋体" w:hAnsi="宋体" w:eastAsia="宋体" w:cs="宋体"/>
                <w:sz w:val="21"/>
                <w:szCs w:val="21"/>
              </w:rPr>
              <w:t>3、绘制钨灯增加玻璃前后的光谱图</w:t>
            </w:r>
          </w:p>
          <w:p>
            <w:pPr>
              <w:widowControl w:val="0"/>
              <w:numPr>
                <w:ilvl w:val="0"/>
                <w:numId w:val="0"/>
              </w:numPr>
              <w:jc w:val="both"/>
              <w:rPr>
                <w:rFonts w:hint="eastAsia" w:ascii="宋体" w:hAnsi="宋体" w:cs="宋体"/>
                <w:sz w:val="24"/>
                <w:lang w:val="en-US" w:eastAsia="zh-CN"/>
              </w:rPr>
            </w:pPr>
            <w:r>
              <w:rPr>
                <w:rFonts w:hint="eastAsia" w:ascii="宋体" w:hAnsi="宋体" w:eastAsia="宋体" w:cs="宋体"/>
                <w:sz w:val="24"/>
                <w:lang w:eastAsia="zh-CN"/>
              </w:rPr>
              <w:t>（</w:t>
            </w:r>
            <w:r>
              <w:rPr>
                <w:rFonts w:hint="eastAsia" w:ascii="宋体" w:hAnsi="宋体" w:cs="宋体"/>
                <w:sz w:val="24"/>
                <w:lang w:val="en-US" w:eastAsia="zh-CN"/>
              </w:rPr>
              <w:t>一</w:t>
            </w:r>
            <w:r>
              <w:rPr>
                <w:rFonts w:hint="eastAsia" w:ascii="宋体" w:hAnsi="宋体" w:eastAsia="宋体" w:cs="宋体"/>
                <w:sz w:val="24"/>
                <w:lang w:val="en-US" w:eastAsia="zh-CN"/>
              </w:rPr>
              <w:t>）</w:t>
            </w:r>
            <w:r>
              <w:rPr>
                <w:rFonts w:hint="eastAsia" w:ascii="宋体" w:hAnsi="宋体" w:cs="宋体"/>
                <w:sz w:val="24"/>
                <w:lang w:val="en-US" w:eastAsia="zh-CN"/>
              </w:rPr>
              <w:t>开机前准备工作（实验设置）：</w:t>
            </w:r>
          </w:p>
          <w:p>
            <w:pPr>
              <w:widowControl w:val="0"/>
              <w:numPr>
                <w:ilvl w:val="0"/>
                <w:numId w:val="0"/>
              </w:numPr>
              <w:jc w:val="both"/>
              <w:rPr>
                <w:rFonts w:hint="default" w:ascii="宋体" w:hAnsi="宋体" w:cs="宋体"/>
                <w:sz w:val="21"/>
                <w:szCs w:val="21"/>
                <w:lang w:val="en-US" w:eastAsia="zh-CN"/>
              </w:rPr>
            </w:pPr>
            <w:r>
              <w:rPr>
                <w:rFonts w:hint="eastAsia" w:ascii="宋体" w:hAnsi="宋体" w:cs="宋体"/>
                <w:sz w:val="21"/>
                <w:szCs w:val="21"/>
                <w:lang w:val="en-US" w:eastAsia="zh-CN"/>
              </w:rPr>
              <w:t>1、</w:t>
            </w:r>
            <w:r>
              <w:rPr>
                <w:rFonts w:hint="default" w:ascii="宋体" w:hAnsi="宋体" w:cs="宋体"/>
                <w:sz w:val="21"/>
                <w:szCs w:val="21"/>
                <w:lang w:val="en-US" w:eastAsia="zh-CN"/>
              </w:rPr>
              <w:t>将汞灯窗口对准狭缝（保证高度一致）</w:t>
            </w:r>
          </w:p>
          <w:p>
            <w:pPr>
              <w:widowControl w:val="0"/>
              <w:numPr>
                <w:ilvl w:val="0"/>
                <w:numId w:val="0"/>
              </w:numPr>
              <w:jc w:val="both"/>
              <w:rPr>
                <w:rFonts w:hint="default" w:ascii="宋体" w:hAnsi="宋体" w:cs="宋体"/>
                <w:sz w:val="21"/>
                <w:szCs w:val="21"/>
                <w:lang w:val="en-US" w:eastAsia="zh-CN"/>
              </w:rPr>
            </w:pPr>
            <w:r>
              <w:rPr>
                <w:rFonts w:hint="eastAsia" w:ascii="宋体" w:hAnsi="宋体" w:cs="宋体"/>
                <w:sz w:val="21"/>
                <w:szCs w:val="21"/>
                <w:lang w:val="en-US" w:eastAsia="zh-CN"/>
              </w:rPr>
              <w:t>2、</w:t>
            </w:r>
            <w:r>
              <w:rPr>
                <w:rFonts w:hint="default" w:ascii="宋体" w:hAnsi="宋体" w:cs="宋体"/>
                <w:sz w:val="21"/>
                <w:szCs w:val="21"/>
                <w:lang w:val="en-US" w:eastAsia="zh-CN"/>
              </w:rPr>
              <w:t>将出射狭缝调节至0.1mm，将入射狭缝调节致0.4mm（可先不调，根据扫描结果调）</w:t>
            </w:r>
          </w:p>
          <w:p>
            <w:pPr>
              <w:widowControl w:val="0"/>
              <w:numPr>
                <w:ilvl w:val="0"/>
                <w:numId w:val="0"/>
              </w:numPr>
              <w:jc w:val="both"/>
              <w:rPr>
                <w:rFonts w:hint="default" w:ascii="宋体" w:hAnsi="宋体" w:cs="宋体"/>
                <w:sz w:val="21"/>
                <w:szCs w:val="21"/>
                <w:lang w:val="en-US" w:eastAsia="zh-CN"/>
              </w:rPr>
            </w:pPr>
            <w:r>
              <w:rPr>
                <w:rFonts w:hint="eastAsia" w:ascii="宋体" w:hAnsi="宋体" w:cs="宋体"/>
                <w:sz w:val="21"/>
                <w:szCs w:val="21"/>
                <w:lang w:val="en-US" w:eastAsia="zh-CN"/>
              </w:rPr>
              <w:t>3、</w:t>
            </w:r>
            <w:r>
              <w:rPr>
                <w:rFonts w:hint="default" w:ascii="宋体" w:hAnsi="宋体" w:cs="宋体"/>
                <w:sz w:val="21"/>
                <w:szCs w:val="21"/>
                <w:lang w:val="en-US" w:eastAsia="zh-CN"/>
              </w:rPr>
              <w:t>确保电控箱的负高压旋钮逆时针旋至最小值</w:t>
            </w:r>
          </w:p>
          <w:p>
            <w:pPr>
              <w:widowControl w:val="0"/>
              <w:numPr>
                <w:ilvl w:val="0"/>
                <w:numId w:val="0"/>
              </w:numPr>
              <w:jc w:val="both"/>
              <w:rPr>
                <w:rFonts w:hint="eastAsia" w:ascii="宋体" w:hAnsi="宋体" w:cs="宋体"/>
                <w:sz w:val="24"/>
                <w:lang w:val="en-US" w:eastAsia="zh-CN"/>
              </w:rPr>
            </w:pPr>
            <w:r>
              <w:rPr>
                <w:rFonts w:hint="eastAsia" w:ascii="宋体" w:hAnsi="宋体" w:cs="宋体"/>
                <w:sz w:val="24"/>
                <w:lang w:val="en-US" w:eastAsia="zh-CN"/>
              </w:rPr>
              <w:t>（二）开机与系统复位</w:t>
            </w:r>
          </w:p>
          <w:p>
            <w:pPr>
              <w:widowControl w:val="0"/>
              <w:numPr>
                <w:ilvl w:val="0"/>
                <w:numId w:val="0"/>
              </w:numPr>
              <w:jc w:val="both"/>
              <w:rPr>
                <w:rFonts w:hint="default" w:ascii="宋体" w:hAnsi="宋体" w:cs="宋体"/>
                <w:sz w:val="21"/>
                <w:szCs w:val="21"/>
                <w:lang w:val="en-US" w:eastAsia="zh-CN"/>
              </w:rPr>
            </w:pPr>
            <w:r>
              <w:rPr>
                <w:rFonts w:hint="default" w:ascii="宋体" w:hAnsi="宋体" w:cs="宋体"/>
                <w:sz w:val="21"/>
                <w:szCs w:val="21"/>
                <w:lang w:val="en-US" w:eastAsia="zh-CN"/>
              </w:rPr>
              <w:t>确认光谱仪已经正确连接并打开电源。执行光栅光谱仪PMT操作程序。若光出现图1画面，请检查电控箱电源开关与USB接线，确认开关打开接线正常后，单击“确定”按钮，出现图2画面，提示进行系统复位。根据提示，按“确定”按钮，即进入仪器系统复位。等待约5-7分钟</w:t>
            </w:r>
          </w:p>
          <w:p>
            <w:pPr>
              <w:widowControl w:val="0"/>
              <w:numPr>
                <w:ilvl w:val="0"/>
                <w:numId w:val="6"/>
              </w:numPr>
              <w:jc w:val="both"/>
              <w:rPr>
                <w:rFonts w:hint="eastAsia" w:ascii="宋体" w:hAnsi="宋体" w:cs="宋体"/>
                <w:sz w:val="24"/>
                <w:szCs w:val="24"/>
                <w:lang w:val="en-US" w:eastAsia="zh-CN"/>
              </w:rPr>
            </w:pPr>
            <w:r>
              <w:rPr>
                <w:rFonts w:hint="eastAsia" w:ascii="宋体" w:hAnsi="宋体" w:cs="宋体"/>
                <w:sz w:val="24"/>
                <w:szCs w:val="24"/>
                <w:lang w:val="en-US" w:eastAsia="zh-CN"/>
              </w:rPr>
              <w:t>波长校准：</w:t>
            </w:r>
          </w:p>
          <w:p>
            <w:pPr>
              <w:widowControl w:val="0"/>
              <w:numPr>
                <w:ilvl w:val="0"/>
                <w:numId w:val="0"/>
              </w:numPr>
              <w:jc w:val="both"/>
              <w:rPr>
                <w:rFonts w:hint="default" w:ascii="宋体" w:hAnsi="宋体" w:cs="宋体"/>
                <w:sz w:val="21"/>
                <w:szCs w:val="21"/>
                <w:lang w:val="en-US" w:eastAsia="zh-CN"/>
              </w:rPr>
            </w:pPr>
            <w:r>
              <w:rPr>
                <w:rFonts w:hint="eastAsia" w:ascii="宋体" w:hAnsi="宋体" w:cs="宋体"/>
                <w:sz w:val="21"/>
                <w:szCs w:val="21"/>
                <w:lang w:val="en-US" w:eastAsia="zh-CN"/>
              </w:rPr>
              <w:t>1、</w:t>
            </w:r>
            <w:r>
              <w:rPr>
                <w:rFonts w:hint="default" w:ascii="宋体" w:hAnsi="宋体" w:cs="宋体"/>
                <w:sz w:val="21"/>
                <w:szCs w:val="21"/>
                <w:lang w:val="en-US" w:eastAsia="zh-CN"/>
              </w:rPr>
              <w:t>选择汞灯进行扫描，负高压调节至240左右。设定扫描参数开始扫描（扫描间隔0.1nm，汞灯波长范围400-580nm），点击光谱扫描</w:t>
            </w:r>
          </w:p>
          <w:p>
            <w:pPr>
              <w:widowControl w:val="0"/>
              <w:numPr>
                <w:ilvl w:val="0"/>
                <w:numId w:val="0"/>
              </w:numPr>
              <w:jc w:val="both"/>
              <w:rPr>
                <w:rFonts w:hint="default" w:ascii="宋体" w:hAnsi="宋体" w:cs="宋体"/>
                <w:sz w:val="21"/>
                <w:szCs w:val="21"/>
                <w:lang w:val="en-US" w:eastAsia="zh-CN"/>
              </w:rPr>
            </w:pPr>
            <w:r>
              <w:rPr>
                <w:rFonts w:hint="eastAsia" w:ascii="宋体" w:hAnsi="宋体" w:cs="宋体"/>
                <w:sz w:val="21"/>
                <w:szCs w:val="21"/>
                <w:lang w:val="en-US" w:eastAsia="zh-CN"/>
              </w:rPr>
              <w:t>2、</w:t>
            </w:r>
            <w:r>
              <w:rPr>
                <w:rFonts w:hint="default" w:ascii="宋体" w:hAnsi="宋体" w:cs="宋体"/>
                <w:sz w:val="21"/>
                <w:szCs w:val="21"/>
                <w:lang w:val="en-US" w:eastAsia="zh-CN"/>
              </w:rPr>
              <w:t>扫描完成后点击峰值检索读取谱线峰值，在波长校正对话框中输入系统测量值与实际波长值的差值（有正负号！），点击确定完成系统校准；</w:t>
            </w:r>
          </w:p>
          <w:p>
            <w:pPr>
              <w:widowControl w:val="0"/>
              <w:numPr>
                <w:ilvl w:val="0"/>
                <w:numId w:val="0"/>
              </w:numPr>
              <w:jc w:val="both"/>
              <w:rPr>
                <w:rFonts w:hint="default" w:ascii="宋体" w:hAnsi="宋体" w:cs="宋体"/>
                <w:sz w:val="21"/>
                <w:szCs w:val="21"/>
                <w:lang w:val="en-US" w:eastAsia="zh-CN"/>
              </w:rPr>
            </w:pPr>
            <w:r>
              <w:rPr>
                <w:rFonts w:hint="eastAsia" w:ascii="宋体" w:hAnsi="宋体" w:cs="宋体"/>
                <w:sz w:val="21"/>
                <w:szCs w:val="21"/>
                <w:lang w:val="en-US" w:eastAsia="zh-CN"/>
              </w:rPr>
              <w:t>3、</w:t>
            </w:r>
            <w:r>
              <w:rPr>
                <w:rFonts w:hint="default" w:ascii="宋体" w:hAnsi="宋体" w:cs="宋体"/>
                <w:sz w:val="21"/>
                <w:szCs w:val="21"/>
                <w:lang w:val="en-US" w:eastAsia="zh-CN"/>
              </w:rPr>
              <w:t>再次扫描，测量校准后的汞灯谱线。</w:t>
            </w:r>
          </w:p>
          <w:p>
            <w:pPr>
              <w:widowControl w:val="0"/>
              <w:numPr>
                <w:ilvl w:val="0"/>
                <w:numId w:val="0"/>
              </w:numPr>
              <w:jc w:val="both"/>
              <w:rPr>
                <w:rFonts w:hint="default" w:ascii="宋体" w:hAnsi="宋体" w:cs="宋体"/>
                <w:sz w:val="21"/>
                <w:szCs w:val="21"/>
                <w:lang w:val="en-US" w:eastAsia="zh-CN"/>
              </w:rPr>
            </w:pPr>
            <w:r>
              <w:rPr>
                <w:rFonts w:hint="eastAsia" w:ascii="宋体" w:hAnsi="宋体" w:cs="宋体"/>
                <w:sz w:val="21"/>
                <w:szCs w:val="21"/>
                <w:lang w:val="en-US" w:eastAsia="zh-CN"/>
              </w:rPr>
              <w:t>每次扫描完成后存储数据：点击数据处理，选择数据列表，显示所有数据结果，然后右键复制全部，存入EXCEL中。</w:t>
            </w:r>
          </w:p>
          <w:p>
            <w:pPr>
              <w:widowControl w:val="0"/>
              <w:numPr>
                <w:ilvl w:val="0"/>
                <w:numId w:val="6"/>
              </w:numPr>
              <w:ind w:left="0" w:leftChars="0" w:firstLine="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钨灯谱线测量</w:t>
            </w:r>
          </w:p>
          <w:p>
            <w:pPr>
              <w:widowControl w:val="0"/>
              <w:numPr>
                <w:numId w:val="0"/>
              </w:numPr>
              <w:ind w:leftChars="0"/>
              <w:jc w:val="both"/>
              <w:rPr>
                <w:rFonts w:hint="default" w:ascii="宋体" w:hAnsi="宋体" w:cs="宋体"/>
                <w:sz w:val="21"/>
                <w:szCs w:val="21"/>
                <w:lang w:val="en-US" w:eastAsia="zh-CN"/>
              </w:rPr>
            </w:pPr>
            <w:r>
              <w:rPr>
                <w:rFonts w:hint="default" w:ascii="宋体" w:hAnsi="宋体" w:cs="宋体"/>
                <w:sz w:val="21"/>
                <w:szCs w:val="21"/>
                <w:lang w:val="en-US" w:eastAsia="zh-CN"/>
              </w:rPr>
              <w:t>1、将钨灯放置在入射狭缝处，测量钨灯光谱（建议设定波长范围 200-660nm，快速，间隔 1nm）；</w:t>
            </w:r>
          </w:p>
          <w:p>
            <w:pPr>
              <w:widowControl w:val="0"/>
              <w:numPr>
                <w:numId w:val="0"/>
              </w:numPr>
              <w:ind w:leftChars="0"/>
              <w:jc w:val="both"/>
              <w:rPr>
                <w:rFonts w:hint="default" w:ascii="宋体" w:hAnsi="宋体" w:cs="宋体"/>
                <w:sz w:val="21"/>
                <w:szCs w:val="21"/>
                <w:lang w:val="en-US" w:eastAsia="zh-CN"/>
              </w:rPr>
            </w:pPr>
            <w:r>
              <w:rPr>
                <w:rFonts w:hint="default" w:ascii="宋体" w:hAnsi="宋体" w:cs="宋体"/>
                <w:sz w:val="21"/>
                <w:szCs w:val="21"/>
                <w:lang w:val="en-US" w:eastAsia="zh-CN"/>
              </w:rPr>
              <w:t>注意调节下方反射镜，保证钨灯光斑有对准入射小缝</w:t>
            </w:r>
          </w:p>
          <w:p>
            <w:pPr>
              <w:widowControl w:val="0"/>
              <w:numPr>
                <w:numId w:val="0"/>
              </w:numPr>
              <w:ind w:leftChars="0"/>
              <w:jc w:val="both"/>
              <w:rPr>
                <w:rFonts w:hint="default" w:ascii="宋体" w:hAnsi="宋体" w:cs="宋体"/>
                <w:sz w:val="21"/>
                <w:szCs w:val="21"/>
                <w:lang w:val="en-US" w:eastAsia="zh-CN"/>
              </w:rPr>
            </w:pPr>
            <w:r>
              <w:rPr>
                <w:rFonts w:hint="default" w:ascii="宋体" w:hAnsi="宋体" w:cs="宋体"/>
                <w:sz w:val="21"/>
                <w:szCs w:val="21"/>
                <w:lang w:val="en-US" w:eastAsia="zh-CN"/>
              </w:rPr>
              <w:t>2、装入玻璃片，扫描钨灯通过玻璃片吸收后的光谱。（每次扫描后存储数据）</w:t>
            </w:r>
          </w:p>
          <w:p>
            <w:pPr>
              <w:widowControl w:val="0"/>
              <w:numPr>
                <w:numId w:val="0"/>
              </w:numPr>
              <w:ind w:leftChars="0"/>
              <w:jc w:val="both"/>
              <w:rPr>
                <w:rFonts w:hint="default" w:ascii="宋体" w:hAnsi="宋体" w:cs="宋体"/>
                <w:sz w:val="24"/>
                <w:szCs w:val="24"/>
                <w:lang w:val="en-US" w:eastAsia="zh-CN"/>
              </w:rPr>
            </w:pPr>
            <w:r>
              <w:rPr>
                <w:rFonts w:hint="default" w:ascii="宋体" w:hAnsi="宋体" w:cs="宋体"/>
                <w:sz w:val="24"/>
                <w:szCs w:val="24"/>
                <w:lang w:val="en-US" w:eastAsia="zh-CN"/>
              </w:rPr>
              <w:t>（五）退出系统与关机</w:t>
            </w:r>
          </w:p>
          <w:p>
            <w:pPr>
              <w:widowControl w:val="0"/>
              <w:numPr>
                <w:numId w:val="0"/>
              </w:numPr>
              <w:ind w:leftChars="0"/>
              <w:jc w:val="both"/>
              <w:rPr>
                <w:rFonts w:hint="default" w:ascii="宋体" w:hAnsi="宋体" w:cs="宋体"/>
                <w:sz w:val="21"/>
                <w:szCs w:val="21"/>
                <w:lang w:val="en-US" w:eastAsia="zh-CN"/>
              </w:rPr>
            </w:pPr>
            <w:r>
              <w:rPr>
                <w:rFonts w:hint="default" w:ascii="宋体" w:hAnsi="宋体" w:cs="宋体"/>
                <w:sz w:val="21"/>
                <w:szCs w:val="21"/>
                <w:lang w:val="en-US" w:eastAsia="zh-CN"/>
              </w:rPr>
              <w:t>1、当系统测试结束后，将电控箱的负高压旋钮逆时针旋至最小值。</w:t>
            </w:r>
          </w:p>
          <w:p>
            <w:pPr>
              <w:widowControl w:val="0"/>
              <w:numPr>
                <w:numId w:val="0"/>
              </w:numPr>
              <w:ind w:leftChars="0"/>
              <w:jc w:val="both"/>
              <w:rPr>
                <w:rFonts w:hint="default" w:ascii="宋体" w:hAnsi="宋体" w:cs="宋体"/>
                <w:sz w:val="21"/>
                <w:szCs w:val="21"/>
                <w:lang w:val="en-US" w:eastAsia="zh-CN"/>
              </w:rPr>
            </w:pPr>
            <w:r>
              <w:rPr>
                <w:rFonts w:hint="default" w:ascii="宋体" w:hAnsi="宋体" w:cs="宋体"/>
                <w:sz w:val="21"/>
                <w:szCs w:val="21"/>
                <w:lang w:val="en-US" w:eastAsia="zh-CN"/>
              </w:rPr>
              <w:t>2、点击系统复位，等待仪器复位完成。</w:t>
            </w:r>
          </w:p>
          <w:p>
            <w:pPr>
              <w:widowControl w:val="0"/>
              <w:numPr>
                <w:numId w:val="0"/>
              </w:numPr>
              <w:ind w:leftChars="0"/>
              <w:jc w:val="both"/>
              <w:rPr>
                <w:rFonts w:hint="default" w:ascii="宋体" w:hAnsi="宋体" w:cs="宋体"/>
                <w:sz w:val="21"/>
                <w:szCs w:val="21"/>
                <w:lang w:val="en-US" w:eastAsia="zh-CN"/>
              </w:rPr>
            </w:pPr>
            <w:r>
              <w:rPr>
                <w:rFonts w:hint="default" w:ascii="宋体" w:hAnsi="宋体" w:cs="宋体"/>
                <w:sz w:val="21"/>
                <w:szCs w:val="21"/>
                <w:lang w:val="en-US" w:eastAsia="zh-CN"/>
              </w:rPr>
              <w:t>3、点击菜单栏中“文件\退出系统”，按照提示退出仪器操作系统。</w:t>
            </w:r>
          </w:p>
          <w:p>
            <w:pPr>
              <w:widowControl w:val="0"/>
              <w:numPr>
                <w:numId w:val="0"/>
              </w:numPr>
              <w:ind w:leftChars="0"/>
              <w:jc w:val="both"/>
              <w:rPr>
                <w:rFonts w:hint="eastAsia" w:eastAsia="黑体"/>
                <w:sz w:val="24"/>
              </w:rPr>
            </w:pPr>
            <w:r>
              <w:rPr>
                <w:rFonts w:hint="default" w:ascii="宋体" w:hAnsi="宋体" w:cs="宋体"/>
                <w:sz w:val="21"/>
                <w:szCs w:val="21"/>
                <w:lang w:val="en-US" w:eastAsia="zh-CN"/>
              </w:rPr>
              <w:t>4、关闭电源。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9" w:hRule="atLeast"/>
        </w:trPr>
        <w:tc>
          <w:tcPr>
            <w:tcW w:w="9720" w:type="dxa"/>
            <w:noWrap w:val="0"/>
            <w:vAlign w:val="top"/>
          </w:tcPr>
          <w:p>
            <w:pPr>
              <w:spacing w:line="360" w:lineRule="auto"/>
              <w:rPr>
                <w:rFonts w:hint="eastAsia"/>
                <w:sz w:val="24"/>
              </w:rPr>
            </w:pPr>
            <w:r>
              <w:rPr>
                <w:rFonts w:hint="eastAsia" w:eastAsia="黑体"/>
                <w:sz w:val="24"/>
              </w:rPr>
              <w:t>五、数据记录</w:t>
            </w:r>
            <w:r>
              <w:rPr>
                <w:rFonts w:hint="eastAsia"/>
                <w:sz w:val="24"/>
              </w:rPr>
              <w:t>：</w:t>
            </w:r>
          </w:p>
          <w:p>
            <w:pPr>
              <w:spacing w:line="360" w:lineRule="auto"/>
              <w:ind w:firstLine="420" w:firstLineChars="200"/>
              <w:rPr>
                <w:rFonts w:hint="eastAsia" w:ascii="宋体" w:hAnsi="宋体"/>
                <w:szCs w:val="21"/>
                <w:u w:val="single"/>
              </w:rPr>
            </w:pPr>
            <w:r>
              <w:rPr>
                <w:rFonts w:hint="eastAsia" w:ascii="宋体" w:hAnsi="宋体"/>
                <w:szCs w:val="21"/>
              </w:rPr>
              <w:t>组号：</w:t>
            </w:r>
            <w:r>
              <w:rPr>
                <w:rFonts w:hint="eastAsia" w:ascii="宋体" w:hAnsi="宋体"/>
                <w:szCs w:val="21"/>
                <w:u w:val="single"/>
              </w:rPr>
              <w:t xml:space="preserve">  </w:t>
            </w:r>
            <w:r>
              <w:rPr>
                <w:rFonts w:hint="eastAsia" w:ascii="宋体" w:hAnsi="宋体"/>
                <w:szCs w:val="21"/>
                <w:u w:val="single"/>
                <w:lang w:val="en-US" w:eastAsia="zh-CN"/>
              </w:rPr>
              <w:t>01</w:t>
            </w:r>
            <w:r>
              <w:rPr>
                <w:rFonts w:hint="eastAsia" w:ascii="宋体" w:hAnsi="宋体"/>
                <w:color w:val="003366"/>
                <w:szCs w:val="21"/>
                <w:u w:val="single"/>
              </w:rPr>
              <w:t xml:space="preserve">      </w:t>
            </w:r>
            <w:r>
              <w:rPr>
                <w:rFonts w:hint="eastAsia" w:ascii="宋体" w:hAnsi="宋体"/>
                <w:szCs w:val="21"/>
                <w:u w:val="single"/>
              </w:rPr>
              <w:t xml:space="preserve"> </w:t>
            </w:r>
            <w:r>
              <w:rPr>
                <w:rFonts w:hint="eastAsia" w:ascii="宋体" w:hAnsi="宋体"/>
                <w:szCs w:val="21"/>
              </w:rPr>
              <w:t xml:space="preserve"> ；姓名</w:t>
            </w:r>
            <w:r>
              <w:rPr>
                <w:rFonts w:hint="eastAsia" w:ascii="宋体" w:hAnsi="宋体"/>
                <w:szCs w:val="21"/>
                <w:u w:val="single"/>
              </w:rPr>
              <w:t xml:space="preserve"> </w:t>
            </w:r>
            <w:r>
              <w:rPr>
                <w:rFonts w:hint="eastAsia" w:ascii="宋体" w:hAnsi="宋体"/>
                <w:szCs w:val="21"/>
                <w:u w:val="single"/>
                <w:lang w:val="en-US" w:eastAsia="zh-CN"/>
              </w:rPr>
              <w:t>郑彦薇</w:t>
            </w:r>
            <w:r>
              <w:rPr>
                <w:rFonts w:hint="eastAsia" w:ascii="宋体" w:hAnsi="宋体"/>
                <w:szCs w:val="21"/>
                <w:u w:val="single"/>
              </w:rPr>
              <w:t xml:space="preserve">              </w:t>
            </w:r>
          </w:p>
          <w:p>
            <w:pPr>
              <w:spacing w:line="360" w:lineRule="auto"/>
              <w:rPr>
                <w:rFonts w:hint="eastAsia"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50" w:hRule="atLeast"/>
        </w:trPr>
        <w:tc>
          <w:tcPr>
            <w:tcW w:w="9720" w:type="dxa"/>
            <w:noWrap w:val="0"/>
            <w:vAlign w:val="top"/>
          </w:tcPr>
          <w:p>
            <w:pPr>
              <w:rPr>
                <w:rFonts w:hint="eastAsia" w:ascii="黑体" w:eastAsia="黑体"/>
                <w:b/>
                <w:sz w:val="24"/>
              </w:rPr>
            </w:pPr>
            <w:r>
              <w:rPr>
                <w:rFonts w:hint="eastAsia" w:ascii="黑体" w:eastAsia="黑体"/>
                <w:b/>
                <w:sz w:val="24"/>
              </w:rPr>
              <w:t>六、数据处理</w:t>
            </w:r>
          </w:p>
          <w:p>
            <w:pPr>
              <w:rPr>
                <w:rFonts w:hint="eastAsia" w:ascii="宋体" w:hAnsi="宋体" w:eastAsia="宋体" w:cs="宋体"/>
                <w:b w:val="0"/>
                <w:bCs/>
                <w:sz w:val="24"/>
                <w:lang w:val="en-US" w:eastAsia="zh-CN"/>
              </w:rPr>
            </w:pPr>
            <w:r>
              <w:rPr>
                <w:rFonts w:hint="eastAsia" w:ascii="宋体" w:hAnsi="宋体" w:eastAsia="宋体" w:cs="宋体"/>
                <w:b w:val="0"/>
                <w:bCs/>
                <w:sz w:val="24"/>
                <w:lang w:eastAsia="zh-CN"/>
              </w:rPr>
              <w:t>（</w:t>
            </w:r>
            <w:r>
              <w:rPr>
                <w:rFonts w:hint="eastAsia" w:ascii="宋体" w:hAnsi="宋体" w:eastAsia="宋体" w:cs="宋体"/>
                <w:b w:val="0"/>
                <w:bCs/>
                <w:sz w:val="24"/>
                <w:lang w:val="en-US" w:eastAsia="zh-CN"/>
              </w:rPr>
              <w:t>1）根据扫描所得数据，可以得到钨灯放置玻璃片前后的光谱图如下图所示：</w:t>
            </w:r>
          </w:p>
          <w:p>
            <w:r>
              <w:drawing>
                <wp:inline distT="0" distB="0" distL="114300" distR="114300">
                  <wp:extent cx="6014085" cy="3600450"/>
                  <wp:effectExtent l="6350" t="6350" r="8890" b="1270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numPr>
                <w:ilvl w:val="0"/>
                <w:numId w:val="7"/>
              </w:numPr>
              <w:rPr>
                <w:rFonts w:hint="eastAsia"/>
                <w:sz w:val="24"/>
                <w:szCs w:val="32"/>
                <w:lang w:val="en-US" w:eastAsia="zh-CN"/>
              </w:rPr>
            </w:pPr>
            <w:r>
              <w:rPr>
                <w:rFonts w:hint="eastAsia"/>
                <w:sz w:val="24"/>
                <w:szCs w:val="32"/>
                <w:lang w:val="en-US" w:eastAsia="zh-CN"/>
              </w:rPr>
              <w:t>根据</w:t>
            </w:r>
            <w:r>
              <w:rPr>
                <w:rFonts w:hint="eastAsia"/>
                <w:position w:val="-26"/>
                <w:sz w:val="24"/>
                <w:szCs w:val="32"/>
                <w:lang w:val="en-US" w:eastAsia="zh-CN"/>
              </w:rPr>
              <w:object>
                <v:shape id="_x0000_i1034" o:spt="75" type="#_x0000_t75" style="height:31.2pt;width:125.7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position w:val="-4"/>
                <w:sz w:val="24"/>
                <w:szCs w:val="32"/>
                <w:lang w:val="en-US" w:eastAsia="zh-CN"/>
              </w:rPr>
              <w:object>
                <v:shape id="_x0000_i1035" o:spt="75" type="#_x0000_t75" style="height:10pt;width:9pt;" o:ole="t" filled="f" o:preferrelative="t" stroked="f" coordsize="21600,21600">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sz w:val="24"/>
                <w:szCs w:val="32"/>
                <w:lang w:val="en-US" w:eastAsia="zh-CN"/>
              </w:rPr>
              <w:t>100%可以得到玻璃片吸收率随波长变化图如下图所示：</w:t>
            </w:r>
          </w:p>
          <w:p>
            <w:pPr>
              <w:numPr>
                <w:numId w:val="0"/>
              </w:numPr>
            </w:pPr>
            <w:r>
              <w:drawing>
                <wp:inline distT="0" distB="0" distL="114300" distR="114300">
                  <wp:extent cx="4870450" cy="2985135"/>
                  <wp:effectExtent l="4445" t="5080" r="11430" b="1016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pPr>
              <w:numPr>
                <w:numId w:val="0"/>
              </w:numP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9720" w:type="dxa"/>
            <w:noWrap w:val="0"/>
            <w:vAlign w:val="top"/>
          </w:tcPr>
          <w:p>
            <w:pPr>
              <w:numPr>
                <w:ilvl w:val="0"/>
                <w:numId w:val="8"/>
              </w:numPr>
              <w:rPr>
                <w:rFonts w:hint="eastAsia" w:ascii="黑体" w:eastAsia="黑体"/>
                <w:b/>
                <w:sz w:val="24"/>
              </w:rPr>
            </w:pPr>
            <w:bookmarkStart w:id="0" w:name="_GoBack"/>
            <w:r>
              <w:rPr>
                <w:rFonts w:hint="eastAsia" w:ascii="黑体" w:eastAsia="黑体"/>
                <w:b/>
                <w:sz w:val="24"/>
              </w:rPr>
              <w:t>结果陈述：</w:t>
            </w:r>
          </w:p>
          <w:p>
            <w:pPr>
              <w:numPr>
                <w:numId w:val="0"/>
              </w:numPr>
              <w:rPr>
                <w:rFonts w:hint="eastAsia" w:ascii="宋体" w:hAnsi="宋体" w:cs="宋体"/>
                <w:b w:val="0"/>
                <w:bCs/>
                <w:sz w:val="24"/>
                <w:lang w:val="en-US" w:eastAsia="zh-CN"/>
              </w:rPr>
            </w:pPr>
            <w:r>
              <w:rPr>
                <w:rFonts w:hint="eastAsia" w:ascii="宋体" w:hAnsi="宋体" w:cs="宋体"/>
                <w:b w:val="0"/>
                <w:bCs/>
                <w:sz w:val="24"/>
                <w:lang w:val="en-US" w:eastAsia="zh-CN"/>
              </w:rPr>
              <w:t>根据实验电脑数据记录，画出钨灯放置玻璃片前后光谱图及玻璃片吸收率随波长变化图。</w:t>
            </w:r>
          </w:p>
          <w:p>
            <w:pPr>
              <w:numPr>
                <w:numId w:val="0"/>
              </w:numPr>
              <w:rPr>
                <w:rFonts w:hint="eastAsia" w:ascii="宋体" w:hAnsi="宋体" w:cs="宋体"/>
                <w:b w:val="0"/>
                <w:bCs/>
                <w:sz w:val="24"/>
                <w:lang w:val="en-US" w:eastAsia="zh-CN"/>
              </w:rPr>
            </w:pPr>
            <w:r>
              <w:rPr>
                <w:rFonts w:hint="eastAsia" w:ascii="宋体" w:hAnsi="宋体" w:cs="宋体"/>
                <w:b w:val="0"/>
                <w:bCs/>
                <w:sz w:val="24"/>
                <w:lang w:val="en-US" w:eastAsia="zh-CN"/>
              </w:rPr>
              <w:t>观察图像我们可以知道，在插入玻璃片之前的光谱能量高于插入玻璃后的光谱能量，根据实验我们也可以知道这是因为玻璃片具有一定的吸收率。</w:t>
            </w:r>
          </w:p>
          <w:p>
            <w:pPr>
              <w:numPr>
                <w:numId w:val="0"/>
              </w:numPr>
              <w:rPr>
                <w:rFonts w:hint="eastAsia" w:ascii="宋体" w:hAnsi="宋体" w:cs="宋体"/>
                <w:b w:val="0"/>
                <w:bCs/>
                <w:sz w:val="24"/>
                <w:lang w:val="en-US" w:eastAsia="zh-CN"/>
              </w:rPr>
            </w:pPr>
            <w:r>
              <w:rPr>
                <w:rFonts w:hint="eastAsia" w:ascii="宋体" w:hAnsi="宋体" w:cs="宋体"/>
                <w:b w:val="0"/>
                <w:bCs/>
                <w:sz w:val="24"/>
                <w:lang w:val="en-US" w:eastAsia="zh-CN"/>
              </w:rPr>
              <w:t>结合吸收率随波长变化图像我们可以知道，玻璃片对插入玻璃片前后的能量影响总体呈现增高后缓慢下降的趋势，也就形成了插入玻璃前后光谱图中出现的两条线条的差值是逐渐增大后较小的。</w:t>
            </w:r>
          </w:p>
          <w:p>
            <w:pPr>
              <w:numPr>
                <w:numId w:val="0"/>
              </w:numPr>
              <w:rPr>
                <w:rFonts w:hint="default" w:ascii="宋体" w:hAnsi="宋体" w:cs="宋体"/>
                <w:b w:val="0"/>
                <w:bCs/>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720" w:type="dxa"/>
            <w:noWrap w:val="0"/>
            <w:vAlign w:val="top"/>
          </w:tcPr>
          <w:p>
            <w:pPr>
              <w:rPr>
                <w:rFonts w:hint="eastAsia" w:eastAsia="黑体"/>
                <w:b/>
                <w:sz w:val="24"/>
              </w:rPr>
            </w:pPr>
            <w:r>
              <w:rPr>
                <w:rFonts w:hint="eastAsia" w:eastAsia="黑体"/>
                <w:b/>
                <w:sz w:val="24"/>
              </w:rPr>
              <w:t>八、实验总结与思考题</w:t>
            </w:r>
          </w:p>
          <w:p>
            <w:pPr>
              <w:rPr>
                <w:rFonts w:hint="eastAsia"/>
                <w:sz w:val="21"/>
                <w:szCs w:val="21"/>
                <w:lang w:val="en-US" w:eastAsia="zh-CN"/>
              </w:rPr>
            </w:pPr>
            <w:r>
              <w:rPr>
                <w:rFonts w:hint="eastAsia"/>
                <w:sz w:val="24"/>
                <w:szCs w:val="24"/>
                <w:lang w:val="en-US" w:eastAsia="zh-CN"/>
              </w:rPr>
              <w:t>实验总结：</w:t>
            </w:r>
            <w:r>
              <w:rPr>
                <w:rFonts w:hint="eastAsia"/>
                <w:sz w:val="21"/>
                <w:szCs w:val="21"/>
                <w:lang w:val="en-US" w:eastAsia="zh-CN"/>
              </w:rPr>
              <w:t>在该实验中，先是利用汞灯进行光谱扫描进行校准，然后测量钨灯的光谱图。在实验中，我们可以通过设置范围、增益等值来得到不同的光谱图；通过调节钨灯中的反光镜来改变光谱图中能量值的高低，当光斑中心对准小缝时，光的能量可能会过大导致光谱图无法完整的呈现，可以通过调节反光镜改变光斑位置来降低光照的能量。</w:t>
            </w:r>
          </w:p>
          <w:p>
            <w:pPr>
              <w:rPr>
                <w:rFonts w:hint="eastAsia"/>
                <w:sz w:val="21"/>
                <w:szCs w:val="21"/>
                <w:lang w:val="en-US" w:eastAsia="zh-CN"/>
              </w:rPr>
            </w:pPr>
          </w:p>
          <w:p>
            <w:pPr>
              <w:rPr>
                <w:rFonts w:hint="eastAsia"/>
                <w:sz w:val="24"/>
                <w:szCs w:val="24"/>
                <w:lang w:val="en-US" w:eastAsia="zh-CN"/>
              </w:rPr>
            </w:pPr>
            <w:r>
              <w:rPr>
                <w:rFonts w:hint="eastAsia"/>
                <w:sz w:val="24"/>
                <w:szCs w:val="24"/>
                <w:lang w:val="en-US" w:eastAsia="zh-CN"/>
              </w:rPr>
              <w:t>思考题：</w:t>
            </w:r>
          </w:p>
          <w:p>
            <w:pPr>
              <w:numPr>
                <w:ilvl w:val="0"/>
                <w:numId w:val="9"/>
              </w:numPr>
              <w:rPr>
                <w:rFonts w:hint="eastAsia"/>
                <w:sz w:val="24"/>
                <w:szCs w:val="24"/>
                <w:lang w:val="en-US" w:eastAsia="zh-CN"/>
              </w:rPr>
            </w:pPr>
            <w:r>
              <w:rPr>
                <w:rFonts w:hint="eastAsia"/>
                <w:sz w:val="24"/>
                <w:szCs w:val="24"/>
                <w:lang w:val="en-US" w:eastAsia="zh-CN"/>
              </w:rPr>
              <w:t>查找相关资料，阐述光谱定性分析的基本原理，说明光谱定性分析的过程。</w:t>
            </w:r>
          </w:p>
          <w:p>
            <w:pPr>
              <w:numPr>
                <w:numId w:val="0"/>
              </w:numPr>
              <w:rPr>
                <w:rFonts w:hint="eastAsia" w:ascii="宋体" w:hAnsi="宋体" w:cs="宋体"/>
                <w:i w:val="0"/>
                <w:caps w:val="0"/>
                <w:color w:val="111111"/>
                <w:spacing w:val="0"/>
                <w:sz w:val="21"/>
                <w:szCs w:val="21"/>
                <w:shd w:val="clear" w:fill="FFFFFF"/>
                <w:lang w:eastAsia="zh-CN"/>
              </w:rPr>
            </w:pPr>
            <w:r>
              <w:rPr>
                <w:rFonts w:hint="eastAsia"/>
                <w:sz w:val="21"/>
                <w:szCs w:val="21"/>
                <w:lang w:val="en-US" w:eastAsia="zh-CN"/>
              </w:rPr>
              <w:t>光谱分析的基本原理：</w:t>
            </w:r>
            <w:r>
              <w:rPr>
                <w:rFonts w:hint="eastAsia" w:ascii="宋体" w:hAnsi="宋体" w:eastAsia="宋体" w:cs="宋体"/>
                <w:i w:val="0"/>
                <w:caps w:val="0"/>
                <w:color w:val="111111"/>
                <w:spacing w:val="0"/>
                <w:sz w:val="21"/>
                <w:szCs w:val="21"/>
                <w:shd w:val="clear" w:fill="FFFFFF"/>
              </w:rPr>
              <w:t>光谱定性分析的基本原理是：由于各种元素的原子结构不同，在光源的激发下，可以产生各自的特征谱线，其波长是由每种元素的原子性质决定的，具有特征性和唯一性，因此可以通过检查谱片上有无特征谱线的出现来确定该元素是否存在</w:t>
            </w:r>
            <w:r>
              <w:rPr>
                <w:rFonts w:hint="eastAsia" w:ascii="宋体" w:hAnsi="宋体" w:cs="宋体"/>
                <w:i w:val="0"/>
                <w:caps w:val="0"/>
                <w:color w:val="111111"/>
                <w:spacing w:val="0"/>
                <w:sz w:val="21"/>
                <w:szCs w:val="21"/>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13" w:afterAutospacing="0" w:line="180" w:lineRule="atLeast"/>
              <w:ind w:right="0"/>
              <w:rPr>
                <w:rFonts w:ascii="Arial" w:hAnsi="Arial" w:cs="Arial"/>
                <w:i w:val="0"/>
                <w:caps w:val="0"/>
                <w:color w:val="333333"/>
                <w:spacing w:val="0"/>
                <w:sz w:val="10"/>
                <w:szCs w:val="10"/>
              </w:rPr>
            </w:pPr>
            <w:r>
              <w:rPr>
                <w:rFonts w:hint="eastAsia" w:ascii="宋体" w:hAnsi="宋体" w:cs="宋体"/>
                <w:i w:val="0"/>
                <w:caps w:val="0"/>
                <w:color w:val="111111"/>
                <w:spacing w:val="0"/>
                <w:sz w:val="21"/>
                <w:szCs w:val="21"/>
                <w:shd w:val="clear" w:fill="FFFFFF"/>
                <w:lang w:val="en-US" w:eastAsia="zh-CN"/>
              </w:rPr>
              <w:t>光谱定性分析的过程：利用标准光谱比较法进行光谱的定性分析，具体操作过程如下：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13" w:afterAutospacing="0" w:line="180" w:lineRule="atLeast"/>
              <w:ind w:right="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将纯铁和试样并列摄谱于同一感光板上;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13" w:afterAutospacing="0" w:line="180" w:lineRule="atLeast"/>
              <w:ind w:right="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将谱板在映谱仪上放大20倍;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13" w:afterAutospacing="0" w:line="180" w:lineRule="atLeast"/>
              <w:ind w:right="0"/>
              <w:jc w:val="both"/>
              <w:rPr>
                <w:rFonts w:hint="default" w:ascii="宋体" w:hAnsi="宋体" w:cs="宋体"/>
                <w:i w:val="0"/>
                <w:caps w:val="0"/>
                <w:color w:val="111111"/>
                <w:spacing w:val="0"/>
                <w:sz w:val="21"/>
                <w:szCs w:val="21"/>
                <w:shd w:val="clear" w:fill="FFFFFF"/>
                <w:lang w:val="en-US" w:eastAsia="zh-CN"/>
              </w:rPr>
            </w:pPr>
            <w:r>
              <w:rPr>
                <w:rFonts w:hint="eastAsia" w:ascii="宋体" w:hAnsi="宋体" w:eastAsia="宋体" w:cs="宋体"/>
                <w:i w:val="0"/>
                <w:caps w:val="0"/>
                <w:color w:val="333333"/>
                <w:spacing w:val="0"/>
                <w:sz w:val="21"/>
                <w:szCs w:val="21"/>
                <w:bdr w:val="none" w:color="auto" w:sz="0" w:space="0"/>
                <w:shd w:val="clear" w:fill="FFFFFF"/>
              </w:rPr>
              <w:t>首先使纯铁光谱与标准光谱图上某些铁光谱重合。若试样光谱上某些谱线和图谱上某些元素谱线重合，就可以确定谱线的波长及所代表的元素。</w:t>
            </w:r>
          </w:p>
          <w:p>
            <w:pPr>
              <w:numPr>
                <w:ilvl w:val="0"/>
                <w:numId w:val="9"/>
              </w:numPr>
              <w:rPr>
                <w:rFonts w:hint="default"/>
                <w:sz w:val="24"/>
                <w:szCs w:val="24"/>
                <w:lang w:val="en-US" w:eastAsia="zh-CN"/>
              </w:rPr>
            </w:pPr>
            <w:r>
              <w:rPr>
                <w:rFonts w:hint="eastAsia"/>
                <w:sz w:val="24"/>
                <w:szCs w:val="24"/>
                <w:lang w:val="en-US" w:eastAsia="zh-CN"/>
              </w:rPr>
              <w:t>设计外部入射光路，能够接收并扫描太阳光的光谱。</w:t>
            </w:r>
          </w:p>
          <w:p>
            <w:pPr>
              <w:numPr>
                <w:numId w:val="0"/>
              </w:numPr>
              <w:rPr>
                <w:rFonts w:hint="default"/>
                <w:sz w:val="21"/>
                <w:szCs w:val="21"/>
                <w:lang w:val="en-US" w:eastAsia="zh-CN"/>
              </w:rPr>
            </w:pPr>
            <w:r>
              <w:rPr>
                <w:rFonts w:hint="eastAsia"/>
                <w:sz w:val="21"/>
                <w:szCs w:val="21"/>
                <w:lang w:val="en-US" w:eastAsia="zh-CN"/>
              </w:rPr>
              <w:t>设计太阳光栅光谱仪可以采用白瞳设计，光从入射狭缝进入，入射到准直镜上变为平行光反射到阶梯光栅上，经过阶梯光栅色散后由准直镜聚焦，之后由小反射镜将光路折叠到达另一个准直镜，通过棱镜增加横向色散，进入照相镜中，最后在CCD上成像。由于太阳光栅光谱仪需要探测到整个太阳光谱，与可见光和红外光波段所使用的光栅不同，因此需要设计双狭缝，使得CCD可以同时接收可见光和红外光。</w:t>
            </w:r>
          </w:p>
          <w:p>
            <w:pPr>
              <w:numPr>
                <w:numId w:val="0"/>
              </w:numPr>
              <w:rPr>
                <w:rFonts w:hint="default"/>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9720" w:type="dxa"/>
            <w:noWrap w:val="0"/>
            <w:vAlign w:val="top"/>
          </w:tcPr>
          <w:p>
            <w:pPr>
              <w:rPr>
                <w:rFonts w:hint="eastAsia"/>
              </w:rPr>
            </w:pPr>
            <w:r>
              <w:rPr>
                <w:rFonts w:hint="eastAsia"/>
              </w:rPr>
              <w:t>指导教师批阅意见：</w:t>
            </w:r>
          </w:p>
          <w:p>
            <w:pPr>
              <w:ind w:firstLine="312" w:firstLineChars="149"/>
              <w:rPr>
                <w:rFonts w:hint="eastAsia" w:ascii="黑体" w:eastAsia="黑体"/>
                <w:color w:val="FF0000"/>
                <w:szCs w:val="21"/>
              </w:rPr>
            </w:pPr>
          </w:p>
          <w:p>
            <w:pPr>
              <w:ind w:firstLine="312" w:firstLineChars="149"/>
              <w:rPr>
                <w:rFonts w:hint="eastAsia" w:ascii="黑体" w:eastAsia="黑体"/>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2" w:hRule="atLeast"/>
        </w:trPr>
        <w:tc>
          <w:tcPr>
            <w:tcW w:w="9720" w:type="dxa"/>
            <w:noWrap w:val="0"/>
            <w:vAlign w:val="top"/>
          </w:tcPr>
          <w:p>
            <w:pPr>
              <w:rPr>
                <w:rFonts w:hint="eastAsia"/>
              </w:rPr>
            </w:pPr>
          </w:p>
          <w:p>
            <w:pPr>
              <w:rPr>
                <w:rFonts w:hint="eastAsia"/>
              </w:rPr>
            </w:pPr>
            <w:r>
              <w:rPr>
                <w:rFonts w:hint="eastAsia"/>
              </w:rPr>
              <w:t>成绩评定：</w:t>
            </w:r>
          </w:p>
          <w:p>
            <w:pPr>
              <w:rPr>
                <w:rFonts w:hint="eastAsia"/>
              </w:rPr>
            </w:pPr>
            <w:r>
              <w:rPr>
                <w:rFonts w:hint="eastAsia"/>
              </w:rPr>
              <w:t xml:space="preserve">                                                                                              </w:t>
            </w:r>
          </w:p>
          <w:tbl>
            <w:tblPr>
              <w:tblStyle w:val="4"/>
              <w:tblW w:w="0" w:type="auto"/>
              <w:tblInd w:w="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1260"/>
              <w:gridCol w:w="1620"/>
              <w:gridCol w:w="1440"/>
              <w:gridCol w:w="1260"/>
              <w:gridCol w:w="162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70" w:type="dxa"/>
                  <w:noWrap w:val="0"/>
                  <w:vAlign w:val="center"/>
                </w:tcPr>
                <w:p>
                  <w:pPr>
                    <w:jc w:val="center"/>
                    <w:rPr>
                      <w:rFonts w:hint="eastAsia"/>
                      <w:b/>
                      <w:sz w:val="18"/>
                      <w:szCs w:val="18"/>
                    </w:rPr>
                  </w:pPr>
                  <w:r>
                    <w:rPr>
                      <w:rFonts w:hint="eastAsia"/>
                      <w:b/>
                      <w:sz w:val="18"/>
                      <w:szCs w:val="18"/>
                    </w:rPr>
                    <w:t>预习</w:t>
                  </w:r>
                </w:p>
                <w:p>
                  <w:pPr>
                    <w:jc w:val="center"/>
                    <w:rPr>
                      <w:rFonts w:hint="eastAsia"/>
                      <w:sz w:val="18"/>
                      <w:szCs w:val="18"/>
                    </w:rPr>
                  </w:pPr>
                  <w:r>
                    <w:rPr>
                      <w:rFonts w:hint="eastAsia"/>
                      <w:sz w:val="18"/>
                      <w:szCs w:val="18"/>
                    </w:rPr>
                    <w:t>（20分）</w:t>
                  </w:r>
                </w:p>
              </w:tc>
              <w:tc>
                <w:tcPr>
                  <w:tcW w:w="1260" w:type="dxa"/>
                  <w:noWrap w:val="0"/>
                  <w:vAlign w:val="center"/>
                </w:tcPr>
                <w:p>
                  <w:pPr>
                    <w:jc w:val="center"/>
                    <w:rPr>
                      <w:rFonts w:hint="eastAsia"/>
                      <w:b/>
                      <w:sz w:val="18"/>
                      <w:szCs w:val="18"/>
                    </w:rPr>
                  </w:pPr>
                  <w:r>
                    <w:rPr>
                      <w:rFonts w:hint="eastAsia"/>
                      <w:b/>
                      <w:sz w:val="18"/>
                      <w:szCs w:val="18"/>
                    </w:rPr>
                    <w:t>操作及记录</w:t>
                  </w:r>
                </w:p>
                <w:p>
                  <w:pPr>
                    <w:jc w:val="center"/>
                    <w:rPr>
                      <w:rFonts w:hint="eastAsia"/>
                      <w:sz w:val="18"/>
                      <w:szCs w:val="18"/>
                    </w:rPr>
                  </w:pPr>
                  <w:r>
                    <w:rPr>
                      <w:rFonts w:hint="eastAsia"/>
                      <w:sz w:val="18"/>
                      <w:szCs w:val="18"/>
                    </w:rPr>
                    <w:t>（40分）</w:t>
                  </w:r>
                </w:p>
              </w:tc>
              <w:tc>
                <w:tcPr>
                  <w:tcW w:w="1620" w:type="dxa"/>
                  <w:tcBorders>
                    <w:bottom w:val="nil"/>
                    <w:right w:val="single" w:color="auto" w:sz="4" w:space="0"/>
                  </w:tcBorders>
                  <w:noWrap w:val="0"/>
                  <w:vAlign w:val="center"/>
                </w:tcPr>
                <w:p>
                  <w:pPr>
                    <w:rPr>
                      <w:rFonts w:hint="eastAsia"/>
                      <w:sz w:val="18"/>
                      <w:szCs w:val="18"/>
                    </w:rPr>
                  </w:pPr>
                  <w:r>
                    <w:rPr>
                      <w:rFonts w:hint="eastAsia"/>
                      <w:sz w:val="18"/>
                      <w:szCs w:val="18"/>
                    </w:rPr>
                    <w:t>数据处理25分</w:t>
                  </w:r>
                </w:p>
              </w:tc>
              <w:tc>
                <w:tcPr>
                  <w:tcW w:w="1440" w:type="dxa"/>
                  <w:tcBorders>
                    <w:bottom w:val="nil"/>
                  </w:tcBorders>
                  <w:noWrap w:val="0"/>
                  <w:vAlign w:val="top"/>
                </w:tcPr>
                <w:p>
                  <w:pPr>
                    <w:rPr>
                      <w:rFonts w:hint="eastAsia"/>
                      <w:sz w:val="18"/>
                      <w:szCs w:val="18"/>
                    </w:rPr>
                  </w:pPr>
                  <w:r>
                    <w:rPr>
                      <w:rFonts w:hint="eastAsia"/>
                      <w:sz w:val="18"/>
                      <w:szCs w:val="18"/>
                    </w:rPr>
                    <w:t>结果陈述实验总结5分</w:t>
                  </w:r>
                </w:p>
              </w:tc>
              <w:tc>
                <w:tcPr>
                  <w:tcW w:w="1260" w:type="dxa"/>
                  <w:tcBorders>
                    <w:bottom w:val="nil"/>
                    <w:right w:val="single" w:color="auto" w:sz="4" w:space="0"/>
                  </w:tcBorders>
                  <w:noWrap w:val="0"/>
                  <w:vAlign w:val="top"/>
                </w:tcPr>
                <w:p>
                  <w:pPr>
                    <w:rPr>
                      <w:rFonts w:hint="eastAsia"/>
                      <w:sz w:val="18"/>
                      <w:szCs w:val="18"/>
                    </w:rPr>
                  </w:pPr>
                  <w:r>
                    <w:rPr>
                      <w:rFonts w:hint="eastAsia"/>
                      <w:sz w:val="18"/>
                      <w:szCs w:val="18"/>
                    </w:rPr>
                    <w:t>思考题</w:t>
                  </w:r>
                </w:p>
                <w:p>
                  <w:pPr>
                    <w:jc w:val="center"/>
                    <w:rPr>
                      <w:sz w:val="18"/>
                      <w:szCs w:val="18"/>
                    </w:rPr>
                  </w:pPr>
                  <w:r>
                    <w:rPr>
                      <w:rFonts w:hint="eastAsia"/>
                      <w:sz w:val="18"/>
                      <w:szCs w:val="18"/>
                    </w:rPr>
                    <w:t>10分</w:t>
                  </w:r>
                </w:p>
              </w:tc>
              <w:tc>
                <w:tcPr>
                  <w:tcW w:w="1620" w:type="dxa"/>
                  <w:tcBorders>
                    <w:top w:val="single" w:color="auto" w:sz="4" w:space="0"/>
                    <w:right w:val="single" w:color="auto" w:sz="4" w:space="0"/>
                  </w:tcBorders>
                  <w:noWrap w:val="0"/>
                  <w:vAlign w:val="center"/>
                </w:tcPr>
                <w:p>
                  <w:pPr>
                    <w:jc w:val="center"/>
                    <w:rPr>
                      <w:rFonts w:hint="eastAsia"/>
                      <w:b/>
                      <w:sz w:val="18"/>
                      <w:szCs w:val="18"/>
                    </w:rPr>
                  </w:pPr>
                  <w:r>
                    <w:rPr>
                      <w:rFonts w:hint="eastAsia"/>
                      <w:b/>
                      <w:sz w:val="18"/>
                      <w:szCs w:val="18"/>
                    </w:rPr>
                    <w:t>报告整体</w:t>
                  </w:r>
                </w:p>
                <w:p>
                  <w:pPr>
                    <w:jc w:val="center"/>
                    <w:rPr>
                      <w:rFonts w:hint="eastAsia"/>
                      <w:b/>
                      <w:sz w:val="18"/>
                      <w:szCs w:val="18"/>
                    </w:rPr>
                  </w:pPr>
                  <w:r>
                    <w:rPr>
                      <w:rFonts w:hint="eastAsia"/>
                      <w:b/>
                      <w:sz w:val="18"/>
                      <w:szCs w:val="18"/>
                    </w:rPr>
                    <w:t>印 象</w:t>
                  </w:r>
                </w:p>
              </w:tc>
              <w:tc>
                <w:tcPr>
                  <w:tcW w:w="1260" w:type="dxa"/>
                  <w:tcBorders>
                    <w:top w:val="single" w:color="auto" w:sz="4" w:space="0"/>
                    <w:right w:val="single" w:color="auto" w:sz="4" w:space="0"/>
                  </w:tcBorders>
                  <w:noWrap w:val="0"/>
                  <w:vAlign w:val="center"/>
                </w:tcPr>
                <w:p>
                  <w:pPr>
                    <w:jc w:val="center"/>
                    <w:rPr>
                      <w:rFonts w:hint="eastAsia"/>
                      <w:b/>
                      <w:sz w:val="18"/>
                      <w:szCs w:val="18"/>
                    </w:rPr>
                  </w:pPr>
                  <w:r>
                    <w:rPr>
                      <w:rFonts w:hint="eastAsia"/>
                      <w:b/>
                      <w:sz w:val="18"/>
                      <w:szCs w:val="1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870" w:type="dxa"/>
                  <w:noWrap w:val="0"/>
                  <w:vAlign w:val="top"/>
                </w:tcPr>
                <w:p>
                  <w:pPr>
                    <w:jc w:val="center"/>
                    <w:rPr>
                      <w:rFonts w:hint="eastAsia"/>
                      <w:sz w:val="18"/>
                      <w:szCs w:val="18"/>
                    </w:rPr>
                  </w:pPr>
                </w:p>
              </w:tc>
              <w:tc>
                <w:tcPr>
                  <w:tcW w:w="1260" w:type="dxa"/>
                  <w:noWrap w:val="0"/>
                  <w:vAlign w:val="top"/>
                </w:tcPr>
                <w:p>
                  <w:pPr>
                    <w:jc w:val="center"/>
                    <w:rPr>
                      <w:rFonts w:hint="eastAsia"/>
                      <w:sz w:val="18"/>
                      <w:szCs w:val="18"/>
                    </w:rPr>
                  </w:pPr>
                </w:p>
              </w:tc>
              <w:tc>
                <w:tcPr>
                  <w:tcW w:w="1620" w:type="dxa"/>
                  <w:tcBorders>
                    <w:right w:val="nil"/>
                  </w:tcBorders>
                  <w:noWrap w:val="0"/>
                  <w:vAlign w:val="top"/>
                </w:tcPr>
                <w:p>
                  <w:pPr>
                    <w:jc w:val="center"/>
                    <w:rPr>
                      <w:rFonts w:hint="eastAsia"/>
                      <w:sz w:val="18"/>
                      <w:szCs w:val="18"/>
                    </w:rPr>
                  </w:pPr>
                </w:p>
              </w:tc>
              <w:tc>
                <w:tcPr>
                  <w:tcW w:w="1440" w:type="dxa"/>
                  <w:noWrap w:val="0"/>
                  <w:vAlign w:val="top"/>
                </w:tcPr>
                <w:p>
                  <w:pPr>
                    <w:jc w:val="center"/>
                    <w:rPr>
                      <w:rFonts w:hint="eastAsia"/>
                      <w:sz w:val="18"/>
                      <w:szCs w:val="18"/>
                    </w:rPr>
                  </w:pPr>
                </w:p>
              </w:tc>
              <w:tc>
                <w:tcPr>
                  <w:tcW w:w="1260" w:type="dxa"/>
                  <w:tcBorders>
                    <w:right w:val="single" w:color="auto" w:sz="4" w:space="0"/>
                  </w:tcBorders>
                  <w:noWrap w:val="0"/>
                  <w:vAlign w:val="top"/>
                </w:tcPr>
                <w:p>
                  <w:pPr>
                    <w:jc w:val="center"/>
                    <w:rPr>
                      <w:rFonts w:hint="eastAsia"/>
                      <w:sz w:val="18"/>
                      <w:szCs w:val="18"/>
                    </w:rPr>
                  </w:pPr>
                </w:p>
              </w:tc>
              <w:tc>
                <w:tcPr>
                  <w:tcW w:w="1620" w:type="dxa"/>
                  <w:tcBorders>
                    <w:left w:val="single" w:color="auto" w:sz="4" w:space="0"/>
                  </w:tcBorders>
                  <w:noWrap w:val="0"/>
                  <w:vAlign w:val="top"/>
                </w:tcPr>
                <w:p>
                  <w:pPr>
                    <w:jc w:val="center"/>
                    <w:rPr>
                      <w:rFonts w:hint="eastAsia"/>
                      <w:sz w:val="18"/>
                      <w:szCs w:val="18"/>
                    </w:rPr>
                  </w:pPr>
                </w:p>
              </w:tc>
              <w:tc>
                <w:tcPr>
                  <w:tcW w:w="1260" w:type="dxa"/>
                  <w:tcBorders>
                    <w:left w:val="single" w:color="auto" w:sz="4" w:space="0"/>
                  </w:tcBorders>
                  <w:noWrap w:val="0"/>
                  <w:vAlign w:val="top"/>
                </w:tcPr>
                <w:p>
                  <w:pPr>
                    <w:jc w:val="center"/>
                    <w:rPr>
                      <w:rFonts w:hint="eastAsia"/>
                      <w:sz w:val="18"/>
                      <w:szCs w:val="18"/>
                    </w:rPr>
                  </w:pPr>
                </w:p>
              </w:tc>
            </w:tr>
          </w:tbl>
          <w:p>
            <w:pPr>
              <w:rPr>
                <w:rFonts w:hint="eastAsia"/>
              </w:rPr>
            </w:pPr>
          </w:p>
          <w:p>
            <w:pPr>
              <w:rPr>
                <w:rFonts w:hint="eastAsia"/>
              </w:rPr>
            </w:pPr>
            <w:r>
              <w:rPr>
                <w:rFonts w:hint="eastAsia"/>
              </w:rPr>
              <w:t xml:space="preserve">                                                          </w:t>
            </w:r>
          </w:p>
        </w:tc>
      </w:tr>
      <w:bookmarkEnd w:id="0"/>
    </w:tbl>
    <w:p>
      <w:pPr>
        <w:rPr>
          <w:rFonts w:hint="eastAsia"/>
          <w:b/>
          <w:sz w:val="28"/>
          <w:szCs w:val="28"/>
          <w:u w:val="single"/>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汉仪青云简">
    <w:panose1 w:val="00020600040101010101"/>
    <w:charset w:val="86"/>
    <w:family w:val="auto"/>
    <w:pitch w:val="default"/>
    <w:sig w:usb0="8000001F" w:usb1="1A0F781A" w:usb2="00000016" w:usb3="00000000" w:csb0="0004009F" w:csb1="DFD7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D7ECE2"/>
    <w:multiLevelType w:val="singleLevel"/>
    <w:tmpl w:val="8CD7ECE2"/>
    <w:lvl w:ilvl="0" w:tentative="0">
      <w:start w:val="2"/>
      <w:numFmt w:val="chineseCounting"/>
      <w:suff w:val="nothing"/>
      <w:lvlText w:val="%1、"/>
      <w:lvlJc w:val="left"/>
      <w:rPr>
        <w:rFonts w:hint="eastAsia"/>
      </w:rPr>
    </w:lvl>
  </w:abstractNum>
  <w:abstractNum w:abstractNumId="1">
    <w:nsid w:val="9740E0FA"/>
    <w:multiLevelType w:val="singleLevel"/>
    <w:tmpl w:val="9740E0FA"/>
    <w:lvl w:ilvl="0" w:tentative="0">
      <w:start w:val="1"/>
      <w:numFmt w:val="decimal"/>
      <w:suff w:val="nothing"/>
      <w:lvlText w:val="%1、"/>
      <w:lvlJc w:val="left"/>
    </w:lvl>
  </w:abstractNum>
  <w:abstractNum w:abstractNumId="2">
    <w:nsid w:val="9B79DCBE"/>
    <w:multiLevelType w:val="singleLevel"/>
    <w:tmpl w:val="9B79DCBE"/>
    <w:lvl w:ilvl="0" w:tentative="0">
      <w:start w:val="1"/>
      <w:numFmt w:val="decimal"/>
      <w:suff w:val="nothing"/>
      <w:lvlText w:val="%1、"/>
      <w:lvlJc w:val="left"/>
    </w:lvl>
  </w:abstractNum>
  <w:abstractNum w:abstractNumId="3">
    <w:nsid w:val="A09A11BE"/>
    <w:multiLevelType w:val="singleLevel"/>
    <w:tmpl w:val="A09A11BE"/>
    <w:lvl w:ilvl="0" w:tentative="0">
      <w:start w:val="7"/>
      <w:numFmt w:val="chineseCounting"/>
      <w:suff w:val="nothing"/>
      <w:lvlText w:val="%1、"/>
      <w:lvlJc w:val="left"/>
      <w:rPr>
        <w:rFonts w:hint="eastAsia"/>
      </w:rPr>
    </w:lvl>
  </w:abstractNum>
  <w:abstractNum w:abstractNumId="4">
    <w:nsid w:val="BB6C2BD8"/>
    <w:multiLevelType w:val="singleLevel"/>
    <w:tmpl w:val="BB6C2BD8"/>
    <w:lvl w:ilvl="0" w:tentative="0">
      <w:start w:val="1"/>
      <w:numFmt w:val="decimal"/>
      <w:suff w:val="nothing"/>
      <w:lvlText w:val="%1、"/>
      <w:lvlJc w:val="left"/>
    </w:lvl>
  </w:abstractNum>
  <w:abstractNum w:abstractNumId="5">
    <w:nsid w:val="C21653A1"/>
    <w:multiLevelType w:val="singleLevel"/>
    <w:tmpl w:val="C21653A1"/>
    <w:lvl w:ilvl="0" w:tentative="0">
      <w:start w:val="2"/>
      <w:numFmt w:val="decimal"/>
      <w:suff w:val="nothing"/>
      <w:lvlText w:val="（%1）"/>
      <w:lvlJc w:val="left"/>
    </w:lvl>
  </w:abstractNum>
  <w:abstractNum w:abstractNumId="6">
    <w:nsid w:val="C4EDF158"/>
    <w:multiLevelType w:val="singleLevel"/>
    <w:tmpl w:val="C4EDF158"/>
    <w:lvl w:ilvl="0" w:tentative="0">
      <w:start w:val="1"/>
      <w:numFmt w:val="decimal"/>
      <w:suff w:val="nothing"/>
      <w:lvlText w:val="%1、"/>
      <w:lvlJc w:val="left"/>
    </w:lvl>
  </w:abstractNum>
  <w:abstractNum w:abstractNumId="7">
    <w:nsid w:val="28C1F082"/>
    <w:multiLevelType w:val="singleLevel"/>
    <w:tmpl w:val="28C1F082"/>
    <w:lvl w:ilvl="0" w:tentative="0">
      <w:start w:val="3"/>
      <w:numFmt w:val="chineseCounting"/>
      <w:suff w:val="nothing"/>
      <w:lvlText w:val="（%1）"/>
      <w:lvlJc w:val="left"/>
      <w:rPr>
        <w:rFonts w:hint="eastAsia"/>
      </w:rPr>
    </w:lvl>
  </w:abstractNum>
  <w:abstractNum w:abstractNumId="8">
    <w:nsid w:val="4394711E"/>
    <w:multiLevelType w:val="singleLevel"/>
    <w:tmpl w:val="4394711E"/>
    <w:lvl w:ilvl="0" w:tentative="0">
      <w:start w:val="1"/>
      <w:numFmt w:val="chineseCounting"/>
      <w:suff w:val="nothing"/>
      <w:lvlText w:val="（%1）"/>
      <w:lvlJc w:val="left"/>
      <w:rPr>
        <w:rFonts w:hint="eastAsia"/>
      </w:rPr>
    </w:lvl>
  </w:abstractNum>
  <w:num w:numId="1">
    <w:abstractNumId w:val="0"/>
  </w:num>
  <w:num w:numId="2">
    <w:abstractNumId w:val="8"/>
  </w:num>
  <w:num w:numId="3">
    <w:abstractNumId w:val="6"/>
  </w:num>
  <w:num w:numId="4">
    <w:abstractNumId w:val="4"/>
  </w:num>
  <w:num w:numId="5">
    <w:abstractNumId w:val="1"/>
  </w:num>
  <w:num w:numId="6">
    <w:abstractNumId w:val="7"/>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1D46AC"/>
    <w:rsid w:val="09E67AE0"/>
    <w:rsid w:val="1B1D46AC"/>
    <w:rsid w:val="4BC40610"/>
    <w:rsid w:val="5C0B2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chart" Target="charts/chart2.xml"/><Relationship Id="rId28" Type="http://schemas.openxmlformats.org/officeDocument/2006/relationships/image" Target="media/image13.wmf"/><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chart" Target="charts/chart1.xml"/><Relationship Id="rId23" Type="http://schemas.openxmlformats.org/officeDocument/2006/relationships/image" Target="media/image11.png"/><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oleObject" Target="embeddings/oleObject4.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22823;&#29289;&#23454;&#39564;\&#24037;&#20316;&#31807;1.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E:\&#22823;&#29289;&#23454;&#39564;\&#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钨灯放置玻璃片前后光谱图</a:t>
            </a:r>
          </a:p>
        </c:rich>
      </c:tx>
      <c:layout/>
      <c:overlay val="0"/>
      <c:spPr>
        <a:noFill/>
        <a:ln>
          <a:noFill/>
        </a:ln>
        <a:effectLst/>
      </c:spPr>
    </c:title>
    <c:autoTitleDeleted val="0"/>
    <c:plotArea>
      <c:layout/>
      <c:scatterChart>
        <c:scatterStyle val="smooth"/>
        <c:varyColors val="0"/>
        <c:ser>
          <c:idx val="1"/>
          <c:order val="1"/>
          <c:tx>
            <c:strRef>
              <c:f>[工作簿1.xlsx]Sheet1!$B$1</c:f>
              <c:strCache>
                <c:ptCount val="1"/>
                <c:pt idx="0">
                  <c:v>放置玻璃前</c:v>
                </c:pt>
              </c:strCache>
            </c:strRef>
          </c:tx>
          <c:spPr>
            <a:ln w="19050" cap="rnd">
              <a:solidFill>
                <a:schemeClr val="accent2"/>
              </a:solidFill>
              <a:round/>
            </a:ln>
            <a:effectLst/>
          </c:spPr>
          <c:marker>
            <c:symbol val="none"/>
          </c:marker>
          <c:dLbls>
            <c:delete val="1"/>
          </c:dLbls>
          <c:yVal>
            <c:numRef>
              <c:f>[工作簿1.xlsx]Sheet1!$B$2:$B$660</c:f>
              <c:numCache>
                <c:formatCode>General</c:formatCode>
                <c:ptCount val="659"/>
                <c:pt idx="198">
                  <c:v>15</c:v>
                </c:pt>
                <c:pt idx="199">
                  <c:v>15</c:v>
                </c:pt>
                <c:pt idx="200">
                  <c:v>15</c:v>
                </c:pt>
                <c:pt idx="201">
                  <c:v>15</c:v>
                </c:pt>
                <c:pt idx="202">
                  <c:v>15</c:v>
                </c:pt>
                <c:pt idx="203">
                  <c:v>15</c:v>
                </c:pt>
                <c:pt idx="204">
                  <c:v>16</c:v>
                </c:pt>
                <c:pt idx="205">
                  <c:v>15</c:v>
                </c:pt>
                <c:pt idx="206">
                  <c:v>15</c:v>
                </c:pt>
                <c:pt idx="207">
                  <c:v>15</c:v>
                </c:pt>
                <c:pt idx="208">
                  <c:v>15</c:v>
                </c:pt>
                <c:pt idx="209">
                  <c:v>15</c:v>
                </c:pt>
                <c:pt idx="210">
                  <c:v>15</c:v>
                </c:pt>
                <c:pt idx="211">
                  <c:v>16</c:v>
                </c:pt>
                <c:pt idx="212">
                  <c:v>16</c:v>
                </c:pt>
                <c:pt idx="213">
                  <c:v>16</c:v>
                </c:pt>
                <c:pt idx="214">
                  <c:v>16</c:v>
                </c:pt>
                <c:pt idx="215">
                  <c:v>16</c:v>
                </c:pt>
                <c:pt idx="216">
                  <c:v>16</c:v>
                </c:pt>
                <c:pt idx="217">
                  <c:v>16</c:v>
                </c:pt>
                <c:pt idx="218">
                  <c:v>15</c:v>
                </c:pt>
                <c:pt idx="219">
                  <c:v>14</c:v>
                </c:pt>
                <c:pt idx="220">
                  <c:v>15</c:v>
                </c:pt>
                <c:pt idx="221">
                  <c:v>15</c:v>
                </c:pt>
                <c:pt idx="222">
                  <c:v>15</c:v>
                </c:pt>
                <c:pt idx="223">
                  <c:v>15</c:v>
                </c:pt>
                <c:pt idx="224">
                  <c:v>15</c:v>
                </c:pt>
                <c:pt idx="225">
                  <c:v>15</c:v>
                </c:pt>
                <c:pt idx="226">
                  <c:v>15</c:v>
                </c:pt>
                <c:pt idx="227">
                  <c:v>15</c:v>
                </c:pt>
                <c:pt idx="228">
                  <c:v>15</c:v>
                </c:pt>
                <c:pt idx="229">
                  <c:v>15</c:v>
                </c:pt>
                <c:pt idx="230">
                  <c:v>15</c:v>
                </c:pt>
                <c:pt idx="231">
                  <c:v>15</c:v>
                </c:pt>
                <c:pt idx="232">
                  <c:v>15</c:v>
                </c:pt>
                <c:pt idx="233">
                  <c:v>15</c:v>
                </c:pt>
                <c:pt idx="234">
                  <c:v>15</c:v>
                </c:pt>
                <c:pt idx="235">
                  <c:v>15</c:v>
                </c:pt>
                <c:pt idx="236">
                  <c:v>15</c:v>
                </c:pt>
                <c:pt idx="237">
                  <c:v>15</c:v>
                </c:pt>
                <c:pt idx="238">
                  <c:v>15</c:v>
                </c:pt>
                <c:pt idx="239">
                  <c:v>15</c:v>
                </c:pt>
                <c:pt idx="240">
                  <c:v>15</c:v>
                </c:pt>
                <c:pt idx="241">
                  <c:v>15</c:v>
                </c:pt>
                <c:pt idx="242">
                  <c:v>15</c:v>
                </c:pt>
                <c:pt idx="243">
                  <c:v>15</c:v>
                </c:pt>
                <c:pt idx="244">
                  <c:v>15</c:v>
                </c:pt>
                <c:pt idx="245">
                  <c:v>15</c:v>
                </c:pt>
                <c:pt idx="246">
                  <c:v>15</c:v>
                </c:pt>
                <c:pt idx="247">
                  <c:v>16</c:v>
                </c:pt>
                <c:pt idx="248">
                  <c:v>15</c:v>
                </c:pt>
                <c:pt idx="249">
                  <c:v>16</c:v>
                </c:pt>
                <c:pt idx="250">
                  <c:v>16</c:v>
                </c:pt>
                <c:pt idx="251">
                  <c:v>16</c:v>
                </c:pt>
                <c:pt idx="252">
                  <c:v>16</c:v>
                </c:pt>
                <c:pt idx="253">
                  <c:v>16</c:v>
                </c:pt>
                <c:pt idx="254">
                  <c:v>16</c:v>
                </c:pt>
                <c:pt idx="255">
                  <c:v>16</c:v>
                </c:pt>
                <c:pt idx="256">
                  <c:v>15</c:v>
                </c:pt>
                <c:pt idx="257">
                  <c:v>16</c:v>
                </c:pt>
                <c:pt idx="258">
                  <c:v>16</c:v>
                </c:pt>
                <c:pt idx="259">
                  <c:v>16</c:v>
                </c:pt>
                <c:pt idx="260">
                  <c:v>16</c:v>
                </c:pt>
                <c:pt idx="261">
                  <c:v>16</c:v>
                </c:pt>
                <c:pt idx="262">
                  <c:v>16</c:v>
                </c:pt>
                <c:pt idx="263">
                  <c:v>16</c:v>
                </c:pt>
                <c:pt idx="264">
                  <c:v>16</c:v>
                </c:pt>
                <c:pt idx="265">
                  <c:v>16</c:v>
                </c:pt>
                <c:pt idx="266">
                  <c:v>16</c:v>
                </c:pt>
                <c:pt idx="267">
                  <c:v>16</c:v>
                </c:pt>
                <c:pt idx="268">
                  <c:v>16</c:v>
                </c:pt>
                <c:pt idx="269">
                  <c:v>16</c:v>
                </c:pt>
                <c:pt idx="270">
                  <c:v>17</c:v>
                </c:pt>
                <c:pt idx="271">
                  <c:v>17</c:v>
                </c:pt>
                <c:pt idx="272">
                  <c:v>16</c:v>
                </c:pt>
                <c:pt idx="273">
                  <c:v>17</c:v>
                </c:pt>
                <c:pt idx="274">
                  <c:v>17</c:v>
                </c:pt>
                <c:pt idx="275">
                  <c:v>17</c:v>
                </c:pt>
                <c:pt idx="276">
                  <c:v>17</c:v>
                </c:pt>
                <c:pt idx="277">
                  <c:v>18</c:v>
                </c:pt>
                <c:pt idx="278">
                  <c:v>18</c:v>
                </c:pt>
                <c:pt idx="279">
                  <c:v>18</c:v>
                </c:pt>
                <c:pt idx="280">
                  <c:v>18</c:v>
                </c:pt>
                <c:pt idx="281">
                  <c:v>18</c:v>
                </c:pt>
                <c:pt idx="282">
                  <c:v>18</c:v>
                </c:pt>
                <c:pt idx="283">
                  <c:v>18</c:v>
                </c:pt>
                <c:pt idx="284">
                  <c:v>18</c:v>
                </c:pt>
                <c:pt idx="285">
                  <c:v>19</c:v>
                </c:pt>
                <c:pt idx="286">
                  <c:v>19</c:v>
                </c:pt>
                <c:pt idx="287">
                  <c:v>20</c:v>
                </c:pt>
                <c:pt idx="288">
                  <c:v>20</c:v>
                </c:pt>
                <c:pt idx="289">
                  <c:v>20</c:v>
                </c:pt>
                <c:pt idx="290">
                  <c:v>20</c:v>
                </c:pt>
                <c:pt idx="291">
                  <c:v>21</c:v>
                </c:pt>
                <c:pt idx="292">
                  <c:v>21</c:v>
                </c:pt>
                <c:pt idx="293">
                  <c:v>22</c:v>
                </c:pt>
                <c:pt idx="294">
                  <c:v>22</c:v>
                </c:pt>
                <c:pt idx="295">
                  <c:v>22</c:v>
                </c:pt>
                <c:pt idx="296">
                  <c:v>23</c:v>
                </c:pt>
                <c:pt idx="297">
                  <c:v>23</c:v>
                </c:pt>
                <c:pt idx="298">
                  <c:v>23</c:v>
                </c:pt>
                <c:pt idx="299">
                  <c:v>24</c:v>
                </c:pt>
                <c:pt idx="300">
                  <c:v>24</c:v>
                </c:pt>
                <c:pt idx="301">
                  <c:v>24</c:v>
                </c:pt>
                <c:pt idx="302">
                  <c:v>25</c:v>
                </c:pt>
                <c:pt idx="303">
                  <c:v>25</c:v>
                </c:pt>
                <c:pt idx="304">
                  <c:v>26</c:v>
                </c:pt>
                <c:pt idx="305">
                  <c:v>26</c:v>
                </c:pt>
                <c:pt idx="306">
                  <c:v>27</c:v>
                </c:pt>
                <c:pt idx="307">
                  <c:v>27</c:v>
                </c:pt>
                <c:pt idx="308">
                  <c:v>28</c:v>
                </c:pt>
                <c:pt idx="309">
                  <c:v>28</c:v>
                </c:pt>
                <c:pt idx="310">
                  <c:v>29</c:v>
                </c:pt>
                <c:pt idx="311">
                  <c:v>30</c:v>
                </c:pt>
                <c:pt idx="312">
                  <c:v>31</c:v>
                </c:pt>
                <c:pt idx="313">
                  <c:v>31</c:v>
                </c:pt>
                <c:pt idx="314">
                  <c:v>31</c:v>
                </c:pt>
                <c:pt idx="315">
                  <c:v>32</c:v>
                </c:pt>
                <c:pt idx="316">
                  <c:v>33</c:v>
                </c:pt>
                <c:pt idx="317">
                  <c:v>33</c:v>
                </c:pt>
                <c:pt idx="318">
                  <c:v>34</c:v>
                </c:pt>
                <c:pt idx="319">
                  <c:v>35</c:v>
                </c:pt>
                <c:pt idx="320">
                  <c:v>36</c:v>
                </c:pt>
                <c:pt idx="321">
                  <c:v>36</c:v>
                </c:pt>
                <c:pt idx="322">
                  <c:v>37</c:v>
                </c:pt>
                <c:pt idx="323">
                  <c:v>38</c:v>
                </c:pt>
                <c:pt idx="324">
                  <c:v>39</c:v>
                </c:pt>
                <c:pt idx="325">
                  <c:v>40</c:v>
                </c:pt>
                <c:pt idx="326">
                  <c:v>41</c:v>
                </c:pt>
                <c:pt idx="327">
                  <c:v>42</c:v>
                </c:pt>
                <c:pt idx="328">
                  <c:v>42</c:v>
                </c:pt>
                <c:pt idx="329">
                  <c:v>43</c:v>
                </c:pt>
                <c:pt idx="330">
                  <c:v>44</c:v>
                </c:pt>
                <c:pt idx="331">
                  <c:v>45</c:v>
                </c:pt>
                <c:pt idx="332">
                  <c:v>47</c:v>
                </c:pt>
                <c:pt idx="333">
                  <c:v>48</c:v>
                </c:pt>
                <c:pt idx="334">
                  <c:v>49</c:v>
                </c:pt>
                <c:pt idx="335">
                  <c:v>50</c:v>
                </c:pt>
                <c:pt idx="336">
                  <c:v>51</c:v>
                </c:pt>
                <c:pt idx="337">
                  <c:v>53</c:v>
                </c:pt>
                <c:pt idx="338">
                  <c:v>54</c:v>
                </c:pt>
                <c:pt idx="339">
                  <c:v>56</c:v>
                </c:pt>
                <c:pt idx="340">
                  <c:v>57</c:v>
                </c:pt>
                <c:pt idx="341">
                  <c:v>60</c:v>
                </c:pt>
                <c:pt idx="342">
                  <c:v>62</c:v>
                </c:pt>
                <c:pt idx="343">
                  <c:v>64</c:v>
                </c:pt>
                <c:pt idx="344">
                  <c:v>66</c:v>
                </c:pt>
                <c:pt idx="345">
                  <c:v>70</c:v>
                </c:pt>
                <c:pt idx="346">
                  <c:v>75</c:v>
                </c:pt>
                <c:pt idx="347">
                  <c:v>78</c:v>
                </c:pt>
                <c:pt idx="348">
                  <c:v>80</c:v>
                </c:pt>
                <c:pt idx="349">
                  <c:v>81</c:v>
                </c:pt>
                <c:pt idx="350">
                  <c:v>82</c:v>
                </c:pt>
                <c:pt idx="351">
                  <c:v>83</c:v>
                </c:pt>
                <c:pt idx="352">
                  <c:v>84</c:v>
                </c:pt>
                <c:pt idx="353">
                  <c:v>85</c:v>
                </c:pt>
                <c:pt idx="354">
                  <c:v>85</c:v>
                </c:pt>
                <c:pt idx="355">
                  <c:v>86</c:v>
                </c:pt>
                <c:pt idx="356">
                  <c:v>86</c:v>
                </c:pt>
                <c:pt idx="357">
                  <c:v>85</c:v>
                </c:pt>
                <c:pt idx="358">
                  <c:v>85</c:v>
                </c:pt>
                <c:pt idx="359">
                  <c:v>84</c:v>
                </c:pt>
                <c:pt idx="360">
                  <c:v>82</c:v>
                </c:pt>
                <c:pt idx="361">
                  <c:v>81</c:v>
                </c:pt>
                <c:pt idx="362">
                  <c:v>78</c:v>
                </c:pt>
                <c:pt idx="363">
                  <c:v>75</c:v>
                </c:pt>
                <c:pt idx="364">
                  <c:v>73</c:v>
                </c:pt>
                <c:pt idx="365">
                  <c:v>70</c:v>
                </c:pt>
                <c:pt idx="366">
                  <c:v>68</c:v>
                </c:pt>
                <c:pt idx="367">
                  <c:v>66</c:v>
                </c:pt>
                <c:pt idx="368">
                  <c:v>65</c:v>
                </c:pt>
                <c:pt idx="369">
                  <c:v>65</c:v>
                </c:pt>
                <c:pt idx="370">
                  <c:v>65</c:v>
                </c:pt>
                <c:pt idx="371">
                  <c:v>66</c:v>
                </c:pt>
                <c:pt idx="372">
                  <c:v>67</c:v>
                </c:pt>
                <c:pt idx="373">
                  <c:v>70</c:v>
                </c:pt>
                <c:pt idx="374">
                  <c:v>72</c:v>
                </c:pt>
                <c:pt idx="375">
                  <c:v>75</c:v>
                </c:pt>
                <c:pt idx="376">
                  <c:v>79</c:v>
                </c:pt>
                <c:pt idx="377">
                  <c:v>82</c:v>
                </c:pt>
                <c:pt idx="378">
                  <c:v>87</c:v>
                </c:pt>
                <c:pt idx="379">
                  <c:v>91</c:v>
                </c:pt>
                <c:pt idx="380">
                  <c:v>96</c:v>
                </c:pt>
                <c:pt idx="381">
                  <c:v>101</c:v>
                </c:pt>
                <c:pt idx="382">
                  <c:v>105</c:v>
                </c:pt>
                <c:pt idx="383">
                  <c:v>110</c:v>
                </c:pt>
                <c:pt idx="384">
                  <c:v>115</c:v>
                </c:pt>
                <c:pt idx="385">
                  <c:v>120</c:v>
                </c:pt>
                <c:pt idx="386">
                  <c:v>124</c:v>
                </c:pt>
                <c:pt idx="387">
                  <c:v>130</c:v>
                </c:pt>
                <c:pt idx="388">
                  <c:v>134</c:v>
                </c:pt>
                <c:pt idx="389">
                  <c:v>139</c:v>
                </c:pt>
                <c:pt idx="390">
                  <c:v>144</c:v>
                </c:pt>
                <c:pt idx="391">
                  <c:v>149</c:v>
                </c:pt>
                <c:pt idx="392">
                  <c:v>153</c:v>
                </c:pt>
                <c:pt idx="393">
                  <c:v>158</c:v>
                </c:pt>
                <c:pt idx="394">
                  <c:v>163</c:v>
                </c:pt>
                <c:pt idx="395">
                  <c:v>168</c:v>
                </c:pt>
                <c:pt idx="396">
                  <c:v>173</c:v>
                </c:pt>
                <c:pt idx="397">
                  <c:v>177</c:v>
                </c:pt>
                <c:pt idx="398">
                  <c:v>182</c:v>
                </c:pt>
                <c:pt idx="399">
                  <c:v>186</c:v>
                </c:pt>
                <c:pt idx="400">
                  <c:v>190</c:v>
                </c:pt>
                <c:pt idx="401">
                  <c:v>195</c:v>
                </c:pt>
                <c:pt idx="402">
                  <c:v>199</c:v>
                </c:pt>
                <c:pt idx="403">
                  <c:v>204</c:v>
                </c:pt>
                <c:pt idx="404">
                  <c:v>210</c:v>
                </c:pt>
                <c:pt idx="405">
                  <c:v>214</c:v>
                </c:pt>
                <c:pt idx="406">
                  <c:v>218</c:v>
                </c:pt>
                <c:pt idx="407">
                  <c:v>223</c:v>
                </c:pt>
                <c:pt idx="408">
                  <c:v>227</c:v>
                </c:pt>
                <c:pt idx="409">
                  <c:v>231</c:v>
                </c:pt>
                <c:pt idx="410">
                  <c:v>235</c:v>
                </c:pt>
                <c:pt idx="411">
                  <c:v>240</c:v>
                </c:pt>
                <c:pt idx="412">
                  <c:v>244</c:v>
                </c:pt>
                <c:pt idx="413">
                  <c:v>249</c:v>
                </c:pt>
                <c:pt idx="414">
                  <c:v>253</c:v>
                </c:pt>
                <c:pt idx="415">
                  <c:v>257</c:v>
                </c:pt>
                <c:pt idx="416">
                  <c:v>261</c:v>
                </c:pt>
                <c:pt idx="417">
                  <c:v>265</c:v>
                </c:pt>
                <c:pt idx="418">
                  <c:v>270</c:v>
                </c:pt>
                <c:pt idx="419">
                  <c:v>274</c:v>
                </c:pt>
                <c:pt idx="420">
                  <c:v>278</c:v>
                </c:pt>
                <c:pt idx="421">
                  <c:v>282</c:v>
                </c:pt>
                <c:pt idx="422">
                  <c:v>286</c:v>
                </c:pt>
                <c:pt idx="423">
                  <c:v>291</c:v>
                </c:pt>
                <c:pt idx="424">
                  <c:v>295</c:v>
                </c:pt>
                <c:pt idx="425">
                  <c:v>298</c:v>
                </c:pt>
                <c:pt idx="426">
                  <c:v>303</c:v>
                </c:pt>
                <c:pt idx="427">
                  <c:v>307</c:v>
                </c:pt>
                <c:pt idx="428">
                  <c:v>311</c:v>
                </c:pt>
                <c:pt idx="429">
                  <c:v>314</c:v>
                </c:pt>
                <c:pt idx="430">
                  <c:v>319</c:v>
                </c:pt>
                <c:pt idx="431">
                  <c:v>322</c:v>
                </c:pt>
                <c:pt idx="432">
                  <c:v>326</c:v>
                </c:pt>
                <c:pt idx="433">
                  <c:v>329</c:v>
                </c:pt>
                <c:pt idx="434">
                  <c:v>333</c:v>
                </c:pt>
                <c:pt idx="435">
                  <c:v>337</c:v>
                </c:pt>
                <c:pt idx="436">
                  <c:v>340</c:v>
                </c:pt>
                <c:pt idx="437">
                  <c:v>344</c:v>
                </c:pt>
                <c:pt idx="438">
                  <c:v>348</c:v>
                </c:pt>
                <c:pt idx="439">
                  <c:v>351</c:v>
                </c:pt>
                <c:pt idx="440">
                  <c:v>355</c:v>
                </c:pt>
                <c:pt idx="441">
                  <c:v>358</c:v>
                </c:pt>
                <c:pt idx="442">
                  <c:v>362</c:v>
                </c:pt>
                <c:pt idx="443">
                  <c:v>365</c:v>
                </c:pt>
                <c:pt idx="444">
                  <c:v>369</c:v>
                </c:pt>
                <c:pt idx="445">
                  <c:v>372</c:v>
                </c:pt>
                <c:pt idx="446">
                  <c:v>375</c:v>
                </c:pt>
                <c:pt idx="447">
                  <c:v>379</c:v>
                </c:pt>
                <c:pt idx="448">
                  <c:v>382</c:v>
                </c:pt>
                <c:pt idx="449">
                  <c:v>385</c:v>
                </c:pt>
                <c:pt idx="450">
                  <c:v>388</c:v>
                </c:pt>
                <c:pt idx="451">
                  <c:v>391</c:v>
                </c:pt>
                <c:pt idx="452">
                  <c:v>395</c:v>
                </c:pt>
                <c:pt idx="453">
                  <c:v>398</c:v>
                </c:pt>
                <c:pt idx="454">
                  <c:v>401</c:v>
                </c:pt>
                <c:pt idx="455">
                  <c:v>404</c:v>
                </c:pt>
                <c:pt idx="456">
                  <c:v>407</c:v>
                </c:pt>
                <c:pt idx="457">
                  <c:v>410</c:v>
                </c:pt>
                <c:pt idx="458">
                  <c:v>413</c:v>
                </c:pt>
                <c:pt idx="459">
                  <c:v>417</c:v>
                </c:pt>
                <c:pt idx="460">
                  <c:v>420</c:v>
                </c:pt>
                <c:pt idx="461">
                  <c:v>423</c:v>
                </c:pt>
                <c:pt idx="462">
                  <c:v>425</c:v>
                </c:pt>
                <c:pt idx="463">
                  <c:v>428</c:v>
                </c:pt>
                <c:pt idx="464">
                  <c:v>431</c:v>
                </c:pt>
                <c:pt idx="465">
                  <c:v>434</c:v>
                </c:pt>
                <c:pt idx="466">
                  <c:v>437</c:v>
                </c:pt>
                <c:pt idx="467">
                  <c:v>440</c:v>
                </c:pt>
                <c:pt idx="468">
                  <c:v>442</c:v>
                </c:pt>
                <c:pt idx="469">
                  <c:v>446</c:v>
                </c:pt>
                <c:pt idx="470">
                  <c:v>449</c:v>
                </c:pt>
                <c:pt idx="471">
                  <c:v>452</c:v>
                </c:pt>
                <c:pt idx="472">
                  <c:v>453</c:v>
                </c:pt>
                <c:pt idx="473">
                  <c:v>456</c:v>
                </c:pt>
                <c:pt idx="474">
                  <c:v>459</c:v>
                </c:pt>
                <c:pt idx="475">
                  <c:v>462</c:v>
                </c:pt>
                <c:pt idx="476">
                  <c:v>464</c:v>
                </c:pt>
                <c:pt idx="477">
                  <c:v>466</c:v>
                </c:pt>
                <c:pt idx="478">
                  <c:v>469</c:v>
                </c:pt>
                <c:pt idx="479">
                  <c:v>471</c:v>
                </c:pt>
                <c:pt idx="480">
                  <c:v>474</c:v>
                </c:pt>
                <c:pt idx="481">
                  <c:v>477</c:v>
                </c:pt>
                <c:pt idx="482">
                  <c:v>479</c:v>
                </c:pt>
                <c:pt idx="483">
                  <c:v>482</c:v>
                </c:pt>
                <c:pt idx="484">
                  <c:v>484</c:v>
                </c:pt>
                <c:pt idx="485">
                  <c:v>487</c:v>
                </c:pt>
                <c:pt idx="486">
                  <c:v>489</c:v>
                </c:pt>
                <c:pt idx="487">
                  <c:v>491</c:v>
                </c:pt>
                <c:pt idx="488">
                  <c:v>493</c:v>
                </c:pt>
                <c:pt idx="489">
                  <c:v>496</c:v>
                </c:pt>
                <c:pt idx="490">
                  <c:v>498</c:v>
                </c:pt>
                <c:pt idx="491">
                  <c:v>500</c:v>
                </c:pt>
                <c:pt idx="492">
                  <c:v>502</c:v>
                </c:pt>
                <c:pt idx="493">
                  <c:v>504</c:v>
                </c:pt>
                <c:pt idx="494">
                  <c:v>506</c:v>
                </c:pt>
                <c:pt idx="495">
                  <c:v>508</c:v>
                </c:pt>
                <c:pt idx="496">
                  <c:v>510</c:v>
                </c:pt>
                <c:pt idx="497">
                  <c:v>512</c:v>
                </c:pt>
                <c:pt idx="498">
                  <c:v>514</c:v>
                </c:pt>
                <c:pt idx="499">
                  <c:v>516</c:v>
                </c:pt>
                <c:pt idx="500">
                  <c:v>517</c:v>
                </c:pt>
                <c:pt idx="501">
                  <c:v>519</c:v>
                </c:pt>
                <c:pt idx="502">
                  <c:v>521</c:v>
                </c:pt>
                <c:pt idx="503">
                  <c:v>522</c:v>
                </c:pt>
                <c:pt idx="504">
                  <c:v>524</c:v>
                </c:pt>
                <c:pt idx="505">
                  <c:v>526</c:v>
                </c:pt>
                <c:pt idx="506">
                  <c:v>528</c:v>
                </c:pt>
                <c:pt idx="507">
                  <c:v>529</c:v>
                </c:pt>
                <c:pt idx="508">
                  <c:v>531</c:v>
                </c:pt>
                <c:pt idx="509">
                  <c:v>532</c:v>
                </c:pt>
                <c:pt idx="510">
                  <c:v>534</c:v>
                </c:pt>
                <c:pt idx="511">
                  <c:v>535</c:v>
                </c:pt>
                <c:pt idx="512">
                  <c:v>537</c:v>
                </c:pt>
                <c:pt idx="513">
                  <c:v>538</c:v>
                </c:pt>
                <c:pt idx="514">
                  <c:v>539</c:v>
                </c:pt>
                <c:pt idx="515">
                  <c:v>541</c:v>
                </c:pt>
                <c:pt idx="516">
                  <c:v>542</c:v>
                </c:pt>
                <c:pt idx="517">
                  <c:v>543</c:v>
                </c:pt>
                <c:pt idx="518">
                  <c:v>545</c:v>
                </c:pt>
                <c:pt idx="519">
                  <c:v>546</c:v>
                </c:pt>
                <c:pt idx="520">
                  <c:v>547</c:v>
                </c:pt>
                <c:pt idx="521">
                  <c:v>548</c:v>
                </c:pt>
                <c:pt idx="522">
                  <c:v>549</c:v>
                </c:pt>
                <c:pt idx="523">
                  <c:v>550</c:v>
                </c:pt>
                <c:pt idx="524">
                  <c:v>551</c:v>
                </c:pt>
                <c:pt idx="525">
                  <c:v>553</c:v>
                </c:pt>
                <c:pt idx="526">
                  <c:v>553</c:v>
                </c:pt>
                <c:pt idx="527">
                  <c:v>554</c:v>
                </c:pt>
                <c:pt idx="528">
                  <c:v>555</c:v>
                </c:pt>
                <c:pt idx="529">
                  <c:v>556</c:v>
                </c:pt>
                <c:pt idx="530">
                  <c:v>557</c:v>
                </c:pt>
                <c:pt idx="531">
                  <c:v>558</c:v>
                </c:pt>
                <c:pt idx="532">
                  <c:v>559</c:v>
                </c:pt>
                <c:pt idx="533">
                  <c:v>560</c:v>
                </c:pt>
                <c:pt idx="534">
                  <c:v>561</c:v>
                </c:pt>
                <c:pt idx="535">
                  <c:v>562</c:v>
                </c:pt>
                <c:pt idx="536">
                  <c:v>562</c:v>
                </c:pt>
                <c:pt idx="537">
                  <c:v>563</c:v>
                </c:pt>
                <c:pt idx="538">
                  <c:v>564</c:v>
                </c:pt>
                <c:pt idx="539">
                  <c:v>564</c:v>
                </c:pt>
                <c:pt idx="540">
                  <c:v>565</c:v>
                </c:pt>
                <c:pt idx="541">
                  <c:v>566</c:v>
                </c:pt>
                <c:pt idx="542">
                  <c:v>566</c:v>
                </c:pt>
                <c:pt idx="543">
                  <c:v>567</c:v>
                </c:pt>
                <c:pt idx="544">
                  <c:v>567</c:v>
                </c:pt>
                <c:pt idx="545">
                  <c:v>568</c:v>
                </c:pt>
                <c:pt idx="546">
                  <c:v>568</c:v>
                </c:pt>
                <c:pt idx="547">
                  <c:v>568</c:v>
                </c:pt>
                <c:pt idx="548">
                  <c:v>569</c:v>
                </c:pt>
                <c:pt idx="549">
                  <c:v>569</c:v>
                </c:pt>
                <c:pt idx="550">
                  <c:v>569</c:v>
                </c:pt>
                <c:pt idx="551">
                  <c:v>569</c:v>
                </c:pt>
                <c:pt idx="552">
                  <c:v>569</c:v>
                </c:pt>
                <c:pt idx="553">
                  <c:v>570</c:v>
                </c:pt>
                <c:pt idx="554">
                  <c:v>570</c:v>
                </c:pt>
                <c:pt idx="555">
                  <c:v>570</c:v>
                </c:pt>
                <c:pt idx="556">
                  <c:v>570</c:v>
                </c:pt>
                <c:pt idx="557">
                  <c:v>570</c:v>
                </c:pt>
                <c:pt idx="558">
                  <c:v>570</c:v>
                </c:pt>
                <c:pt idx="559">
                  <c:v>569</c:v>
                </c:pt>
                <c:pt idx="560">
                  <c:v>569</c:v>
                </c:pt>
                <c:pt idx="561">
                  <c:v>570</c:v>
                </c:pt>
                <c:pt idx="562">
                  <c:v>569</c:v>
                </c:pt>
                <c:pt idx="563">
                  <c:v>569</c:v>
                </c:pt>
                <c:pt idx="564">
                  <c:v>569</c:v>
                </c:pt>
                <c:pt idx="565">
                  <c:v>568</c:v>
                </c:pt>
                <c:pt idx="566">
                  <c:v>568</c:v>
                </c:pt>
                <c:pt idx="567">
                  <c:v>568</c:v>
                </c:pt>
                <c:pt idx="568">
                  <c:v>567</c:v>
                </c:pt>
                <c:pt idx="569">
                  <c:v>567</c:v>
                </c:pt>
                <c:pt idx="570">
                  <c:v>566</c:v>
                </c:pt>
                <c:pt idx="571">
                  <c:v>566</c:v>
                </c:pt>
                <c:pt idx="572">
                  <c:v>565</c:v>
                </c:pt>
                <c:pt idx="573">
                  <c:v>565</c:v>
                </c:pt>
                <c:pt idx="574">
                  <c:v>564</c:v>
                </c:pt>
                <c:pt idx="575">
                  <c:v>563</c:v>
                </c:pt>
                <c:pt idx="576">
                  <c:v>563</c:v>
                </c:pt>
                <c:pt idx="577">
                  <c:v>562</c:v>
                </c:pt>
                <c:pt idx="578">
                  <c:v>561</c:v>
                </c:pt>
                <c:pt idx="579">
                  <c:v>560</c:v>
                </c:pt>
                <c:pt idx="580">
                  <c:v>559</c:v>
                </c:pt>
                <c:pt idx="581">
                  <c:v>558</c:v>
                </c:pt>
                <c:pt idx="582">
                  <c:v>557</c:v>
                </c:pt>
                <c:pt idx="583">
                  <c:v>556</c:v>
                </c:pt>
                <c:pt idx="584">
                  <c:v>555</c:v>
                </c:pt>
                <c:pt idx="585">
                  <c:v>554</c:v>
                </c:pt>
                <c:pt idx="586">
                  <c:v>553</c:v>
                </c:pt>
                <c:pt idx="587">
                  <c:v>552</c:v>
                </c:pt>
                <c:pt idx="588">
                  <c:v>551</c:v>
                </c:pt>
                <c:pt idx="589">
                  <c:v>550</c:v>
                </c:pt>
                <c:pt idx="590">
                  <c:v>549</c:v>
                </c:pt>
                <c:pt idx="591">
                  <c:v>548</c:v>
                </c:pt>
                <c:pt idx="592">
                  <c:v>547</c:v>
                </c:pt>
                <c:pt idx="593">
                  <c:v>545</c:v>
                </c:pt>
                <c:pt idx="594">
                  <c:v>543</c:v>
                </c:pt>
                <c:pt idx="595">
                  <c:v>542</c:v>
                </c:pt>
                <c:pt idx="596">
                  <c:v>540</c:v>
                </c:pt>
                <c:pt idx="597">
                  <c:v>539</c:v>
                </c:pt>
                <c:pt idx="598">
                  <c:v>538</c:v>
                </c:pt>
                <c:pt idx="599">
                  <c:v>536</c:v>
                </c:pt>
                <c:pt idx="600">
                  <c:v>534</c:v>
                </c:pt>
                <c:pt idx="601">
                  <c:v>533</c:v>
                </c:pt>
                <c:pt idx="602">
                  <c:v>531</c:v>
                </c:pt>
                <c:pt idx="603">
                  <c:v>530</c:v>
                </c:pt>
                <c:pt idx="604">
                  <c:v>528</c:v>
                </c:pt>
                <c:pt idx="605">
                  <c:v>526</c:v>
                </c:pt>
                <c:pt idx="606">
                  <c:v>524</c:v>
                </c:pt>
                <c:pt idx="607">
                  <c:v>523</c:v>
                </c:pt>
                <c:pt idx="608">
                  <c:v>521</c:v>
                </c:pt>
                <c:pt idx="609">
                  <c:v>519</c:v>
                </c:pt>
                <c:pt idx="610">
                  <c:v>517</c:v>
                </c:pt>
                <c:pt idx="611">
                  <c:v>515</c:v>
                </c:pt>
                <c:pt idx="612">
                  <c:v>513</c:v>
                </c:pt>
                <c:pt idx="613">
                  <c:v>511</c:v>
                </c:pt>
                <c:pt idx="614">
                  <c:v>509</c:v>
                </c:pt>
                <c:pt idx="615">
                  <c:v>507</c:v>
                </c:pt>
                <c:pt idx="616">
                  <c:v>505</c:v>
                </c:pt>
                <c:pt idx="617">
                  <c:v>502</c:v>
                </c:pt>
                <c:pt idx="618">
                  <c:v>500</c:v>
                </c:pt>
                <c:pt idx="619">
                  <c:v>497</c:v>
                </c:pt>
                <c:pt idx="620">
                  <c:v>495</c:v>
                </c:pt>
                <c:pt idx="621">
                  <c:v>493</c:v>
                </c:pt>
                <c:pt idx="622">
                  <c:v>490</c:v>
                </c:pt>
                <c:pt idx="623">
                  <c:v>488</c:v>
                </c:pt>
                <c:pt idx="624">
                  <c:v>486</c:v>
                </c:pt>
                <c:pt idx="625">
                  <c:v>483</c:v>
                </c:pt>
                <c:pt idx="626">
                  <c:v>480</c:v>
                </c:pt>
                <c:pt idx="627">
                  <c:v>477</c:v>
                </c:pt>
                <c:pt idx="628">
                  <c:v>475</c:v>
                </c:pt>
                <c:pt idx="629">
                  <c:v>472</c:v>
                </c:pt>
                <c:pt idx="630">
                  <c:v>470</c:v>
                </c:pt>
                <c:pt idx="631">
                  <c:v>467</c:v>
                </c:pt>
                <c:pt idx="632">
                  <c:v>464</c:v>
                </c:pt>
                <c:pt idx="633">
                  <c:v>462</c:v>
                </c:pt>
                <c:pt idx="634">
                  <c:v>458</c:v>
                </c:pt>
                <c:pt idx="635">
                  <c:v>455</c:v>
                </c:pt>
                <c:pt idx="636">
                  <c:v>451</c:v>
                </c:pt>
                <c:pt idx="637">
                  <c:v>449</c:v>
                </c:pt>
                <c:pt idx="638">
                  <c:v>446</c:v>
                </c:pt>
                <c:pt idx="639">
                  <c:v>443</c:v>
                </c:pt>
                <c:pt idx="640">
                  <c:v>440</c:v>
                </c:pt>
                <c:pt idx="641">
                  <c:v>437</c:v>
                </c:pt>
                <c:pt idx="642">
                  <c:v>433</c:v>
                </c:pt>
                <c:pt idx="643">
                  <c:v>430</c:v>
                </c:pt>
                <c:pt idx="644">
                  <c:v>426</c:v>
                </c:pt>
                <c:pt idx="645">
                  <c:v>423</c:v>
                </c:pt>
                <c:pt idx="646">
                  <c:v>420</c:v>
                </c:pt>
                <c:pt idx="647">
                  <c:v>418</c:v>
                </c:pt>
                <c:pt idx="648">
                  <c:v>414</c:v>
                </c:pt>
                <c:pt idx="649">
                  <c:v>411</c:v>
                </c:pt>
                <c:pt idx="650">
                  <c:v>406</c:v>
                </c:pt>
                <c:pt idx="651">
                  <c:v>403</c:v>
                </c:pt>
                <c:pt idx="652">
                  <c:v>399</c:v>
                </c:pt>
                <c:pt idx="653">
                  <c:v>396</c:v>
                </c:pt>
                <c:pt idx="654">
                  <c:v>393</c:v>
                </c:pt>
                <c:pt idx="655">
                  <c:v>390</c:v>
                </c:pt>
                <c:pt idx="656">
                  <c:v>386</c:v>
                </c:pt>
                <c:pt idx="657">
                  <c:v>382</c:v>
                </c:pt>
                <c:pt idx="658">
                  <c:v>378</c:v>
                </c:pt>
              </c:numCache>
            </c:numRef>
          </c:yVal>
          <c:smooth val="1"/>
        </c:ser>
        <c:ser>
          <c:idx val="2"/>
          <c:order val="2"/>
          <c:tx>
            <c:strRef>
              <c:f>[工作簿1.xlsx]Sheet1!$C$1</c:f>
              <c:strCache>
                <c:ptCount val="1"/>
                <c:pt idx="0">
                  <c:v>放置玻璃后</c:v>
                </c:pt>
              </c:strCache>
            </c:strRef>
          </c:tx>
          <c:spPr>
            <a:ln w="12700" cap="rnd" cmpd="sng">
              <a:solidFill>
                <a:schemeClr val="accent1">
                  <a:lumMod val="75000"/>
                </a:schemeClr>
              </a:solidFill>
              <a:prstDash val="dash"/>
              <a:round/>
            </a:ln>
            <a:effectLst/>
          </c:spPr>
          <c:marker>
            <c:symbol val="none"/>
          </c:marker>
          <c:dLbls>
            <c:delete val="1"/>
          </c:dLbls>
          <c:yVal>
            <c:numRef>
              <c:f>[工作簿1.xlsx]Sheet1!$C$2:$C$660</c:f>
              <c:numCache>
                <c:formatCode>General</c:formatCode>
                <c:ptCount val="659"/>
                <c:pt idx="198">
                  <c:v>10</c:v>
                </c:pt>
                <c:pt idx="199">
                  <c:v>10</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11</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11</c:v>
                </c:pt>
                <c:pt idx="255">
                  <c:v>10</c:v>
                </c:pt>
                <c:pt idx="256">
                  <c:v>10</c:v>
                </c:pt>
                <c:pt idx="257">
                  <c:v>10</c:v>
                </c:pt>
                <c:pt idx="258">
                  <c:v>11</c:v>
                </c:pt>
                <c:pt idx="259">
                  <c:v>11</c:v>
                </c:pt>
                <c:pt idx="260">
                  <c:v>11</c:v>
                </c:pt>
                <c:pt idx="261">
                  <c:v>11</c:v>
                </c:pt>
                <c:pt idx="262">
                  <c:v>10</c:v>
                </c:pt>
                <c:pt idx="263">
                  <c:v>10</c:v>
                </c:pt>
                <c:pt idx="264">
                  <c:v>11</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11</c:v>
                </c:pt>
                <c:pt idx="281">
                  <c:v>10</c:v>
                </c:pt>
                <c:pt idx="282">
                  <c:v>10</c:v>
                </c:pt>
                <c:pt idx="283">
                  <c:v>10</c:v>
                </c:pt>
                <c:pt idx="284">
                  <c:v>10</c:v>
                </c:pt>
                <c:pt idx="285">
                  <c:v>10</c:v>
                </c:pt>
                <c:pt idx="286">
                  <c:v>11</c:v>
                </c:pt>
                <c:pt idx="287">
                  <c:v>11</c:v>
                </c:pt>
                <c:pt idx="288">
                  <c:v>11</c:v>
                </c:pt>
                <c:pt idx="289">
                  <c:v>11</c:v>
                </c:pt>
                <c:pt idx="290">
                  <c:v>10</c:v>
                </c:pt>
                <c:pt idx="291">
                  <c:v>11</c:v>
                </c:pt>
                <c:pt idx="292">
                  <c:v>11</c:v>
                </c:pt>
                <c:pt idx="293">
                  <c:v>10</c:v>
                </c:pt>
                <c:pt idx="294">
                  <c:v>10</c:v>
                </c:pt>
                <c:pt idx="295">
                  <c:v>10</c:v>
                </c:pt>
                <c:pt idx="296">
                  <c:v>10</c:v>
                </c:pt>
                <c:pt idx="297">
                  <c:v>10</c:v>
                </c:pt>
                <c:pt idx="298">
                  <c:v>11</c:v>
                </c:pt>
                <c:pt idx="299">
                  <c:v>11</c:v>
                </c:pt>
                <c:pt idx="300">
                  <c:v>11</c:v>
                </c:pt>
                <c:pt idx="301">
                  <c:v>11</c:v>
                </c:pt>
                <c:pt idx="302">
                  <c:v>11</c:v>
                </c:pt>
                <c:pt idx="303">
                  <c:v>11</c:v>
                </c:pt>
                <c:pt idx="304">
                  <c:v>11</c:v>
                </c:pt>
                <c:pt idx="305">
                  <c:v>11</c:v>
                </c:pt>
                <c:pt idx="306">
                  <c:v>11</c:v>
                </c:pt>
                <c:pt idx="307">
                  <c:v>12</c:v>
                </c:pt>
                <c:pt idx="308">
                  <c:v>12</c:v>
                </c:pt>
                <c:pt idx="309">
                  <c:v>12</c:v>
                </c:pt>
                <c:pt idx="310">
                  <c:v>12</c:v>
                </c:pt>
                <c:pt idx="311">
                  <c:v>12</c:v>
                </c:pt>
                <c:pt idx="312">
                  <c:v>13</c:v>
                </c:pt>
                <c:pt idx="313">
                  <c:v>13</c:v>
                </c:pt>
                <c:pt idx="314">
                  <c:v>13</c:v>
                </c:pt>
                <c:pt idx="315">
                  <c:v>14</c:v>
                </c:pt>
                <c:pt idx="316">
                  <c:v>13</c:v>
                </c:pt>
                <c:pt idx="317">
                  <c:v>14</c:v>
                </c:pt>
                <c:pt idx="318">
                  <c:v>15</c:v>
                </c:pt>
                <c:pt idx="319">
                  <c:v>15</c:v>
                </c:pt>
                <c:pt idx="320">
                  <c:v>15</c:v>
                </c:pt>
                <c:pt idx="321">
                  <c:v>15</c:v>
                </c:pt>
                <c:pt idx="322">
                  <c:v>16</c:v>
                </c:pt>
                <c:pt idx="323">
                  <c:v>16</c:v>
                </c:pt>
                <c:pt idx="324">
                  <c:v>17</c:v>
                </c:pt>
                <c:pt idx="325">
                  <c:v>17</c:v>
                </c:pt>
                <c:pt idx="326">
                  <c:v>18</c:v>
                </c:pt>
                <c:pt idx="327">
                  <c:v>18</c:v>
                </c:pt>
                <c:pt idx="328">
                  <c:v>18</c:v>
                </c:pt>
                <c:pt idx="329">
                  <c:v>19</c:v>
                </c:pt>
                <c:pt idx="330">
                  <c:v>20</c:v>
                </c:pt>
                <c:pt idx="331">
                  <c:v>20</c:v>
                </c:pt>
                <c:pt idx="332">
                  <c:v>21</c:v>
                </c:pt>
                <c:pt idx="333">
                  <c:v>21</c:v>
                </c:pt>
                <c:pt idx="334">
                  <c:v>22</c:v>
                </c:pt>
                <c:pt idx="335">
                  <c:v>22</c:v>
                </c:pt>
                <c:pt idx="336">
                  <c:v>23</c:v>
                </c:pt>
                <c:pt idx="337">
                  <c:v>23</c:v>
                </c:pt>
                <c:pt idx="338">
                  <c:v>24</c:v>
                </c:pt>
                <c:pt idx="339">
                  <c:v>25</c:v>
                </c:pt>
                <c:pt idx="340">
                  <c:v>26</c:v>
                </c:pt>
                <c:pt idx="341">
                  <c:v>27</c:v>
                </c:pt>
                <c:pt idx="342">
                  <c:v>27</c:v>
                </c:pt>
                <c:pt idx="343">
                  <c:v>29</c:v>
                </c:pt>
                <c:pt idx="344">
                  <c:v>29</c:v>
                </c:pt>
                <c:pt idx="345">
                  <c:v>31</c:v>
                </c:pt>
                <c:pt idx="346">
                  <c:v>33</c:v>
                </c:pt>
                <c:pt idx="347">
                  <c:v>34</c:v>
                </c:pt>
                <c:pt idx="348">
                  <c:v>36</c:v>
                </c:pt>
                <c:pt idx="349">
                  <c:v>36</c:v>
                </c:pt>
                <c:pt idx="350">
                  <c:v>37</c:v>
                </c:pt>
                <c:pt idx="351">
                  <c:v>37</c:v>
                </c:pt>
                <c:pt idx="352">
                  <c:v>38</c:v>
                </c:pt>
                <c:pt idx="353">
                  <c:v>38</c:v>
                </c:pt>
                <c:pt idx="354">
                  <c:v>38</c:v>
                </c:pt>
                <c:pt idx="355">
                  <c:v>39</c:v>
                </c:pt>
                <c:pt idx="356">
                  <c:v>39</c:v>
                </c:pt>
                <c:pt idx="357">
                  <c:v>38</c:v>
                </c:pt>
                <c:pt idx="358">
                  <c:v>38</c:v>
                </c:pt>
                <c:pt idx="359">
                  <c:v>38</c:v>
                </c:pt>
                <c:pt idx="360">
                  <c:v>37</c:v>
                </c:pt>
                <c:pt idx="361">
                  <c:v>37</c:v>
                </c:pt>
                <c:pt idx="362">
                  <c:v>36</c:v>
                </c:pt>
                <c:pt idx="363">
                  <c:v>35</c:v>
                </c:pt>
                <c:pt idx="364">
                  <c:v>34</c:v>
                </c:pt>
                <c:pt idx="365">
                  <c:v>33</c:v>
                </c:pt>
                <c:pt idx="366">
                  <c:v>32</c:v>
                </c:pt>
                <c:pt idx="367">
                  <c:v>31</c:v>
                </c:pt>
                <c:pt idx="368">
                  <c:v>30</c:v>
                </c:pt>
                <c:pt idx="369">
                  <c:v>30</c:v>
                </c:pt>
                <c:pt idx="370">
                  <c:v>30</c:v>
                </c:pt>
                <c:pt idx="371">
                  <c:v>31</c:v>
                </c:pt>
                <c:pt idx="372">
                  <c:v>31</c:v>
                </c:pt>
                <c:pt idx="373">
                  <c:v>33</c:v>
                </c:pt>
                <c:pt idx="374">
                  <c:v>34</c:v>
                </c:pt>
                <c:pt idx="375">
                  <c:v>35</c:v>
                </c:pt>
                <c:pt idx="376">
                  <c:v>36</c:v>
                </c:pt>
                <c:pt idx="377">
                  <c:v>38</c:v>
                </c:pt>
                <c:pt idx="378">
                  <c:v>40</c:v>
                </c:pt>
                <c:pt idx="379">
                  <c:v>41</c:v>
                </c:pt>
                <c:pt idx="380">
                  <c:v>43</c:v>
                </c:pt>
                <c:pt idx="381">
                  <c:v>45</c:v>
                </c:pt>
                <c:pt idx="382">
                  <c:v>47</c:v>
                </c:pt>
                <c:pt idx="383">
                  <c:v>50</c:v>
                </c:pt>
                <c:pt idx="384">
                  <c:v>52</c:v>
                </c:pt>
                <c:pt idx="385">
                  <c:v>53</c:v>
                </c:pt>
                <c:pt idx="386">
                  <c:v>55</c:v>
                </c:pt>
                <c:pt idx="387">
                  <c:v>57</c:v>
                </c:pt>
                <c:pt idx="388">
                  <c:v>60</c:v>
                </c:pt>
                <c:pt idx="389">
                  <c:v>62</c:v>
                </c:pt>
                <c:pt idx="390">
                  <c:v>64</c:v>
                </c:pt>
                <c:pt idx="391">
                  <c:v>66</c:v>
                </c:pt>
                <c:pt idx="392">
                  <c:v>68</c:v>
                </c:pt>
                <c:pt idx="393">
                  <c:v>70</c:v>
                </c:pt>
                <c:pt idx="394">
                  <c:v>72</c:v>
                </c:pt>
                <c:pt idx="395">
                  <c:v>74</c:v>
                </c:pt>
                <c:pt idx="396">
                  <c:v>76</c:v>
                </c:pt>
                <c:pt idx="397">
                  <c:v>78</c:v>
                </c:pt>
                <c:pt idx="398">
                  <c:v>80</c:v>
                </c:pt>
                <c:pt idx="399">
                  <c:v>82</c:v>
                </c:pt>
                <c:pt idx="400">
                  <c:v>84</c:v>
                </c:pt>
                <c:pt idx="401">
                  <c:v>86</c:v>
                </c:pt>
                <c:pt idx="402">
                  <c:v>88</c:v>
                </c:pt>
                <c:pt idx="403">
                  <c:v>90</c:v>
                </c:pt>
                <c:pt idx="404">
                  <c:v>92</c:v>
                </c:pt>
                <c:pt idx="405">
                  <c:v>94</c:v>
                </c:pt>
                <c:pt idx="406">
                  <c:v>96</c:v>
                </c:pt>
                <c:pt idx="407">
                  <c:v>98</c:v>
                </c:pt>
                <c:pt idx="408">
                  <c:v>100</c:v>
                </c:pt>
                <c:pt idx="409">
                  <c:v>102</c:v>
                </c:pt>
                <c:pt idx="410">
                  <c:v>104</c:v>
                </c:pt>
                <c:pt idx="411">
                  <c:v>106</c:v>
                </c:pt>
                <c:pt idx="412">
                  <c:v>108</c:v>
                </c:pt>
                <c:pt idx="413">
                  <c:v>110</c:v>
                </c:pt>
                <c:pt idx="414">
                  <c:v>112</c:v>
                </c:pt>
                <c:pt idx="415">
                  <c:v>113</c:v>
                </c:pt>
                <c:pt idx="416">
                  <c:v>115</c:v>
                </c:pt>
                <c:pt idx="417">
                  <c:v>117</c:v>
                </c:pt>
                <c:pt idx="418">
                  <c:v>119</c:v>
                </c:pt>
                <c:pt idx="419">
                  <c:v>121</c:v>
                </c:pt>
                <c:pt idx="420">
                  <c:v>123</c:v>
                </c:pt>
                <c:pt idx="421">
                  <c:v>124</c:v>
                </c:pt>
                <c:pt idx="422">
                  <c:v>126</c:v>
                </c:pt>
                <c:pt idx="423">
                  <c:v>128</c:v>
                </c:pt>
                <c:pt idx="424">
                  <c:v>130</c:v>
                </c:pt>
                <c:pt idx="425">
                  <c:v>132</c:v>
                </c:pt>
                <c:pt idx="426">
                  <c:v>134</c:v>
                </c:pt>
                <c:pt idx="427">
                  <c:v>136</c:v>
                </c:pt>
                <c:pt idx="428">
                  <c:v>138</c:v>
                </c:pt>
                <c:pt idx="429">
                  <c:v>139</c:v>
                </c:pt>
                <c:pt idx="430">
                  <c:v>141</c:v>
                </c:pt>
                <c:pt idx="431">
                  <c:v>142</c:v>
                </c:pt>
                <c:pt idx="432">
                  <c:v>144</c:v>
                </c:pt>
                <c:pt idx="433">
                  <c:v>146</c:v>
                </c:pt>
                <c:pt idx="434">
                  <c:v>148</c:v>
                </c:pt>
                <c:pt idx="435">
                  <c:v>149</c:v>
                </c:pt>
                <c:pt idx="436">
                  <c:v>151</c:v>
                </c:pt>
                <c:pt idx="437">
                  <c:v>153</c:v>
                </c:pt>
                <c:pt idx="438">
                  <c:v>154</c:v>
                </c:pt>
                <c:pt idx="439">
                  <c:v>156</c:v>
                </c:pt>
                <c:pt idx="440">
                  <c:v>158</c:v>
                </c:pt>
                <c:pt idx="441">
                  <c:v>160</c:v>
                </c:pt>
                <c:pt idx="442">
                  <c:v>161</c:v>
                </c:pt>
                <c:pt idx="443">
                  <c:v>163</c:v>
                </c:pt>
                <c:pt idx="444">
                  <c:v>164</c:v>
                </c:pt>
                <c:pt idx="445">
                  <c:v>166</c:v>
                </c:pt>
                <c:pt idx="446">
                  <c:v>168</c:v>
                </c:pt>
                <c:pt idx="447">
                  <c:v>169</c:v>
                </c:pt>
                <c:pt idx="448">
                  <c:v>171</c:v>
                </c:pt>
                <c:pt idx="449">
                  <c:v>172</c:v>
                </c:pt>
                <c:pt idx="450">
                  <c:v>174</c:v>
                </c:pt>
                <c:pt idx="451">
                  <c:v>176</c:v>
                </c:pt>
                <c:pt idx="452">
                  <c:v>177</c:v>
                </c:pt>
                <c:pt idx="453">
                  <c:v>179</c:v>
                </c:pt>
                <c:pt idx="454">
                  <c:v>181</c:v>
                </c:pt>
                <c:pt idx="455">
                  <c:v>182</c:v>
                </c:pt>
                <c:pt idx="456">
                  <c:v>183</c:v>
                </c:pt>
                <c:pt idx="457">
                  <c:v>184</c:v>
                </c:pt>
                <c:pt idx="458">
                  <c:v>186</c:v>
                </c:pt>
                <c:pt idx="459">
                  <c:v>187</c:v>
                </c:pt>
                <c:pt idx="460">
                  <c:v>189</c:v>
                </c:pt>
                <c:pt idx="461">
                  <c:v>191</c:v>
                </c:pt>
                <c:pt idx="462">
                  <c:v>192</c:v>
                </c:pt>
                <c:pt idx="463">
                  <c:v>193</c:v>
                </c:pt>
                <c:pt idx="464">
                  <c:v>195</c:v>
                </c:pt>
                <c:pt idx="465">
                  <c:v>196</c:v>
                </c:pt>
                <c:pt idx="466">
                  <c:v>198</c:v>
                </c:pt>
                <c:pt idx="467">
                  <c:v>199</c:v>
                </c:pt>
                <c:pt idx="468">
                  <c:v>201</c:v>
                </c:pt>
                <c:pt idx="469">
                  <c:v>202</c:v>
                </c:pt>
                <c:pt idx="470">
                  <c:v>203</c:v>
                </c:pt>
                <c:pt idx="471">
                  <c:v>205</c:v>
                </c:pt>
                <c:pt idx="472">
                  <c:v>206</c:v>
                </c:pt>
                <c:pt idx="473">
                  <c:v>208</c:v>
                </c:pt>
                <c:pt idx="474">
                  <c:v>209</c:v>
                </c:pt>
                <c:pt idx="475">
                  <c:v>211</c:v>
                </c:pt>
                <c:pt idx="476">
                  <c:v>212</c:v>
                </c:pt>
                <c:pt idx="477">
                  <c:v>213</c:v>
                </c:pt>
                <c:pt idx="478">
                  <c:v>214</c:v>
                </c:pt>
                <c:pt idx="479">
                  <c:v>215</c:v>
                </c:pt>
                <c:pt idx="480">
                  <c:v>217</c:v>
                </c:pt>
                <c:pt idx="481">
                  <c:v>218</c:v>
                </c:pt>
                <c:pt idx="482">
                  <c:v>220</c:v>
                </c:pt>
                <c:pt idx="483">
                  <c:v>221</c:v>
                </c:pt>
                <c:pt idx="484">
                  <c:v>222</c:v>
                </c:pt>
                <c:pt idx="485">
                  <c:v>223</c:v>
                </c:pt>
                <c:pt idx="486">
                  <c:v>224</c:v>
                </c:pt>
                <c:pt idx="487">
                  <c:v>225</c:v>
                </c:pt>
                <c:pt idx="488">
                  <c:v>227</c:v>
                </c:pt>
                <c:pt idx="489">
                  <c:v>228</c:v>
                </c:pt>
                <c:pt idx="490">
                  <c:v>229</c:v>
                </c:pt>
                <c:pt idx="491">
                  <c:v>230</c:v>
                </c:pt>
                <c:pt idx="492">
                  <c:v>231</c:v>
                </c:pt>
                <c:pt idx="493">
                  <c:v>232</c:v>
                </c:pt>
                <c:pt idx="494">
                  <c:v>233</c:v>
                </c:pt>
                <c:pt idx="495">
                  <c:v>234</c:v>
                </c:pt>
                <c:pt idx="496">
                  <c:v>235</c:v>
                </c:pt>
                <c:pt idx="497">
                  <c:v>236</c:v>
                </c:pt>
                <c:pt idx="498">
                  <c:v>237</c:v>
                </c:pt>
                <c:pt idx="499">
                  <c:v>239</c:v>
                </c:pt>
                <c:pt idx="500">
                  <c:v>239</c:v>
                </c:pt>
                <c:pt idx="501">
                  <c:v>241</c:v>
                </c:pt>
                <c:pt idx="502">
                  <c:v>242</c:v>
                </c:pt>
                <c:pt idx="503">
                  <c:v>243</c:v>
                </c:pt>
                <c:pt idx="504">
                  <c:v>243</c:v>
                </c:pt>
                <c:pt idx="505">
                  <c:v>244</c:v>
                </c:pt>
                <c:pt idx="506">
                  <c:v>245</c:v>
                </c:pt>
                <c:pt idx="507">
                  <c:v>246</c:v>
                </c:pt>
                <c:pt idx="508">
                  <c:v>247</c:v>
                </c:pt>
                <c:pt idx="509">
                  <c:v>248</c:v>
                </c:pt>
                <c:pt idx="510">
                  <c:v>249</c:v>
                </c:pt>
                <c:pt idx="511">
                  <c:v>249</c:v>
                </c:pt>
                <c:pt idx="512">
                  <c:v>250</c:v>
                </c:pt>
                <c:pt idx="513">
                  <c:v>251</c:v>
                </c:pt>
                <c:pt idx="514">
                  <c:v>252</c:v>
                </c:pt>
                <c:pt idx="515">
                  <c:v>252</c:v>
                </c:pt>
                <c:pt idx="516">
                  <c:v>253</c:v>
                </c:pt>
                <c:pt idx="517">
                  <c:v>254</c:v>
                </c:pt>
                <c:pt idx="518">
                  <c:v>255</c:v>
                </c:pt>
                <c:pt idx="519">
                  <c:v>256</c:v>
                </c:pt>
                <c:pt idx="520">
                  <c:v>256</c:v>
                </c:pt>
                <c:pt idx="521">
                  <c:v>257</c:v>
                </c:pt>
                <c:pt idx="522">
                  <c:v>258</c:v>
                </c:pt>
                <c:pt idx="523">
                  <c:v>258</c:v>
                </c:pt>
                <c:pt idx="524">
                  <c:v>259</c:v>
                </c:pt>
                <c:pt idx="525">
                  <c:v>260</c:v>
                </c:pt>
                <c:pt idx="526">
                  <c:v>260</c:v>
                </c:pt>
                <c:pt idx="527">
                  <c:v>261</c:v>
                </c:pt>
                <c:pt idx="528">
                  <c:v>261</c:v>
                </c:pt>
                <c:pt idx="529">
                  <c:v>262</c:v>
                </c:pt>
                <c:pt idx="530">
                  <c:v>263</c:v>
                </c:pt>
                <c:pt idx="531">
                  <c:v>263</c:v>
                </c:pt>
                <c:pt idx="532">
                  <c:v>263</c:v>
                </c:pt>
                <c:pt idx="533">
                  <c:v>264</c:v>
                </c:pt>
                <c:pt idx="534">
                  <c:v>265</c:v>
                </c:pt>
                <c:pt idx="535">
                  <c:v>265</c:v>
                </c:pt>
                <c:pt idx="536">
                  <c:v>265</c:v>
                </c:pt>
                <c:pt idx="537">
                  <c:v>266</c:v>
                </c:pt>
                <c:pt idx="538">
                  <c:v>267</c:v>
                </c:pt>
                <c:pt idx="539">
                  <c:v>267</c:v>
                </c:pt>
                <c:pt idx="540">
                  <c:v>267</c:v>
                </c:pt>
                <c:pt idx="541">
                  <c:v>268</c:v>
                </c:pt>
                <c:pt idx="542">
                  <c:v>268</c:v>
                </c:pt>
                <c:pt idx="543">
                  <c:v>269</c:v>
                </c:pt>
                <c:pt idx="544">
                  <c:v>269</c:v>
                </c:pt>
                <c:pt idx="545">
                  <c:v>269</c:v>
                </c:pt>
                <c:pt idx="546">
                  <c:v>270</c:v>
                </c:pt>
                <c:pt idx="547">
                  <c:v>270</c:v>
                </c:pt>
                <c:pt idx="548">
                  <c:v>270</c:v>
                </c:pt>
                <c:pt idx="549">
                  <c:v>271</c:v>
                </c:pt>
                <c:pt idx="550">
                  <c:v>271</c:v>
                </c:pt>
                <c:pt idx="551">
                  <c:v>271</c:v>
                </c:pt>
                <c:pt idx="552">
                  <c:v>271</c:v>
                </c:pt>
                <c:pt idx="553">
                  <c:v>272</c:v>
                </c:pt>
                <c:pt idx="554">
                  <c:v>272</c:v>
                </c:pt>
                <c:pt idx="555">
                  <c:v>272</c:v>
                </c:pt>
                <c:pt idx="556">
                  <c:v>272</c:v>
                </c:pt>
                <c:pt idx="557">
                  <c:v>272</c:v>
                </c:pt>
                <c:pt idx="558">
                  <c:v>272</c:v>
                </c:pt>
                <c:pt idx="559">
                  <c:v>272</c:v>
                </c:pt>
                <c:pt idx="560">
                  <c:v>272</c:v>
                </c:pt>
                <c:pt idx="561">
                  <c:v>272</c:v>
                </c:pt>
                <c:pt idx="562">
                  <c:v>272</c:v>
                </c:pt>
                <c:pt idx="563">
                  <c:v>272</c:v>
                </c:pt>
                <c:pt idx="564">
                  <c:v>272</c:v>
                </c:pt>
                <c:pt idx="565">
                  <c:v>272</c:v>
                </c:pt>
                <c:pt idx="566">
                  <c:v>272</c:v>
                </c:pt>
                <c:pt idx="567">
                  <c:v>272</c:v>
                </c:pt>
                <c:pt idx="568">
                  <c:v>272</c:v>
                </c:pt>
                <c:pt idx="569">
                  <c:v>272</c:v>
                </c:pt>
                <c:pt idx="570">
                  <c:v>272</c:v>
                </c:pt>
                <c:pt idx="571">
                  <c:v>271</c:v>
                </c:pt>
                <c:pt idx="572">
                  <c:v>271</c:v>
                </c:pt>
                <c:pt idx="573">
                  <c:v>271</c:v>
                </c:pt>
                <c:pt idx="574">
                  <c:v>271</c:v>
                </c:pt>
                <c:pt idx="575">
                  <c:v>270</c:v>
                </c:pt>
                <c:pt idx="576">
                  <c:v>271</c:v>
                </c:pt>
                <c:pt idx="577">
                  <c:v>270</c:v>
                </c:pt>
                <c:pt idx="578">
                  <c:v>270</c:v>
                </c:pt>
                <c:pt idx="579">
                  <c:v>269</c:v>
                </c:pt>
                <c:pt idx="580">
                  <c:v>269</c:v>
                </c:pt>
                <c:pt idx="581">
                  <c:v>269</c:v>
                </c:pt>
                <c:pt idx="582">
                  <c:v>268</c:v>
                </c:pt>
                <c:pt idx="583">
                  <c:v>268</c:v>
                </c:pt>
                <c:pt idx="584">
                  <c:v>268</c:v>
                </c:pt>
                <c:pt idx="585">
                  <c:v>268</c:v>
                </c:pt>
                <c:pt idx="586">
                  <c:v>267</c:v>
                </c:pt>
                <c:pt idx="587">
                  <c:v>267</c:v>
                </c:pt>
                <c:pt idx="588">
                  <c:v>266</c:v>
                </c:pt>
                <c:pt idx="589">
                  <c:v>265</c:v>
                </c:pt>
                <c:pt idx="590">
                  <c:v>265</c:v>
                </c:pt>
                <c:pt idx="591">
                  <c:v>265</c:v>
                </c:pt>
                <c:pt idx="592">
                  <c:v>264</c:v>
                </c:pt>
                <c:pt idx="593">
                  <c:v>264</c:v>
                </c:pt>
                <c:pt idx="594">
                  <c:v>263</c:v>
                </c:pt>
                <c:pt idx="595">
                  <c:v>262</c:v>
                </c:pt>
                <c:pt idx="596">
                  <c:v>262</c:v>
                </c:pt>
                <c:pt idx="597">
                  <c:v>261</c:v>
                </c:pt>
                <c:pt idx="598">
                  <c:v>261</c:v>
                </c:pt>
                <c:pt idx="599">
                  <c:v>260</c:v>
                </c:pt>
                <c:pt idx="600">
                  <c:v>260</c:v>
                </c:pt>
                <c:pt idx="601">
                  <c:v>259</c:v>
                </c:pt>
                <c:pt idx="602">
                  <c:v>258</c:v>
                </c:pt>
                <c:pt idx="603">
                  <c:v>258</c:v>
                </c:pt>
                <c:pt idx="604">
                  <c:v>257</c:v>
                </c:pt>
                <c:pt idx="605">
                  <c:v>256</c:v>
                </c:pt>
                <c:pt idx="606">
                  <c:v>255</c:v>
                </c:pt>
                <c:pt idx="607">
                  <c:v>254</c:v>
                </c:pt>
                <c:pt idx="608">
                  <c:v>253</c:v>
                </c:pt>
                <c:pt idx="609">
                  <c:v>252</c:v>
                </c:pt>
                <c:pt idx="610">
                  <c:v>251</c:v>
                </c:pt>
                <c:pt idx="611">
                  <c:v>251</c:v>
                </c:pt>
                <c:pt idx="612">
                  <c:v>250</c:v>
                </c:pt>
                <c:pt idx="613">
                  <c:v>249</c:v>
                </c:pt>
                <c:pt idx="614">
                  <c:v>248</c:v>
                </c:pt>
                <c:pt idx="615">
                  <c:v>247</c:v>
                </c:pt>
                <c:pt idx="616">
                  <c:v>246</c:v>
                </c:pt>
                <c:pt idx="617">
                  <c:v>245</c:v>
                </c:pt>
                <c:pt idx="618">
                  <c:v>244</c:v>
                </c:pt>
                <c:pt idx="619">
                  <c:v>243</c:v>
                </c:pt>
                <c:pt idx="620">
                  <c:v>242</c:v>
                </c:pt>
                <c:pt idx="621">
                  <c:v>241</c:v>
                </c:pt>
                <c:pt idx="622">
                  <c:v>240</c:v>
                </c:pt>
                <c:pt idx="623">
                  <c:v>239</c:v>
                </c:pt>
                <c:pt idx="624">
                  <c:v>238</c:v>
                </c:pt>
                <c:pt idx="625">
                  <c:v>236</c:v>
                </c:pt>
                <c:pt idx="626">
                  <c:v>235</c:v>
                </c:pt>
                <c:pt idx="627">
                  <c:v>234</c:v>
                </c:pt>
                <c:pt idx="628">
                  <c:v>232</c:v>
                </c:pt>
                <c:pt idx="629">
                  <c:v>231</c:v>
                </c:pt>
                <c:pt idx="630">
                  <c:v>231</c:v>
                </c:pt>
                <c:pt idx="631">
                  <c:v>229</c:v>
                </c:pt>
                <c:pt idx="632">
                  <c:v>228</c:v>
                </c:pt>
                <c:pt idx="633">
                  <c:v>226</c:v>
                </c:pt>
                <c:pt idx="634">
                  <c:v>225</c:v>
                </c:pt>
                <c:pt idx="635">
                  <c:v>224</c:v>
                </c:pt>
                <c:pt idx="636">
                  <c:v>222</c:v>
                </c:pt>
                <c:pt idx="637">
                  <c:v>221</c:v>
                </c:pt>
                <c:pt idx="638">
                  <c:v>219</c:v>
                </c:pt>
                <c:pt idx="639">
                  <c:v>218</c:v>
                </c:pt>
                <c:pt idx="640">
                  <c:v>217</c:v>
                </c:pt>
                <c:pt idx="641">
                  <c:v>215</c:v>
                </c:pt>
                <c:pt idx="642">
                  <c:v>214</c:v>
                </c:pt>
                <c:pt idx="643">
                  <c:v>213</c:v>
                </c:pt>
                <c:pt idx="644">
                  <c:v>211</c:v>
                </c:pt>
                <c:pt idx="645">
                  <c:v>210</c:v>
                </c:pt>
                <c:pt idx="646">
                  <c:v>208</c:v>
                </c:pt>
                <c:pt idx="647">
                  <c:v>206</c:v>
                </c:pt>
                <c:pt idx="648">
                  <c:v>205</c:v>
                </c:pt>
                <c:pt idx="649">
                  <c:v>203</c:v>
                </c:pt>
                <c:pt idx="650">
                  <c:v>201</c:v>
                </c:pt>
                <c:pt idx="651">
                  <c:v>199</c:v>
                </c:pt>
                <c:pt idx="652">
                  <c:v>198</c:v>
                </c:pt>
                <c:pt idx="653">
                  <c:v>196</c:v>
                </c:pt>
                <c:pt idx="654">
                  <c:v>195</c:v>
                </c:pt>
                <c:pt idx="655">
                  <c:v>193</c:v>
                </c:pt>
                <c:pt idx="656">
                  <c:v>192</c:v>
                </c:pt>
                <c:pt idx="657">
                  <c:v>189</c:v>
                </c:pt>
                <c:pt idx="658">
                  <c:v>187</c:v>
                </c:pt>
              </c:numCache>
            </c:numRef>
          </c:yVal>
          <c:smooth val="0"/>
        </c:ser>
        <c:dLbls>
          <c:showLegendKey val="0"/>
          <c:showVal val="0"/>
          <c:showCatName val="0"/>
          <c:showSerName val="0"/>
          <c:showPercent val="0"/>
          <c:showBubbleSize val="0"/>
        </c:dLbls>
        <c:axId val="388920383"/>
        <c:axId val="123979333"/>
        <c:extLst>
          <c:ext xmlns:c15="http://schemas.microsoft.com/office/drawing/2012/chart" uri="{02D57815-91ED-43cb-92C2-25804820EDAC}">
            <c15:filteredScatterSeries>
              <c15:ser>
                <c:idx val="0"/>
                <c:order val="0"/>
                <c:tx>
                  <c:strRef>
                    <c:extLst>
                      <c:ext uri="{02D57815-91ED-43cb-92C2-25804820EDAC}">
                        <c15:formulaRef>
                          <c15:sqref>[工作簿1.xlsx]Sheet1!$A$1</c15:sqref>
                        </c15:formulaRef>
                      </c:ext>
                    </c:extLst>
                    <c:strCache>
                      <c:ptCount val="1"/>
                      <c:pt idx="0">
                        <c:v>波长</c:v>
                      </c:pt>
                    </c:strCache>
                  </c:strRef>
                </c:tx>
                <c:spPr>
                  <a:ln w="19050" cap="rnd">
                    <a:solidFill>
                      <a:schemeClr val="accent1"/>
                    </a:solidFill>
                    <a:round/>
                  </a:ln>
                  <a:effectLst/>
                </c:spPr>
                <c:marker>
                  <c:symbol val="none"/>
                </c:marker>
                <c:dLbls>
                  <c:delete val="1"/>
                </c:dLbls>
                <c:yVal>
                  <c:numRef>
                    <c:numCache>
                      <c:formatCode>General</c:formatCode>
                      <c:ptCount val="659"/>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numCache>
                  </c:numRef>
                </c:yVal>
                <c:smooth val="1"/>
              </c15:ser>
            </c15:filteredScatterSeries>
          </c:ext>
        </c:extLst>
      </c:scatterChart>
      <c:valAx>
        <c:axId val="388920383"/>
        <c:scaling>
          <c:orientation val="minMax"/>
          <c:max val="650"/>
          <c:min val="20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3979333"/>
        <c:crosses val="autoZero"/>
        <c:crossBetween val="midCat"/>
      </c:valAx>
      <c:valAx>
        <c:axId val="12397933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88920383"/>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noFill/>
    <a:ln w="12700"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
        <c:varyColors val="0"/>
        <c:ser>
          <c:idx val="0"/>
          <c:order val="0"/>
          <c:tx>
            <c:strRef>
              <c:f>[工作簿1.xlsx]Sheet1!$E$1</c:f>
              <c:strCache>
                <c:ptCount val="1"/>
                <c:pt idx="0">
                  <c:v>吸收率</c:v>
                </c:pt>
              </c:strCache>
            </c:strRef>
          </c:tx>
          <c:spPr>
            <a:ln w="19050" cap="rnd">
              <a:solidFill>
                <a:schemeClr val="accent1"/>
              </a:solidFill>
              <a:round/>
            </a:ln>
            <a:effectLst/>
          </c:spPr>
          <c:marker>
            <c:symbol val="none"/>
          </c:marker>
          <c:dLbls>
            <c:delete val="1"/>
          </c:dLbls>
          <c:yVal>
            <c:numRef>
              <c:f>[工作簿1.xlsx]Sheet1!$E$2:$E$660</c:f>
              <c:numCache>
                <c:formatCode>General</c:formatCode>
                <c:ptCount val="659"/>
                <c:pt idx="198">
                  <c:v>0.333333333333333</c:v>
                </c:pt>
                <c:pt idx="199">
                  <c:v>0.333333333333333</c:v>
                </c:pt>
                <c:pt idx="200">
                  <c:v>0.333333333333333</c:v>
                </c:pt>
                <c:pt idx="201">
                  <c:v>0.333333333333333</c:v>
                </c:pt>
                <c:pt idx="202">
                  <c:v>0.333333333333333</c:v>
                </c:pt>
                <c:pt idx="203">
                  <c:v>0.333333333333333</c:v>
                </c:pt>
                <c:pt idx="204">
                  <c:v>0.375</c:v>
                </c:pt>
                <c:pt idx="205">
                  <c:v>0.333333333333333</c:v>
                </c:pt>
                <c:pt idx="206">
                  <c:v>0.333333333333333</c:v>
                </c:pt>
                <c:pt idx="207">
                  <c:v>0.333333333333333</c:v>
                </c:pt>
                <c:pt idx="208">
                  <c:v>0.333333333333333</c:v>
                </c:pt>
                <c:pt idx="209">
                  <c:v>0.333333333333333</c:v>
                </c:pt>
                <c:pt idx="210">
                  <c:v>0.333333333333333</c:v>
                </c:pt>
                <c:pt idx="211">
                  <c:v>0.375</c:v>
                </c:pt>
                <c:pt idx="212">
                  <c:v>0.375</c:v>
                </c:pt>
                <c:pt idx="213">
                  <c:v>0.375</c:v>
                </c:pt>
                <c:pt idx="214">
                  <c:v>0.375</c:v>
                </c:pt>
                <c:pt idx="215">
                  <c:v>0.375</c:v>
                </c:pt>
                <c:pt idx="216">
                  <c:v>0.375</c:v>
                </c:pt>
                <c:pt idx="217">
                  <c:v>0.375</c:v>
                </c:pt>
                <c:pt idx="218">
                  <c:v>0.333333333333333</c:v>
                </c:pt>
                <c:pt idx="219">
                  <c:v>0.285714285714286</c:v>
                </c:pt>
                <c:pt idx="220">
                  <c:v>0.333333333333333</c:v>
                </c:pt>
                <c:pt idx="221">
                  <c:v>0.333333333333333</c:v>
                </c:pt>
                <c:pt idx="222">
                  <c:v>0.333333333333333</c:v>
                </c:pt>
                <c:pt idx="223">
                  <c:v>0.333333333333333</c:v>
                </c:pt>
                <c:pt idx="224">
                  <c:v>0.333333333333333</c:v>
                </c:pt>
                <c:pt idx="225">
                  <c:v>0.333333333333333</c:v>
                </c:pt>
                <c:pt idx="226">
                  <c:v>0.333333333333333</c:v>
                </c:pt>
                <c:pt idx="227">
                  <c:v>0.333333333333333</c:v>
                </c:pt>
                <c:pt idx="228">
                  <c:v>0.333333333333333</c:v>
                </c:pt>
                <c:pt idx="229">
                  <c:v>0.333333333333333</c:v>
                </c:pt>
                <c:pt idx="230">
                  <c:v>0.266666666666667</c:v>
                </c:pt>
                <c:pt idx="231">
                  <c:v>0.333333333333333</c:v>
                </c:pt>
                <c:pt idx="232">
                  <c:v>0.333333333333333</c:v>
                </c:pt>
                <c:pt idx="233">
                  <c:v>0.333333333333333</c:v>
                </c:pt>
                <c:pt idx="234">
                  <c:v>0.333333333333333</c:v>
                </c:pt>
                <c:pt idx="235">
                  <c:v>0.333333333333333</c:v>
                </c:pt>
                <c:pt idx="236">
                  <c:v>0.333333333333333</c:v>
                </c:pt>
                <c:pt idx="237">
                  <c:v>0.333333333333333</c:v>
                </c:pt>
                <c:pt idx="238">
                  <c:v>0.333333333333333</c:v>
                </c:pt>
                <c:pt idx="239">
                  <c:v>0.333333333333333</c:v>
                </c:pt>
                <c:pt idx="240">
                  <c:v>0.333333333333333</c:v>
                </c:pt>
                <c:pt idx="241">
                  <c:v>0.333333333333333</c:v>
                </c:pt>
                <c:pt idx="242">
                  <c:v>0.333333333333333</c:v>
                </c:pt>
                <c:pt idx="243">
                  <c:v>0.333333333333333</c:v>
                </c:pt>
                <c:pt idx="244">
                  <c:v>0.333333333333333</c:v>
                </c:pt>
                <c:pt idx="245">
                  <c:v>0.333333333333333</c:v>
                </c:pt>
                <c:pt idx="246">
                  <c:v>0.333333333333333</c:v>
                </c:pt>
                <c:pt idx="247">
                  <c:v>0.375</c:v>
                </c:pt>
                <c:pt idx="248">
                  <c:v>0.333333333333333</c:v>
                </c:pt>
                <c:pt idx="249">
                  <c:v>0.375</c:v>
                </c:pt>
                <c:pt idx="250">
                  <c:v>0.375</c:v>
                </c:pt>
                <c:pt idx="251">
                  <c:v>0.375</c:v>
                </c:pt>
                <c:pt idx="252">
                  <c:v>0.375</c:v>
                </c:pt>
                <c:pt idx="253">
                  <c:v>0.375</c:v>
                </c:pt>
                <c:pt idx="254">
                  <c:v>0.3125</c:v>
                </c:pt>
                <c:pt idx="255">
                  <c:v>0.375</c:v>
                </c:pt>
                <c:pt idx="256">
                  <c:v>0.333333333333333</c:v>
                </c:pt>
                <c:pt idx="257">
                  <c:v>0.375</c:v>
                </c:pt>
                <c:pt idx="258">
                  <c:v>0.3125</c:v>
                </c:pt>
                <c:pt idx="259">
                  <c:v>0.3125</c:v>
                </c:pt>
                <c:pt idx="260">
                  <c:v>0.3125</c:v>
                </c:pt>
                <c:pt idx="261">
                  <c:v>0.3125</c:v>
                </c:pt>
                <c:pt idx="262">
                  <c:v>0.375</c:v>
                </c:pt>
                <c:pt idx="263">
                  <c:v>0.375</c:v>
                </c:pt>
                <c:pt idx="264">
                  <c:v>0.3125</c:v>
                </c:pt>
                <c:pt idx="265">
                  <c:v>0.375</c:v>
                </c:pt>
                <c:pt idx="266">
                  <c:v>0.375</c:v>
                </c:pt>
                <c:pt idx="267">
                  <c:v>0.375</c:v>
                </c:pt>
                <c:pt idx="268">
                  <c:v>0.375</c:v>
                </c:pt>
                <c:pt idx="269">
                  <c:v>0.375</c:v>
                </c:pt>
                <c:pt idx="270">
                  <c:v>0.411764705882353</c:v>
                </c:pt>
                <c:pt idx="271">
                  <c:v>0.411764705882353</c:v>
                </c:pt>
                <c:pt idx="272">
                  <c:v>0.375</c:v>
                </c:pt>
                <c:pt idx="273">
                  <c:v>0.411764705882353</c:v>
                </c:pt>
                <c:pt idx="274">
                  <c:v>0.411764705882353</c:v>
                </c:pt>
                <c:pt idx="275">
                  <c:v>0.411764705882353</c:v>
                </c:pt>
                <c:pt idx="276">
                  <c:v>0.411764705882353</c:v>
                </c:pt>
                <c:pt idx="277">
                  <c:v>0.444444444444444</c:v>
                </c:pt>
                <c:pt idx="278">
                  <c:v>0.444444444444444</c:v>
                </c:pt>
                <c:pt idx="279">
                  <c:v>0.444444444444444</c:v>
                </c:pt>
                <c:pt idx="280">
                  <c:v>0.388888888888889</c:v>
                </c:pt>
                <c:pt idx="281">
                  <c:v>0.444444444444444</c:v>
                </c:pt>
                <c:pt idx="282">
                  <c:v>0.444444444444444</c:v>
                </c:pt>
                <c:pt idx="283">
                  <c:v>0.444444444444444</c:v>
                </c:pt>
                <c:pt idx="284">
                  <c:v>0.444444444444444</c:v>
                </c:pt>
                <c:pt idx="285">
                  <c:v>0.473684210526316</c:v>
                </c:pt>
                <c:pt idx="286">
                  <c:v>0.421052631578947</c:v>
                </c:pt>
                <c:pt idx="287">
                  <c:v>0.45</c:v>
                </c:pt>
                <c:pt idx="288">
                  <c:v>0.45</c:v>
                </c:pt>
                <c:pt idx="289">
                  <c:v>0.45</c:v>
                </c:pt>
                <c:pt idx="290">
                  <c:v>0.5</c:v>
                </c:pt>
                <c:pt idx="291">
                  <c:v>0.476190476190476</c:v>
                </c:pt>
                <c:pt idx="292">
                  <c:v>0.476190476190476</c:v>
                </c:pt>
                <c:pt idx="293">
                  <c:v>0.545454545454545</c:v>
                </c:pt>
                <c:pt idx="294">
                  <c:v>0.545454545454545</c:v>
                </c:pt>
                <c:pt idx="295">
                  <c:v>0.545454545454545</c:v>
                </c:pt>
                <c:pt idx="296">
                  <c:v>0.565217391304348</c:v>
                </c:pt>
                <c:pt idx="297">
                  <c:v>0.565217391304348</c:v>
                </c:pt>
                <c:pt idx="298">
                  <c:v>0.521739130434783</c:v>
                </c:pt>
                <c:pt idx="299">
                  <c:v>0.541666666666667</c:v>
                </c:pt>
                <c:pt idx="300">
                  <c:v>0.541666666666667</c:v>
                </c:pt>
                <c:pt idx="301">
                  <c:v>0.541666666666667</c:v>
                </c:pt>
                <c:pt idx="302">
                  <c:v>0.56</c:v>
                </c:pt>
                <c:pt idx="303">
                  <c:v>0.56</c:v>
                </c:pt>
                <c:pt idx="304">
                  <c:v>0.576923076923077</c:v>
                </c:pt>
                <c:pt idx="305">
                  <c:v>0.576923076923077</c:v>
                </c:pt>
                <c:pt idx="306">
                  <c:v>0.592592592592593</c:v>
                </c:pt>
                <c:pt idx="307">
                  <c:v>0.555555555555556</c:v>
                </c:pt>
                <c:pt idx="308">
                  <c:v>0.571428571428571</c:v>
                </c:pt>
                <c:pt idx="309">
                  <c:v>0.571428571428571</c:v>
                </c:pt>
                <c:pt idx="310">
                  <c:v>0.586206896551724</c:v>
                </c:pt>
                <c:pt idx="311">
                  <c:v>0.6</c:v>
                </c:pt>
                <c:pt idx="312">
                  <c:v>0.580645161290323</c:v>
                </c:pt>
                <c:pt idx="313">
                  <c:v>0.580645161290323</c:v>
                </c:pt>
                <c:pt idx="314">
                  <c:v>0.580645161290323</c:v>
                </c:pt>
                <c:pt idx="315">
                  <c:v>0.5625</c:v>
                </c:pt>
                <c:pt idx="316">
                  <c:v>0.606060606060606</c:v>
                </c:pt>
                <c:pt idx="317">
                  <c:v>0.575757575757576</c:v>
                </c:pt>
                <c:pt idx="318">
                  <c:v>0.558823529411765</c:v>
                </c:pt>
                <c:pt idx="319">
                  <c:v>0.571428571428571</c:v>
                </c:pt>
                <c:pt idx="320">
                  <c:v>0.583333333333333</c:v>
                </c:pt>
                <c:pt idx="321">
                  <c:v>0.583333333333333</c:v>
                </c:pt>
                <c:pt idx="322">
                  <c:v>0.567567567567568</c:v>
                </c:pt>
                <c:pt idx="323">
                  <c:v>0.578947368421053</c:v>
                </c:pt>
                <c:pt idx="324">
                  <c:v>0.564102564102564</c:v>
                </c:pt>
                <c:pt idx="325">
                  <c:v>0.575</c:v>
                </c:pt>
                <c:pt idx="326">
                  <c:v>0.560975609756098</c:v>
                </c:pt>
                <c:pt idx="327">
                  <c:v>0.571428571428571</c:v>
                </c:pt>
                <c:pt idx="328">
                  <c:v>0.571428571428571</c:v>
                </c:pt>
                <c:pt idx="329">
                  <c:v>0.558139534883721</c:v>
                </c:pt>
                <c:pt idx="330">
                  <c:v>0.545454545454545</c:v>
                </c:pt>
                <c:pt idx="331">
                  <c:v>0.555555555555556</c:v>
                </c:pt>
                <c:pt idx="332">
                  <c:v>0.553191489361702</c:v>
                </c:pt>
                <c:pt idx="333">
                  <c:v>0.5625</c:v>
                </c:pt>
                <c:pt idx="334">
                  <c:v>0.551020408163265</c:v>
                </c:pt>
                <c:pt idx="335">
                  <c:v>0.56</c:v>
                </c:pt>
                <c:pt idx="336">
                  <c:v>0.549019607843137</c:v>
                </c:pt>
                <c:pt idx="337">
                  <c:v>0.566037735849057</c:v>
                </c:pt>
                <c:pt idx="338">
                  <c:v>0.555555555555556</c:v>
                </c:pt>
                <c:pt idx="339">
                  <c:v>0.553571428571429</c:v>
                </c:pt>
                <c:pt idx="340">
                  <c:v>0.543859649122807</c:v>
                </c:pt>
                <c:pt idx="341">
                  <c:v>0.55</c:v>
                </c:pt>
                <c:pt idx="342">
                  <c:v>0.564516129032258</c:v>
                </c:pt>
                <c:pt idx="343">
                  <c:v>0.546875</c:v>
                </c:pt>
                <c:pt idx="344">
                  <c:v>0.560606060606061</c:v>
                </c:pt>
                <c:pt idx="345">
                  <c:v>0.557142857142857</c:v>
                </c:pt>
                <c:pt idx="346">
                  <c:v>0.56</c:v>
                </c:pt>
                <c:pt idx="347">
                  <c:v>0.564102564102564</c:v>
                </c:pt>
                <c:pt idx="348">
                  <c:v>0.55</c:v>
                </c:pt>
                <c:pt idx="349">
                  <c:v>0.555555555555556</c:v>
                </c:pt>
                <c:pt idx="350">
                  <c:v>0.548780487804878</c:v>
                </c:pt>
                <c:pt idx="351">
                  <c:v>0.55421686746988</c:v>
                </c:pt>
                <c:pt idx="352">
                  <c:v>0.547619047619048</c:v>
                </c:pt>
                <c:pt idx="353">
                  <c:v>0.552941176470588</c:v>
                </c:pt>
                <c:pt idx="354">
                  <c:v>0.552941176470588</c:v>
                </c:pt>
                <c:pt idx="355">
                  <c:v>0.546511627906977</c:v>
                </c:pt>
                <c:pt idx="356">
                  <c:v>0.546511627906977</c:v>
                </c:pt>
                <c:pt idx="357">
                  <c:v>0.552941176470588</c:v>
                </c:pt>
                <c:pt idx="358">
                  <c:v>0.552941176470588</c:v>
                </c:pt>
                <c:pt idx="359">
                  <c:v>0.547619047619048</c:v>
                </c:pt>
                <c:pt idx="360">
                  <c:v>0.548780487804878</c:v>
                </c:pt>
                <c:pt idx="361">
                  <c:v>0.54320987654321</c:v>
                </c:pt>
                <c:pt idx="362">
                  <c:v>0.538461538461538</c:v>
                </c:pt>
                <c:pt idx="363">
                  <c:v>0.533333333333333</c:v>
                </c:pt>
                <c:pt idx="364">
                  <c:v>0.534246575342466</c:v>
                </c:pt>
                <c:pt idx="365">
                  <c:v>0.528571428571429</c:v>
                </c:pt>
                <c:pt idx="366">
                  <c:v>0.529411764705882</c:v>
                </c:pt>
                <c:pt idx="367">
                  <c:v>0.53030303030303</c:v>
                </c:pt>
                <c:pt idx="368">
                  <c:v>0.538461538461538</c:v>
                </c:pt>
                <c:pt idx="369">
                  <c:v>0.538461538461538</c:v>
                </c:pt>
                <c:pt idx="370">
                  <c:v>0.538461538461538</c:v>
                </c:pt>
                <c:pt idx="371">
                  <c:v>0.53030303030303</c:v>
                </c:pt>
                <c:pt idx="372">
                  <c:v>0.537313432835821</c:v>
                </c:pt>
                <c:pt idx="373">
                  <c:v>0.528571428571429</c:v>
                </c:pt>
                <c:pt idx="374">
                  <c:v>0.527777777777778</c:v>
                </c:pt>
                <c:pt idx="375">
                  <c:v>0.533333333333333</c:v>
                </c:pt>
                <c:pt idx="376">
                  <c:v>0.544303797468354</c:v>
                </c:pt>
                <c:pt idx="377">
                  <c:v>0.536585365853659</c:v>
                </c:pt>
                <c:pt idx="378">
                  <c:v>0.540229885057471</c:v>
                </c:pt>
                <c:pt idx="379">
                  <c:v>0.549450549450549</c:v>
                </c:pt>
                <c:pt idx="380">
                  <c:v>0.552083333333333</c:v>
                </c:pt>
                <c:pt idx="381">
                  <c:v>0.554455445544555</c:v>
                </c:pt>
                <c:pt idx="382">
                  <c:v>0.552380952380952</c:v>
                </c:pt>
                <c:pt idx="383">
                  <c:v>0.545454545454545</c:v>
                </c:pt>
                <c:pt idx="384">
                  <c:v>0.547826086956522</c:v>
                </c:pt>
                <c:pt idx="385">
                  <c:v>0.558333333333333</c:v>
                </c:pt>
                <c:pt idx="386">
                  <c:v>0.556451612903226</c:v>
                </c:pt>
                <c:pt idx="387">
                  <c:v>0.561538461538462</c:v>
                </c:pt>
                <c:pt idx="388">
                  <c:v>0.552238805970149</c:v>
                </c:pt>
                <c:pt idx="389">
                  <c:v>0.553956834532374</c:v>
                </c:pt>
                <c:pt idx="390">
                  <c:v>0.555555555555556</c:v>
                </c:pt>
                <c:pt idx="391">
                  <c:v>0.557046979865772</c:v>
                </c:pt>
                <c:pt idx="392">
                  <c:v>0.555555555555556</c:v>
                </c:pt>
                <c:pt idx="393">
                  <c:v>0.556962025316456</c:v>
                </c:pt>
                <c:pt idx="394">
                  <c:v>0.558282208588957</c:v>
                </c:pt>
                <c:pt idx="395">
                  <c:v>0.55952380952381</c:v>
                </c:pt>
                <c:pt idx="396">
                  <c:v>0.560693641618497</c:v>
                </c:pt>
                <c:pt idx="397">
                  <c:v>0.559322033898305</c:v>
                </c:pt>
                <c:pt idx="398">
                  <c:v>0.56043956043956</c:v>
                </c:pt>
                <c:pt idx="399">
                  <c:v>0.559139784946237</c:v>
                </c:pt>
                <c:pt idx="400">
                  <c:v>0.557894736842105</c:v>
                </c:pt>
                <c:pt idx="401">
                  <c:v>0.558974358974359</c:v>
                </c:pt>
                <c:pt idx="402">
                  <c:v>0.557788944723618</c:v>
                </c:pt>
                <c:pt idx="403">
                  <c:v>0.558823529411765</c:v>
                </c:pt>
                <c:pt idx="404">
                  <c:v>0.561904761904762</c:v>
                </c:pt>
                <c:pt idx="405">
                  <c:v>0.560747663551402</c:v>
                </c:pt>
                <c:pt idx="406">
                  <c:v>0.559633027522936</c:v>
                </c:pt>
                <c:pt idx="407">
                  <c:v>0.560538116591928</c:v>
                </c:pt>
                <c:pt idx="408">
                  <c:v>0.559471365638767</c:v>
                </c:pt>
                <c:pt idx="409">
                  <c:v>0.558441558441558</c:v>
                </c:pt>
                <c:pt idx="410">
                  <c:v>0.557446808510638</c:v>
                </c:pt>
                <c:pt idx="411">
                  <c:v>0.558333333333333</c:v>
                </c:pt>
                <c:pt idx="412">
                  <c:v>0.557377049180328</c:v>
                </c:pt>
                <c:pt idx="413">
                  <c:v>0.558232931726908</c:v>
                </c:pt>
                <c:pt idx="414">
                  <c:v>0.557312252964427</c:v>
                </c:pt>
                <c:pt idx="415">
                  <c:v>0.560311284046693</c:v>
                </c:pt>
                <c:pt idx="416">
                  <c:v>0.559386973180077</c:v>
                </c:pt>
                <c:pt idx="417">
                  <c:v>0.558490566037736</c:v>
                </c:pt>
                <c:pt idx="418">
                  <c:v>0.559259259259259</c:v>
                </c:pt>
                <c:pt idx="419">
                  <c:v>0.558394160583942</c:v>
                </c:pt>
                <c:pt idx="420">
                  <c:v>0.557553956834532</c:v>
                </c:pt>
                <c:pt idx="421">
                  <c:v>0.560283687943262</c:v>
                </c:pt>
                <c:pt idx="422">
                  <c:v>0.559440559440559</c:v>
                </c:pt>
                <c:pt idx="423">
                  <c:v>0.560137457044674</c:v>
                </c:pt>
                <c:pt idx="424">
                  <c:v>0.559322033898305</c:v>
                </c:pt>
                <c:pt idx="425">
                  <c:v>0.557046979865772</c:v>
                </c:pt>
                <c:pt idx="426">
                  <c:v>0.557755775577558</c:v>
                </c:pt>
                <c:pt idx="427">
                  <c:v>0.55700325732899</c:v>
                </c:pt>
                <c:pt idx="428">
                  <c:v>0.556270096463023</c:v>
                </c:pt>
                <c:pt idx="429">
                  <c:v>0.557324840764331</c:v>
                </c:pt>
                <c:pt idx="430">
                  <c:v>0.557993730407524</c:v>
                </c:pt>
                <c:pt idx="431">
                  <c:v>0.559006211180124</c:v>
                </c:pt>
                <c:pt idx="432">
                  <c:v>0.558282208588957</c:v>
                </c:pt>
                <c:pt idx="433">
                  <c:v>0.556231003039514</c:v>
                </c:pt>
                <c:pt idx="434">
                  <c:v>0.555555555555556</c:v>
                </c:pt>
                <c:pt idx="435">
                  <c:v>0.55786350148368</c:v>
                </c:pt>
                <c:pt idx="436">
                  <c:v>0.555882352941176</c:v>
                </c:pt>
                <c:pt idx="437">
                  <c:v>0.555232558139535</c:v>
                </c:pt>
                <c:pt idx="438">
                  <c:v>0.557471264367816</c:v>
                </c:pt>
                <c:pt idx="439">
                  <c:v>0.555555555555556</c:v>
                </c:pt>
                <c:pt idx="440">
                  <c:v>0.554929577464789</c:v>
                </c:pt>
                <c:pt idx="441">
                  <c:v>0.553072625698324</c:v>
                </c:pt>
                <c:pt idx="442">
                  <c:v>0.55524861878453</c:v>
                </c:pt>
                <c:pt idx="443">
                  <c:v>0.553424657534247</c:v>
                </c:pt>
                <c:pt idx="444">
                  <c:v>0.555555555555556</c:v>
                </c:pt>
                <c:pt idx="445">
                  <c:v>0.553763440860215</c:v>
                </c:pt>
                <c:pt idx="446">
                  <c:v>0.552</c:v>
                </c:pt>
                <c:pt idx="447">
                  <c:v>0.554089709762533</c:v>
                </c:pt>
                <c:pt idx="448">
                  <c:v>0.552356020942408</c:v>
                </c:pt>
                <c:pt idx="449">
                  <c:v>0.553246753246753</c:v>
                </c:pt>
                <c:pt idx="450">
                  <c:v>0.551546391752577</c:v>
                </c:pt>
                <c:pt idx="451">
                  <c:v>0.549872122762148</c:v>
                </c:pt>
                <c:pt idx="452">
                  <c:v>0.551898734177215</c:v>
                </c:pt>
                <c:pt idx="453">
                  <c:v>0.550251256281407</c:v>
                </c:pt>
                <c:pt idx="454">
                  <c:v>0.548628428927681</c:v>
                </c:pt>
                <c:pt idx="455">
                  <c:v>0.54950495049505</c:v>
                </c:pt>
                <c:pt idx="456">
                  <c:v>0.55036855036855</c:v>
                </c:pt>
                <c:pt idx="457">
                  <c:v>0.551219512195122</c:v>
                </c:pt>
                <c:pt idx="458">
                  <c:v>0.549636803874092</c:v>
                </c:pt>
                <c:pt idx="459">
                  <c:v>0.551558752997602</c:v>
                </c:pt>
                <c:pt idx="460">
                  <c:v>0.55</c:v>
                </c:pt>
                <c:pt idx="461">
                  <c:v>0.548463356973995</c:v>
                </c:pt>
                <c:pt idx="462">
                  <c:v>0.548235294117647</c:v>
                </c:pt>
                <c:pt idx="463">
                  <c:v>0.549065420560748</c:v>
                </c:pt>
                <c:pt idx="464">
                  <c:v>0.547563805104408</c:v>
                </c:pt>
                <c:pt idx="465">
                  <c:v>0.548387096774194</c:v>
                </c:pt>
                <c:pt idx="466">
                  <c:v>0.546910755148741</c:v>
                </c:pt>
                <c:pt idx="467">
                  <c:v>0.547727272727273</c:v>
                </c:pt>
                <c:pt idx="468">
                  <c:v>0.54524886877828</c:v>
                </c:pt>
                <c:pt idx="469">
                  <c:v>0.547085201793722</c:v>
                </c:pt>
                <c:pt idx="470">
                  <c:v>0.547884187082405</c:v>
                </c:pt>
                <c:pt idx="471">
                  <c:v>0.54646017699115</c:v>
                </c:pt>
                <c:pt idx="472">
                  <c:v>0.545253863134658</c:v>
                </c:pt>
                <c:pt idx="473">
                  <c:v>0.543859649122807</c:v>
                </c:pt>
                <c:pt idx="474">
                  <c:v>0.544662309368192</c:v>
                </c:pt>
                <c:pt idx="475">
                  <c:v>0.543290043290043</c:v>
                </c:pt>
                <c:pt idx="476">
                  <c:v>0.543103448275862</c:v>
                </c:pt>
                <c:pt idx="477">
                  <c:v>0.542918454935622</c:v>
                </c:pt>
                <c:pt idx="478">
                  <c:v>0.543710021321962</c:v>
                </c:pt>
                <c:pt idx="479">
                  <c:v>0.543524416135881</c:v>
                </c:pt>
                <c:pt idx="480">
                  <c:v>0.542194092827004</c:v>
                </c:pt>
                <c:pt idx="481">
                  <c:v>0.542976939203354</c:v>
                </c:pt>
                <c:pt idx="482">
                  <c:v>0.54070981210856</c:v>
                </c:pt>
                <c:pt idx="483">
                  <c:v>0.54149377593361</c:v>
                </c:pt>
                <c:pt idx="484">
                  <c:v>0.541322314049587</c:v>
                </c:pt>
                <c:pt idx="485">
                  <c:v>0.542094455852156</c:v>
                </c:pt>
                <c:pt idx="486">
                  <c:v>0.541922290388548</c:v>
                </c:pt>
                <c:pt idx="487">
                  <c:v>0.541751527494908</c:v>
                </c:pt>
                <c:pt idx="488">
                  <c:v>0.539553752535497</c:v>
                </c:pt>
                <c:pt idx="489">
                  <c:v>0.540322580645161</c:v>
                </c:pt>
                <c:pt idx="490">
                  <c:v>0.540160642570281</c:v>
                </c:pt>
                <c:pt idx="491">
                  <c:v>0.54</c:v>
                </c:pt>
                <c:pt idx="492">
                  <c:v>0.539840637450199</c:v>
                </c:pt>
                <c:pt idx="493">
                  <c:v>0.53968253968254</c:v>
                </c:pt>
                <c:pt idx="494">
                  <c:v>0.539525691699605</c:v>
                </c:pt>
                <c:pt idx="495">
                  <c:v>0.539370078740158</c:v>
                </c:pt>
                <c:pt idx="496">
                  <c:v>0.53921568627451</c:v>
                </c:pt>
                <c:pt idx="497">
                  <c:v>0.5390625</c:v>
                </c:pt>
                <c:pt idx="498">
                  <c:v>0.538910505836576</c:v>
                </c:pt>
                <c:pt idx="499">
                  <c:v>0.536821705426357</c:v>
                </c:pt>
                <c:pt idx="500">
                  <c:v>0.537717601547389</c:v>
                </c:pt>
                <c:pt idx="501">
                  <c:v>0.535645472061657</c:v>
                </c:pt>
                <c:pt idx="502">
                  <c:v>0.535508637236084</c:v>
                </c:pt>
                <c:pt idx="503">
                  <c:v>0.53448275862069</c:v>
                </c:pt>
                <c:pt idx="504">
                  <c:v>0.536259541984733</c:v>
                </c:pt>
                <c:pt idx="505">
                  <c:v>0.536121673003802</c:v>
                </c:pt>
                <c:pt idx="506">
                  <c:v>0.535984848484849</c:v>
                </c:pt>
                <c:pt idx="507">
                  <c:v>0.534971644612476</c:v>
                </c:pt>
                <c:pt idx="508">
                  <c:v>0.534839924670433</c:v>
                </c:pt>
                <c:pt idx="509">
                  <c:v>0.533834586466165</c:v>
                </c:pt>
                <c:pt idx="510">
                  <c:v>0.533707865168539</c:v>
                </c:pt>
                <c:pt idx="511">
                  <c:v>0.534579439252336</c:v>
                </c:pt>
                <c:pt idx="512">
                  <c:v>0.534450651769088</c:v>
                </c:pt>
                <c:pt idx="513">
                  <c:v>0.533457249070632</c:v>
                </c:pt>
                <c:pt idx="514">
                  <c:v>0.532467532467532</c:v>
                </c:pt>
                <c:pt idx="515">
                  <c:v>0.534195933456562</c:v>
                </c:pt>
                <c:pt idx="516">
                  <c:v>0.533210332103321</c:v>
                </c:pt>
                <c:pt idx="517">
                  <c:v>0.532228360957643</c:v>
                </c:pt>
                <c:pt idx="518">
                  <c:v>0.532110091743119</c:v>
                </c:pt>
                <c:pt idx="519">
                  <c:v>0.531135531135531</c:v>
                </c:pt>
                <c:pt idx="520">
                  <c:v>0.53199268738574</c:v>
                </c:pt>
                <c:pt idx="521">
                  <c:v>0.531021897810219</c:v>
                </c:pt>
                <c:pt idx="522">
                  <c:v>0.530054644808743</c:v>
                </c:pt>
                <c:pt idx="523">
                  <c:v>0.530909090909091</c:v>
                </c:pt>
                <c:pt idx="524">
                  <c:v>0.52994555353902</c:v>
                </c:pt>
                <c:pt idx="525">
                  <c:v>0.529837251356239</c:v>
                </c:pt>
                <c:pt idx="526">
                  <c:v>0.529837251356239</c:v>
                </c:pt>
                <c:pt idx="527">
                  <c:v>0.528880866425993</c:v>
                </c:pt>
                <c:pt idx="528">
                  <c:v>0.52972972972973</c:v>
                </c:pt>
                <c:pt idx="529">
                  <c:v>0.528776978417266</c:v>
                </c:pt>
                <c:pt idx="530">
                  <c:v>0.527827648114901</c:v>
                </c:pt>
                <c:pt idx="531">
                  <c:v>0.528673835125448</c:v>
                </c:pt>
                <c:pt idx="532">
                  <c:v>0.529516994633274</c:v>
                </c:pt>
                <c:pt idx="533">
                  <c:v>0.528571428571429</c:v>
                </c:pt>
                <c:pt idx="534">
                  <c:v>0.527629233511586</c:v>
                </c:pt>
                <c:pt idx="535">
                  <c:v>0.52846975088968</c:v>
                </c:pt>
                <c:pt idx="536">
                  <c:v>0.52846975088968</c:v>
                </c:pt>
                <c:pt idx="537">
                  <c:v>0.52753108348135</c:v>
                </c:pt>
                <c:pt idx="538">
                  <c:v>0.526595744680851</c:v>
                </c:pt>
                <c:pt idx="539">
                  <c:v>0.526595744680851</c:v>
                </c:pt>
                <c:pt idx="540">
                  <c:v>0.527433628318584</c:v>
                </c:pt>
                <c:pt idx="541">
                  <c:v>0.526501766784452</c:v>
                </c:pt>
                <c:pt idx="542">
                  <c:v>0.526501766784452</c:v>
                </c:pt>
                <c:pt idx="543">
                  <c:v>0.525573192239859</c:v>
                </c:pt>
                <c:pt idx="544">
                  <c:v>0.525573192239859</c:v>
                </c:pt>
                <c:pt idx="545">
                  <c:v>0.526408450704225</c:v>
                </c:pt>
                <c:pt idx="546">
                  <c:v>0.524647887323944</c:v>
                </c:pt>
                <c:pt idx="547">
                  <c:v>0.524647887323944</c:v>
                </c:pt>
                <c:pt idx="548">
                  <c:v>0.525483304042179</c:v>
                </c:pt>
                <c:pt idx="549">
                  <c:v>0.523725834797891</c:v>
                </c:pt>
                <c:pt idx="550">
                  <c:v>0.523725834797891</c:v>
                </c:pt>
                <c:pt idx="551">
                  <c:v>0.523725834797891</c:v>
                </c:pt>
                <c:pt idx="552">
                  <c:v>0.523725834797891</c:v>
                </c:pt>
                <c:pt idx="553">
                  <c:v>0.52280701754386</c:v>
                </c:pt>
                <c:pt idx="554">
                  <c:v>0.52280701754386</c:v>
                </c:pt>
                <c:pt idx="555">
                  <c:v>0.52280701754386</c:v>
                </c:pt>
                <c:pt idx="556">
                  <c:v>0.52280701754386</c:v>
                </c:pt>
                <c:pt idx="557">
                  <c:v>0.52280701754386</c:v>
                </c:pt>
                <c:pt idx="558">
                  <c:v>0.52280701754386</c:v>
                </c:pt>
                <c:pt idx="559">
                  <c:v>0.521968365553603</c:v>
                </c:pt>
                <c:pt idx="560">
                  <c:v>0.521968365553603</c:v>
                </c:pt>
                <c:pt idx="561">
                  <c:v>0.52280701754386</c:v>
                </c:pt>
                <c:pt idx="562">
                  <c:v>0.521968365553603</c:v>
                </c:pt>
                <c:pt idx="563">
                  <c:v>0.521968365553603</c:v>
                </c:pt>
                <c:pt idx="564">
                  <c:v>0.521968365553603</c:v>
                </c:pt>
                <c:pt idx="565">
                  <c:v>0.52112676056338</c:v>
                </c:pt>
                <c:pt idx="566">
                  <c:v>0.52112676056338</c:v>
                </c:pt>
                <c:pt idx="567">
                  <c:v>0.52112676056338</c:v>
                </c:pt>
                <c:pt idx="568">
                  <c:v>0.520282186948854</c:v>
                </c:pt>
                <c:pt idx="569">
                  <c:v>0.520282186948854</c:v>
                </c:pt>
                <c:pt idx="570">
                  <c:v>0.519434628975265</c:v>
                </c:pt>
                <c:pt idx="571">
                  <c:v>0.521201413427562</c:v>
                </c:pt>
                <c:pt idx="572">
                  <c:v>0.520353982300885</c:v>
                </c:pt>
                <c:pt idx="573">
                  <c:v>0.520353982300885</c:v>
                </c:pt>
                <c:pt idx="574">
                  <c:v>0.519503546099291</c:v>
                </c:pt>
                <c:pt idx="575">
                  <c:v>0.520426287744227</c:v>
                </c:pt>
                <c:pt idx="576">
                  <c:v>0.518650088809947</c:v>
                </c:pt>
                <c:pt idx="577">
                  <c:v>0.519572953736655</c:v>
                </c:pt>
                <c:pt idx="578">
                  <c:v>0.518716577540107</c:v>
                </c:pt>
                <c:pt idx="579">
                  <c:v>0.519642857142857</c:v>
                </c:pt>
                <c:pt idx="580">
                  <c:v>0.518783542039356</c:v>
                </c:pt>
                <c:pt idx="581">
                  <c:v>0.517921146953405</c:v>
                </c:pt>
                <c:pt idx="582">
                  <c:v>0.518850987432675</c:v>
                </c:pt>
                <c:pt idx="583">
                  <c:v>0.517985611510791</c:v>
                </c:pt>
                <c:pt idx="584">
                  <c:v>0.517117117117117</c:v>
                </c:pt>
                <c:pt idx="585">
                  <c:v>0.516245487364621</c:v>
                </c:pt>
                <c:pt idx="586">
                  <c:v>0.517179023508137</c:v>
                </c:pt>
                <c:pt idx="587">
                  <c:v>0.516304347826087</c:v>
                </c:pt>
                <c:pt idx="588">
                  <c:v>0.517241379310345</c:v>
                </c:pt>
                <c:pt idx="589">
                  <c:v>0.518181818181818</c:v>
                </c:pt>
                <c:pt idx="590">
                  <c:v>0.517304189435337</c:v>
                </c:pt>
                <c:pt idx="591">
                  <c:v>0.516423357664234</c:v>
                </c:pt>
                <c:pt idx="592">
                  <c:v>0.517367458866545</c:v>
                </c:pt>
                <c:pt idx="593">
                  <c:v>0.515596330275229</c:v>
                </c:pt>
                <c:pt idx="594">
                  <c:v>0.515653775322284</c:v>
                </c:pt>
                <c:pt idx="595">
                  <c:v>0.516605166051661</c:v>
                </c:pt>
                <c:pt idx="596">
                  <c:v>0.514814814814815</c:v>
                </c:pt>
                <c:pt idx="597">
                  <c:v>0.515769944341373</c:v>
                </c:pt>
                <c:pt idx="598">
                  <c:v>0.514869888475836</c:v>
                </c:pt>
                <c:pt idx="599">
                  <c:v>0.514925373134328</c:v>
                </c:pt>
                <c:pt idx="600">
                  <c:v>0.51310861423221</c:v>
                </c:pt>
                <c:pt idx="601">
                  <c:v>0.514071294559099</c:v>
                </c:pt>
                <c:pt idx="602">
                  <c:v>0.514124293785311</c:v>
                </c:pt>
                <c:pt idx="603">
                  <c:v>0.513207547169811</c:v>
                </c:pt>
                <c:pt idx="604">
                  <c:v>0.513257575757576</c:v>
                </c:pt>
                <c:pt idx="605">
                  <c:v>0.513307984790874</c:v>
                </c:pt>
                <c:pt idx="606">
                  <c:v>0.513358778625954</c:v>
                </c:pt>
                <c:pt idx="607">
                  <c:v>0.51434034416826</c:v>
                </c:pt>
                <c:pt idx="608">
                  <c:v>0.514395393474088</c:v>
                </c:pt>
                <c:pt idx="609">
                  <c:v>0.514450867052023</c:v>
                </c:pt>
                <c:pt idx="610">
                  <c:v>0.514506769825919</c:v>
                </c:pt>
                <c:pt idx="611">
                  <c:v>0.512621359223301</c:v>
                </c:pt>
                <c:pt idx="612">
                  <c:v>0.512670565302144</c:v>
                </c:pt>
                <c:pt idx="613">
                  <c:v>0.512720156555773</c:v>
                </c:pt>
                <c:pt idx="614">
                  <c:v>0.512770137524558</c:v>
                </c:pt>
                <c:pt idx="615">
                  <c:v>0.512820512820513</c:v>
                </c:pt>
                <c:pt idx="616">
                  <c:v>0.512871287128713</c:v>
                </c:pt>
                <c:pt idx="617">
                  <c:v>0.51195219123506</c:v>
                </c:pt>
                <c:pt idx="618">
                  <c:v>0.512</c:v>
                </c:pt>
                <c:pt idx="619">
                  <c:v>0.511066398390342</c:v>
                </c:pt>
                <c:pt idx="620">
                  <c:v>0.511111111111111</c:v>
                </c:pt>
                <c:pt idx="621">
                  <c:v>0.511156186612576</c:v>
                </c:pt>
                <c:pt idx="622">
                  <c:v>0.510204081632653</c:v>
                </c:pt>
                <c:pt idx="623">
                  <c:v>0.510245901639344</c:v>
                </c:pt>
                <c:pt idx="624">
                  <c:v>0.510288065843621</c:v>
                </c:pt>
                <c:pt idx="625">
                  <c:v>0.511387163561077</c:v>
                </c:pt>
                <c:pt idx="626">
                  <c:v>0.510416666666667</c:v>
                </c:pt>
                <c:pt idx="627">
                  <c:v>0.509433962264151</c:v>
                </c:pt>
                <c:pt idx="628">
                  <c:v>0.511578947368421</c:v>
                </c:pt>
                <c:pt idx="629">
                  <c:v>0.510593220338983</c:v>
                </c:pt>
                <c:pt idx="630">
                  <c:v>0.508510638297872</c:v>
                </c:pt>
                <c:pt idx="631">
                  <c:v>0.509635974304068</c:v>
                </c:pt>
                <c:pt idx="632">
                  <c:v>0.508620689655172</c:v>
                </c:pt>
                <c:pt idx="633">
                  <c:v>0.510822510822511</c:v>
                </c:pt>
                <c:pt idx="634">
                  <c:v>0.508733624454148</c:v>
                </c:pt>
                <c:pt idx="635">
                  <c:v>0.507692307692308</c:v>
                </c:pt>
                <c:pt idx="636">
                  <c:v>0.507760532150776</c:v>
                </c:pt>
                <c:pt idx="637">
                  <c:v>0.507795100222717</c:v>
                </c:pt>
                <c:pt idx="638">
                  <c:v>0.508968609865471</c:v>
                </c:pt>
                <c:pt idx="639">
                  <c:v>0.507900677200903</c:v>
                </c:pt>
                <c:pt idx="640">
                  <c:v>0.506818181818182</c:v>
                </c:pt>
                <c:pt idx="641">
                  <c:v>0.508009153318078</c:v>
                </c:pt>
                <c:pt idx="642">
                  <c:v>0.505773672055427</c:v>
                </c:pt>
                <c:pt idx="643">
                  <c:v>0.504651162790698</c:v>
                </c:pt>
                <c:pt idx="644">
                  <c:v>0.504694835680751</c:v>
                </c:pt>
                <c:pt idx="645">
                  <c:v>0.50354609929078</c:v>
                </c:pt>
                <c:pt idx="646">
                  <c:v>0.504761904761905</c:v>
                </c:pt>
                <c:pt idx="647">
                  <c:v>0.507177033492823</c:v>
                </c:pt>
                <c:pt idx="648">
                  <c:v>0.504830917874396</c:v>
                </c:pt>
                <c:pt idx="649">
                  <c:v>0.506082725060827</c:v>
                </c:pt>
                <c:pt idx="650">
                  <c:v>0.504926108374384</c:v>
                </c:pt>
                <c:pt idx="651">
                  <c:v>0.506203473945409</c:v>
                </c:pt>
                <c:pt idx="652">
                  <c:v>0.503759398496241</c:v>
                </c:pt>
                <c:pt idx="653">
                  <c:v>0.505050505050505</c:v>
                </c:pt>
                <c:pt idx="654">
                  <c:v>0.50381679389313</c:v>
                </c:pt>
                <c:pt idx="655">
                  <c:v>0.505128205128205</c:v>
                </c:pt>
                <c:pt idx="656">
                  <c:v>0.50259067357513</c:v>
                </c:pt>
                <c:pt idx="657">
                  <c:v>0.505235602094241</c:v>
                </c:pt>
                <c:pt idx="658">
                  <c:v>0.505291005291005</c:v>
                </c:pt>
              </c:numCache>
            </c:numRef>
          </c:yVal>
          <c:smooth val="0"/>
        </c:ser>
        <c:dLbls>
          <c:showLegendKey val="0"/>
          <c:showVal val="0"/>
          <c:showCatName val="0"/>
          <c:showSerName val="0"/>
          <c:showPercent val="0"/>
          <c:showBubbleSize val="0"/>
        </c:dLbls>
        <c:axId val="181393653"/>
        <c:axId val="311177643"/>
      </c:scatterChart>
      <c:valAx>
        <c:axId val="181393653"/>
        <c:scaling>
          <c:orientation val="minMax"/>
          <c:max val="650"/>
          <c:min val="20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1177643"/>
        <c:crosses val="autoZero"/>
        <c:crossBetween val="midCat"/>
      </c:valAx>
      <c:valAx>
        <c:axId val="3111776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139365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2021-10-17T13:45:00Z</dcterms:created>
  <dc:creator>Taki</dc:creator>
  <cp:lastModifiedBy>Taki</cp:lastModifiedBy>
  <dcterms:modified xsi:type="dcterms:W3CDTF">2021-10-20T09:40:04Z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