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bCs/>
          <w:sz w:val="44"/>
          <w:szCs w:val="44"/>
        </w:rPr>
      </w:pPr>
    </w:p>
    <w:p>
      <w:pPr>
        <w:jc w:val="center"/>
        <w:rPr>
          <w:b/>
          <w:bCs/>
          <w:sz w:val="44"/>
          <w:szCs w:val="44"/>
        </w:rPr>
      </w:pPr>
      <w:r>
        <w:rPr>
          <w:rFonts w:hint="eastAsia" w:cs="宋体"/>
          <w:b/>
          <w:bCs/>
          <w:sz w:val="44"/>
          <w:szCs w:val="44"/>
        </w:rPr>
        <w:t>平</w:t>
      </w:r>
      <w:r>
        <w:rPr>
          <w:b/>
          <w:bCs/>
          <w:sz w:val="44"/>
          <w:szCs w:val="44"/>
        </w:rPr>
        <w:t xml:space="preserve"> </w:t>
      </w:r>
      <w:r>
        <w:rPr>
          <w:rFonts w:hint="eastAsia" w:cs="宋体"/>
          <w:b/>
          <w:bCs/>
          <w:sz w:val="44"/>
          <w:szCs w:val="44"/>
        </w:rPr>
        <w:t>时</w:t>
      </w:r>
      <w:r>
        <w:rPr>
          <w:b/>
          <w:bCs/>
          <w:sz w:val="44"/>
          <w:szCs w:val="44"/>
        </w:rPr>
        <w:t xml:space="preserve"> </w:t>
      </w:r>
      <w:r>
        <w:rPr>
          <w:rFonts w:hint="eastAsia" w:cs="宋体"/>
          <w:b/>
          <w:bCs/>
          <w:sz w:val="44"/>
          <w:szCs w:val="44"/>
        </w:rPr>
        <w:t>作</w:t>
      </w:r>
      <w:r>
        <w:rPr>
          <w:b/>
          <w:bCs/>
          <w:sz w:val="44"/>
          <w:szCs w:val="44"/>
        </w:rPr>
        <w:t xml:space="preserve"> </w:t>
      </w:r>
      <w:r>
        <w:rPr>
          <w:rFonts w:hint="eastAsia" w:cs="宋体"/>
          <w:b/>
          <w:bCs/>
          <w:sz w:val="44"/>
          <w:szCs w:val="44"/>
        </w:rPr>
        <w:t>业</w:t>
      </w:r>
      <w:r>
        <w:rPr>
          <w:b/>
          <w:bCs/>
          <w:sz w:val="44"/>
          <w:szCs w:val="44"/>
        </w:rPr>
        <w:t xml:space="preserve"> </w:t>
      </w:r>
      <w:r>
        <w:rPr>
          <w:rFonts w:hint="eastAsia" w:cs="宋体"/>
          <w:b/>
          <w:bCs/>
          <w:sz w:val="44"/>
          <w:szCs w:val="44"/>
        </w:rPr>
        <w:t>报</w:t>
      </w:r>
      <w:r>
        <w:rPr>
          <w:b/>
          <w:bCs/>
          <w:sz w:val="44"/>
          <w:szCs w:val="44"/>
        </w:rPr>
        <w:t xml:space="preserve"> </w:t>
      </w:r>
      <w:r>
        <w:rPr>
          <w:rFonts w:hint="eastAsia" w:cs="宋体"/>
          <w:b/>
          <w:bCs/>
          <w:sz w:val="44"/>
          <w:szCs w:val="44"/>
        </w:rPr>
        <w:t>告</w:t>
      </w:r>
    </w:p>
    <w:p>
      <w:pPr>
        <w:rPr>
          <w:b/>
          <w:bCs/>
          <w:sz w:val="28"/>
          <w:szCs w:val="28"/>
        </w:rPr>
      </w:pPr>
    </w:p>
    <w:p>
      <w:pPr>
        <w:rPr>
          <w:b/>
          <w:bCs/>
          <w:sz w:val="28"/>
          <w:szCs w:val="28"/>
        </w:rPr>
      </w:pPr>
    </w:p>
    <w:p>
      <w:pPr>
        <w:rPr>
          <w:b/>
          <w:bCs/>
          <w:sz w:val="28"/>
          <w:szCs w:val="28"/>
        </w:rPr>
      </w:pPr>
      <w:r>
        <w:rPr>
          <w:rFonts w:hint="eastAsia" w:cs="宋体"/>
          <w:b/>
          <w:bCs/>
          <w:sz w:val="28"/>
          <w:szCs w:val="28"/>
        </w:rPr>
        <w:t>课程名称：</w:t>
      </w:r>
      <w:r>
        <w:rPr>
          <w:b/>
          <w:bCs/>
          <w:sz w:val="28"/>
          <w:szCs w:val="28"/>
          <w:u w:val="single"/>
        </w:rPr>
        <w:t xml:space="preserve">             </w:t>
      </w:r>
      <w:r>
        <w:rPr>
          <w:rFonts w:hint="eastAsia" w:cs="宋体"/>
          <w:b/>
          <w:bCs/>
          <w:sz w:val="28"/>
          <w:szCs w:val="28"/>
          <w:u w:val="single"/>
        </w:rPr>
        <w:t xml:space="preserve">大数据与云计算导论 </w:t>
      </w:r>
      <w:r>
        <w:rPr>
          <w:rFonts w:cs="宋体"/>
          <w:b/>
          <w:bCs/>
          <w:sz w:val="28"/>
          <w:szCs w:val="28"/>
          <w:u w:val="single"/>
        </w:rPr>
        <w:t xml:space="preserve"> </w:t>
      </w:r>
      <w:r>
        <w:rPr>
          <w:b/>
          <w:bCs/>
          <w:sz w:val="28"/>
          <w:szCs w:val="28"/>
          <w:u w:val="single"/>
        </w:rPr>
        <w:t xml:space="preserve">            </w:t>
      </w:r>
      <w:r>
        <w:rPr>
          <w:b/>
          <w:bCs/>
          <w:sz w:val="28"/>
          <w:szCs w:val="28"/>
        </w:rPr>
        <w:t xml:space="preserve">  </w:t>
      </w:r>
    </w:p>
    <w:p>
      <w:pPr>
        <w:rPr>
          <w:b/>
          <w:bCs/>
          <w:sz w:val="28"/>
          <w:szCs w:val="28"/>
        </w:rPr>
      </w:pPr>
    </w:p>
    <w:p>
      <w:pPr>
        <w:rPr>
          <w:b/>
          <w:bCs/>
          <w:color w:val="000000"/>
          <w:sz w:val="28"/>
          <w:szCs w:val="28"/>
          <w:u w:val="single"/>
        </w:rPr>
      </w:pPr>
      <w:r>
        <w:rPr>
          <w:rFonts w:hint="eastAsia" w:cs="宋体"/>
          <w:b/>
          <w:bCs/>
          <w:color w:val="000000"/>
          <w:sz w:val="28"/>
          <w:szCs w:val="28"/>
        </w:rPr>
        <w:t>学院：</w:t>
      </w:r>
      <w:r>
        <w:rPr>
          <w:b/>
          <w:bCs/>
          <w:color w:val="000000"/>
          <w:sz w:val="28"/>
          <w:szCs w:val="28"/>
          <w:u w:val="single"/>
        </w:rPr>
        <w:t xml:space="preserve">     </w:t>
      </w:r>
      <w:r>
        <w:rPr>
          <w:rFonts w:hint="eastAsia"/>
          <w:b/>
          <w:bCs/>
          <w:color w:val="000000"/>
          <w:sz w:val="28"/>
          <w:szCs w:val="28"/>
          <w:u w:val="single"/>
          <w:lang w:val="en-US" w:eastAsia="zh-CN"/>
        </w:rPr>
        <w:t>计算机与软件学院</w:t>
      </w:r>
      <w:r>
        <w:rPr>
          <w:b/>
          <w:bCs/>
          <w:color w:val="000000"/>
          <w:sz w:val="28"/>
          <w:szCs w:val="28"/>
          <w:u w:val="single"/>
        </w:rPr>
        <w:t xml:space="preserve">                                             </w:t>
      </w:r>
    </w:p>
    <w:p>
      <w:pPr>
        <w:rPr>
          <w:b/>
          <w:bCs/>
          <w:color w:val="FF0000"/>
          <w:sz w:val="28"/>
          <w:szCs w:val="28"/>
        </w:rPr>
      </w:pPr>
    </w:p>
    <w:p>
      <w:pPr>
        <w:rPr>
          <w:b/>
          <w:bCs/>
          <w:color w:val="000000"/>
          <w:sz w:val="28"/>
          <w:szCs w:val="28"/>
        </w:rPr>
      </w:pPr>
      <w:r>
        <w:rPr>
          <w:rFonts w:hint="eastAsia" w:cs="宋体"/>
          <w:b/>
          <w:bCs/>
          <w:color w:val="000000"/>
          <w:sz w:val="28"/>
          <w:szCs w:val="28"/>
        </w:rPr>
        <w:t>专业：</w:t>
      </w:r>
      <w:r>
        <w:rPr>
          <w:b/>
          <w:bCs/>
          <w:color w:val="000000"/>
          <w:sz w:val="28"/>
          <w:szCs w:val="28"/>
          <w:u w:val="single"/>
        </w:rPr>
        <w:t xml:space="preserve">    </w:t>
      </w:r>
      <w:r>
        <w:rPr>
          <w:rFonts w:hint="eastAsia"/>
          <w:b/>
          <w:bCs/>
          <w:color w:val="000000"/>
          <w:sz w:val="28"/>
          <w:szCs w:val="28"/>
          <w:u w:val="single"/>
          <w:lang w:val="en-US" w:eastAsia="zh-CN"/>
        </w:rPr>
        <w:t>软件工程</w:t>
      </w:r>
      <w:r>
        <w:rPr>
          <w:b/>
          <w:bCs/>
          <w:color w:val="000000"/>
          <w:sz w:val="28"/>
          <w:szCs w:val="28"/>
          <w:u w:val="single"/>
        </w:rPr>
        <w:t xml:space="preserve">                                              </w:t>
      </w:r>
    </w:p>
    <w:p>
      <w:pPr>
        <w:rPr>
          <w:b/>
          <w:bCs/>
          <w:sz w:val="28"/>
          <w:szCs w:val="28"/>
        </w:rPr>
      </w:pPr>
    </w:p>
    <w:p>
      <w:pPr>
        <w:rPr>
          <w:b/>
          <w:bCs/>
          <w:sz w:val="28"/>
          <w:szCs w:val="28"/>
          <w:u w:val="single"/>
        </w:rPr>
      </w:pPr>
      <w:r>
        <w:rPr>
          <w:rFonts w:hint="eastAsia" w:cs="宋体"/>
          <w:b/>
          <w:bCs/>
          <w:sz w:val="28"/>
          <w:szCs w:val="28"/>
        </w:rPr>
        <w:t>指导教师：</w:t>
      </w:r>
      <w:r>
        <w:rPr>
          <w:b/>
          <w:bCs/>
          <w:sz w:val="28"/>
          <w:szCs w:val="28"/>
          <w:u w:val="single"/>
        </w:rPr>
        <w:t xml:space="preserve">                 </w:t>
      </w:r>
      <w:r>
        <w:rPr>
          <w:rFonts w:hint="eastAsia" w:cs="宋体"/>
          <w:b/>
          <w:bCs/>
          <w:sz w:val="28"/>
          <w:szCs w:val="28"/>
          <w:u w:val="single"/>
        </w:rPr>
        <w:t>陆玉武</w:t>
      </w:r>
      <w:r>
        <w:rPr>
          <w:b/>
          <w:bCs/>
          <w:sz w:val="28"/>
          <w:szCs w:val="28"/>
          <w:u w:val="single"/>
        </w:rPr>
        <w:t xml:space="preserve">                       </w:t>
      </w:r>
    </w:p>
    <w:p>
      <w:pPr>
        <w:rPr>
          <w:b/>
          <w:bCs/>
          <w:sz w:val="28"/>
          <w:szCs w:val="28"/>
        </w:rPr>
      </w:pPr>
    </w:p>
    <w:p>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郑彦薇</w:t>
      </w:r>
      <w:r>
        <w:rPr>
          <w:b/>
          <w:bCs/>
          <w:color w:val="000000"/>
          <w:sz w:val="28"/>
          <w:szCs w:val="28"/>
          <w:u w:val="single"/>
        </w:rPr>
        <w:t xml:space="preserve">    </w:t>
      </w:r>
      <w:r>
        <w:rPr>
          <w:rFonts w:hint="eastAsia"/>
          <w:b/>
          <w:bCs/>
          <w:color w:val="000000"/>
          <w:sz w:val="28"/>
          <w:szCs w:val="28"/>
          <w:u w:val="single"/>
        </w:rPr>
        <w:t xml:space="preserve">        </w:t>
      </w:r>
      <w:r>
        <w:rPr>
          <w:b/>
          <w:bCs/>
          <w:color w:val="000000"/>
          <w:sz w:val="28"/>
          <w:szCs w:val="28"/>
          <w:u w:val="single"/>
        </w:rPr>
        <w:t xml:space="preserve">         </w:t>
      </w:r>
      <w:r>
        <w:rPr>
          <w:rFonts w:hint="eastAsia" w:cs="宋体"/>
          <w:b/>
          <w:bCs/>
          <w:color w:val="000000"/>
          <w:sz w:val="28"/>
          <w:szCs w:val="28"/>
        </w:rPr>
        <w:t>学号</w:t>
      </w:r>
      <w:r>
        <w:rPr>
          <w:rFonts w:hint="eastAsia" w:cs="宋体"/>
          <w:b/>
          <w:bCs/>
          <w:color w:val="000000"/>
          <w:sz w:val="28"/>
          <w:szCs w:val="28"/>
          <w:u w:val="single"/>
        </w:rPr>
        <w:t>：</w:t>
      </w:r>
      <w:r>
        <w:rPr>
          <w:rFonts w:hint="eastAsia" w:cs="宋体"/>
          <w:b/>
          <w:bCs/>
          <w:color w:val="000000"/>
          <w:sz w:val="28"/>
          <w:szCs w:val="28"/>
          <w:u w:val="single"/>
          <w:lang w:val="en-US" w:eastAsia="zh-CN"/>
        </w:rPr>
        <w:t>2020151022</w:t>
      </w:r>
      <w:r>
        <w:rPr>
          <w:b/>
          <w:bCs/>
          <w:color w:val="000000"/>
          <w:sz w:val="28"/>
          <w:szCs w:val="28"/>
          <w:u w:val="single"/>
        </w:rPr>
        <w:t xml:space="preserve">   </w:t>
      </w:r>
      <w:r>
        <w:rPr>
          <w:rFonts w:hint="eastAsia"/>
          <w:b/>
          <w:bCs/>
          <w:color w:val="000000"/>
          <w:sz w:val="28"/>
          <w:szCs w:val="28"/>
          <w:u w:val="single"/>
        </w:rPr>
        <w:t xml:space="preserve">        </w:t>
      </w:r>
      <w:r>
        <w:rPr>
          <w:b/>
          <w:bCs/>
          <w:color w:val="000000"/>
          <w:sz w:val="28"/>
          <w:szCs w:val="28"/>
          <w:u w:val="single"/>
        </w:rPr>
        <w:t xml:space="preserve">         </w:t>
      </w:r>
    </w:p>
    <w:p>
      <w:pPr>
        <w:rPr>
          <w:b/>
          <w:bCs/>
          <w:color w:val="FF0000"/>
          <w:sz w:val="28"/>
          <w:szCs w:val="28"/>
        </w:rPr>
      </w:pPr>
    </w:p>
    <w:p>
      <w:pPr>
        <w:rPr>
          <w:b/>
          <w:bCs/>
          <w:color w:val="FF0000"/>
          <w:sz w:val="28"/>
          <w:szCs w:val="28"/>
        </w:rPr>
      </w:pPr>
      <w:r>
        <w:rPr>
          <w:rFonts w:hint="eastAsia" w:cs="宋体"/>
          <w:b/>
          <w:bCs/>
          <w:color w:val="000000"/>
          <w:sz w:val="28"/>
          <w:szCs w:val="28"/>
        </w:rPr>
        <w:t>时间：</w:t>
      </w:r>
      <w:r>
        <w:rPr>
          <w:rFonts w:hint="eastAsia"/>
          <w:b/>
          <w:bCs/>
          <w:color w:val="000000"/>
          <w:sz w:val="28"/>
          <w:szCs w:val="28"/>
          <w:u w:val="single"/>
        </w:rPr>
        <w:t xml:space="preserve"> </w:t>
      </w:r>
      <w:r>
        <w:rPr>
          <w:b/>
          <w:bCs/>
          <w:color w:val="000000"/>
          <w:sz w:val="28"/>
          <w:szCs w:val="28"/>
          <w:u w:val="single"/>
        </w:rPr>
        <w:t xml:space="preserve">   </w:t>
      </w:r>
      <w:r>
        <w:rPr>
          <w:rFonts w:hint="eastAsia"/>
          <w:b/>
          <w:bCs/>
          <w:color w:val="000000"/>
          <w:sz w:val="28"/>
          <w:szCs w:val="28"/>
          <w:u w:val="single"/>
        </w:rPr>
        <w:t xml:space="preserve">          2021年</w:t>
      </w:r>
      <w:r>
        <w:rPr>
          <w:b/>
          <w:bCs/>
          <w:color w:val="000000"/>
          <w:sz w:val="28"/>
          <w:szCs w:val="28"/>
          <w:u w:val="single"/>
        </w:rPr>
        <w:t>5</w:t>
      </w:r>
      <w:r>
        <w:rPr>
          <w:rFonts w:hint="eastAsia"/>
          <w:b/>
          <w:bCs/>
          <w:color w:val="000000"/>
          <w:sz w:val="28"/>
          <w:szCs w:val="28"/>
          <w:u w:val="single"/>
        </w:rPr>
        <w:t>月</w:t>
      </w:r>
      <w:r>
        <w:rPr>
          <w:b/>
          <w:bCs/>
          <w:color w:val="000000"/>
          <w:sz w:val="28"/>
          <w:szCs w:val="28"/>
          <w:u w:val="single"/>
        </w:rPr>
        <w:t>1</w:t>
      </w:r>
      <w:r>
        <w:rPr>
          <w:rFonts w:hint="eastAsia"/>
          <w:b/>
          <w:bCs/>
          <w:color w:val="000000"/>
          <w:sz w:val="28"/>
          <w:szCs w:val="28"/>
          <w:u w:val="single"/>
        </w:rPr>
        <w:t xml:space="preserve">2日           </w:t>
      </w:r>
      <w:r>
        <w:rPr>
          <w:b/>
          <w:bCs/>
          <w:color w:val="000000"/>
          <w:sz w:val="28"/>
          <w:szCs w:val="28"/>
          <w:u w:val="single"/>
        </w:rPr>
        <w:t xml:space="preserve">          </w:t>
      </w:r>
    </w:p>
    <w:p>
      <w:pPr>
        <w:rPr>
          <w:b/>
          <w:bCs/>
          <w:color w:val="FF0000"/>
          <w:sz w:val="28"/>
          <w:szCs w:val="28"/>
        </w:rPr>
      </w:pPr>
    </w:p>
    <w:p>
      <w:pPr>
        <w:ind w:left="899" w:hanging="900" w:hangingChars="320"/>
        <w:rPr>
          <w:b/>
          <w:bCs/>
          <w:color w:val="000000"/>
          <w:sz w:val="44"/>
          <w:szCs w:val="44"/>
        </w:rPr>
      </w:pPr>
      <w:r>
        <w:rPr>
          <w:rFonts w:hint="eastAsia" w:cs="宋体"/>
          <w:b/>
          <w:bCs/>
          <w:color w:val="000000"/>
          <w:sz w:val="28"/>
          <w:szCs w:val="28"/>
        </w:rPr>
        <w:t>报告提交时间</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2021/5/17</w:t>
      </w:r>
      <w:bookmarkStart w:id="0" w:name="_GoBack"/>
      <w:bookmarkEnd w:id="0"/>
      <w:r>
        <w:rPr>
          <w:b/>
          <w:bCs/>
          <w:color w:val="000000"/>
          <w:sz w:val="28"/>
          <w:szCs w:val="28"/>
          <w:u w:val="single"/>
        </w:rPr>
        <w:t xml:space="preserve">                                       </w:t>
      </w:r>
    </w:p>
    <w:p>
      <w:pPr>
        <w:jc w:val="center"/>
        <w:rPr>
          <w:b/>
          <w:bCs/>
          <w:sz w:val="24"/>
          <w:szCs w:val="24"/>
        </w:rPr>
      </w:pPr>
    </w:p>
    <w:tbl>
      <w:tblPr>
        <w:tblStyle w:val="5"/>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rPr>
            </w:pPr>
            <w:r>
              <w:rPr>
                <w:rFonts w:hint="eastAsia" w:cs="宋体"/>
                <w:b/>
                <w:bCs/>
              </w:rPr>
              <w:t>说明：</w:t>
            </w:r>
          </w:p>
          <w:p>
            <w:pPr>
              <w:ind w:firstLine="315" w:firstLineChars="150"/>
            </w:pPr>
            <w:r>
              <w:rPr>
                <w:rFonts w:hint="eastAsia" w:cs="宋体"/>
              </w:rPr>
              <w:t>（</w:t>
            </w:r>
            <w:r>
              <w:t>1</w:t>
            </w:r>
            <w:r>
              <w:rPr>
                <w:rFonts w:hint="eastAsia" w:cs="宋体"/>
              </w:rPr>
              <w:t>）本次作业满分为</w:t>
            </w:r>
            <w:r>
              <w:t>100</w:t>
            </w:r>
            <w:r>
              <w:rPr>
                <w:rFonts w:hint="eastAsia" w:cs="宋体"/>
              </w:rPr>
              <w:t>分。</w:t>
            </w:r>
          </w:p>
          <w:p>
            <w:pPr>
              <w:ind w:firstLine="315" w:firstLineChars="150"/>
            </w:pPr>
            <w:r>
              <w:rPr>
                <w:rFonts w:hint="eastAsia" w:cs="宋体"/>
              </w:rPr>
              <w:t>（</w:t>
            </w:r>
            <w:r>
              <w:t>2</w:t>
            </w:r>
            <w:r>
              <w:rPr>
                <w:rFonts w:hint="eastAsia" w:cs="宋体"/>
              </w:rPr>
              <w:t>）本次作业截至时间</w:t>
            </w:r>
            <w:r>
              <w:t>20</w:t>
            </w:r>
            <w:r>
              <w:rPr>
                <w:rFonts w:hint="eastAsia"/>
              </w:rPr>
              <w:t>21</w:t>
            </w:r>
            <w:r>
              <w:rPr>
                <w:rFonts w:hint="eastAsia" w:cs="宋体"/>
              </w:rPr>
              <w:t>年</w:t>
            </w:r>
            <w:r>
              <w:t>5</w:t>
            </w:r>
            <w:r>
              <w:rPr>
                <w:rFonts w:hint="eastAsia" w:cs="宋体"/>
              </w:rPr>
              <w:t>月</w:t>
            </w:r>
            <w:r>
              <w:t>26</w:t>
            </w:r>
            <w:r>
              <w:rPr>
                <w:rFonts w:hint="eastAsia" w:cs="宋体"/>
              </w:rPr>
              <w:t>日（周三）</w:t>
            </w:r>
            <w:r>
              <w:t>23:59</w:t>
            </w:r>
            <w:r>
              <w:rPr>
                <w:rFonts w:hint="eastAsia" w:cs="宋体"/>
              </w:rPr>
              <w:t>。</w:t>
            </w:r>
          </w:p>
          <w:p>
            <w:pPr>
              <w:ind w:firstLine="315" w:firstLineChars="150"/>
            </w:pPr>
            <w:r>
              <w:rPr>
                <w:rFonts w:hint="eastAsia" w:cs="宋体"/>
              </w:rPr>
              <w:t>（</w:t>
            </w:r>
            <w:r>
              <w:t>3</w:t>
            </w:r>
            <w:r>
              <w:rPr>
                <w:rFonts w:hint="eastAsia" w:cs="宋体"/>
              </w:rPr>
              <w:t>）个人信息：</w:t>
            </w:r>
            <w:r>
              <w:t>WORD</w:t>
            </w:r>
            <w:r>
              <w:rPr>
                <w:rFonts w:hint="eastAsia" w:cs="宋体"/>
              </w:rPr>
              <w:t>文件名中的“姓名”、“学号”，请改为你的</w:t>
            </w:r>
            <w:r>
              <w:rPr>
                <w:rFonts w:hint="eastAsia" w:cs="宋体"/>
                <w:highlight w:val="yellow"/>
              </w:rPr>
              <w:t>姓名</w:t>
            </w:r>
            <w:r>
              <w:rPr>
                <w:rFonts w:hint="eastAsia" w:cs="宋体"/>
              </w:rPr>
              <w:t>和</w:t>
            </w:r>
            <w:r>
              <w:rPr>
                <w:rFonts w:hint="eastAsia" w:cs="宋体"/>
                <w:highlight w:val="yellow"/>
              </w:rPr>
              <w:t>学号</w:t>
            </w:r>
            <w:r>
              <w:rPr>
                <w:rFonts w:hint="eastAsia" w:cs="宋体"/>
              </w:rPr>
              <w:t>；报告的首页，请准确填写“学院”、“专业”、“报告人”、“学号”、“实验报告提交时间”等信息。</w:t>
            </w:r>
          </w:p>
          <w:p>
            <w:pPr>
              <w:ind w:firstLine="315" w:firstLineChars="150"/>
            </w:pPr>
            <w:r>
              <w:rPr>
                <w:rFonts w:hint="eastAsia" w:cs="宋体"/>
              </w:rPr>
              <w:t>（</w:t>
            </w:r>
            <w:r>
              <w:t>5</w:t>
            </w:r>
            <w:r>
              <w:rPr>
                <w:rFonts w:hint="eastAsia" w:cs="宋体"/>
              </w:rPr>
              <w:t>）提交方式：截至时间前，请在</w:t>
            </w:r>
            <w:r>
              <w:t>Blackboard</w:t>
            </w:r>
            <w:r>
              <w:rPr>
                <w:rFonts w:hint="eastAsia" w:cs="宋体"/>
              </w:rPr>
              <w:t>系统中提交，</w:t>
            </w:r>
            <w:r>
              <w:rPr>
                <w:rFonts w:hint="eastAsia" w:cs="宋体"/>
                <w:highlight w:val="yellow"/>
              </w:rPr>
              <w:t>延迟提交无效</w:t>
            </w:r>
            <w:r>
              <w:rPr>
                <w:rFonts w:hint="eastAsia" w:cs="宋体"/>
              </w:rPr>
              <w:t>。</w:t>
            </w:r>
          </w:p>
          <w:p>
            <w:pPr>
              <w:ind w:firstLine="315" w:firstLineChars="150"/>
            </w:pPr>
            <w:r>
              <w:rPr>
                <w:rFonts w:hint="eastAsia" w:cs="宋体"/>
              </w:rPr>
              <w:t>（</w:t>
            </w:r>
            <w:r>
              <w:t>6</w:t>
            </w:r>
            <w:r>
              <w:rPr>
                <w:rFonts w:hint="eastAsia" w:cs="宋体"/>
              </w:rPr>
              <w:t>）发现抄袭（包括复制</w:t>
            </w:r>
            <w:r>
              <w:t>&amp;</w:t>
            </w:r>
            <w:r>
              <w:rPr>
                <w:rFonts w:hint="eastAsia" w:cs="宋体"/>
              </w:rPr>
              <w:t>粘贴整句话、整张图），</w:t>
            </w:r>
            <w:r>
              <w:rPr>
                <w:rFonts w:hint="eastAsia" w:cs="宋体"/>
                <w:highlight w:val="red"/>
              </w:rPr>
              <w:t>抄袭者和被抄袭者的总成绩记零分</w:t>
            </w:r>
            <w:r>
              <w:rPr>
                <w:rFonts w:hint="eastAsia" w:cs="宋体"/>
              </w:rPr>
              <w:t>，可以参考网络资源。</w:t>
            </w:r>
          </w:p>
          <w:p>
            <w:pPr>
              <w:ind w:firstLine="315" w:firstLineChars="150"/>
            </w:pPr>
            <w:r>
              <w:rPr>
                <w:rFonts w:hint="eastAsia" w:cs="宋体"/>
              </w:rPr>
              <w:t>（</w:t>
            </w:r>
            <w:r>
              <w:t>7</w:t>
            </w:r>
            <w:r>
              <w:rPr>
                <w:rFonts w:hint="eastAsia" w:cs="宋体"/>
              </w:rPr>
              <w:t>）</w:t>
            </w:r>
            <w:r>
              <w:rPr>
                <w:rFonts w:hint="eastAsia" w:cs="宋体"/>
                <w:highlight w:val="yellow"/>
              </w:rPr>
              <w:t>期末考试阶段补交无效</w:t>
            </w:r>
            <w:r>
              <w:rPr>
                <w:rFonts w:hint="eastAsia" w:cs="宋体"/>
              </w:rPr>
              <w:t>。</w:t>
            </w:r>
          </w:p>
          <w:p>
            <w:pPr>
              <w:ind w:firstLine="315" w:firstLineChars="150"/>
              <w:rPr>
                <w:sz w:val="24"/>
                <w:szCs w:val="24"/>
              </w:rPr>
            </w:pPr>
            <w:r>
              <w:rPr>
                <w:rFonts w:hint="eastAsia" w:cs="宋体"/>
              </w:rPr>
              <w:t>（</w:t>
            </w:r>
            <w:r>
              <w:t>8</w:t>
            </w:r>
            <w:r>
              <w:rPr>
                <w:rFonts w:hint="eastAsia" w:cs="宋体"/>
              </w:rPr>
              <w:t>）提交作业的命名方式为：</w:t>
            </w:r>
            <w:r>
              <w:rPr>
                <w:rFonts w:hint="eastAsia" w:cs="宋体"/>
                <w:b/>
              </w:rPr>
              <w:t>大数据与云计算导论-学号-姓名</w:t>
            </w:r>
            <w:r>
              <w:rPr>
                <w:rFonts w:hint="eastAsia" w:cs="宋体"/>
              </w:rPr>
              <w:t>，请按规定命名并按时提交作业。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rPr>
            </w:pPr>
            <w:r>
              <w:rPr>
                <w:rFonts w:hint="eastAsia"/>
                <w:b/>
                <w:bCs/>
              </w:rPr>
              <w:t>（</w:t>
            </w:r>
            <w:r>
              <w:rPr>
                <w:b/>
                <w:bCs/>
              </w:rPr>
              <w:t>1</w:t>
            </w:r>
            <w:r>
              <w:rPr>
                <w:rFonts w:hint="eastAsia"/>
                <w:b/>
                <w:bCs/>
              </w:rPr>
              <w:t>）给出可视化的定义，并说明结构化数据的类型，非结构化数据的类型。</w:t>
            </w:r>
            <w:r>
              <w:rPr>
                <w:b/>
                <w:bCs/>
              </w:rPr>
              <w:t>（</w:t>
            </w:r>
            <w:r>
              <w:rPr>
                <w:rFonts w:hint="eastAsia"/>
                <w:b/>
                <w:bCs/>
              </w:rPr>
              <w:t>1</w:t>
            </w:r>
            <w:r>
              <w:rPr>
                <w:b/>
                <w:bCs/>
              </w:rPr>
              <w:t>0分）</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答：</w:t>
            </w:r>
            <w:r>
              <w:rPr>
                <w:rFonts w:hint="eastAsia" w:ascii="华文楷体" w:hAnsi="华文楷体" w:eastAsia="华文楷体" w:cs="华文楷体"/>
                <w:b/>
                <w:bCs/>
                <w:lang w:val="en-US" w:eastAsia="zh-CN"/>
              </w:rPr>
              <w:t>可视化的定义：</w:t>
            </w:r>
            <w:r>
              <w:rPr>
                <w:rFonts w:hint="eastAsia" w:ascii="华文楷体" w:hAnsi="华文楷体" w:eastAsia="华文楷体" w:cs="华文楷体"/>
                <w:lang w:val="en-US" w:eastAsia="zh-CN"/>
              </w:rPr>
              <w:t>可视化是理解、探索、分析大数据的重要手段。它通过将数转化为图形图像提供交互，以帮助用户更有效地完成数据的分析、理解等任务。可视化可以迅速有效地简化与提炼大量的数据，并从中寻找新的线索，发现和创造新的理论、技术和方法，改善大众的日常生活。</w:t>
            </w:r>
          </w:p>
          <w:p>
            <w:pPr>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结构化数据的类型：</w:t>
            </w:r>
            <w:r>
              <w:rPr>
                <w:rFonts w:hint="eastAsia" w:ascii="华文楷体" w:hAnsi="华文楷体" w:eastAsia="华文楷体" w:cs="华文楷体"/>
                <w:lang w:val="en-US" w:eastAsia="zh-CN"/>
              </w:rPr>
              <w:t>结构化数据包括四个基本类型：表格数据、网络数据、场数据和几何数据。</w:t>
            </w:r>
          </w:p>
          <w:p>
            <w:pPr>
              <w:rPr>
                <w:rFonts w:hint="eastAsia"/>
              </w:rPr>
            </w:pPr>
            <w:r>
              <w:rPr>
                <w:rFonts w:hint="eastAsia" w:ascii="华文楷体" w:hAnsi="华文楷体" w:eastAsia="华文楷体" w:cs="华文楷体"/>
                <w:b/>
                <w:bCs/>
                <w:lang w:val="en-US" w:eastAsia="zh-CN"/>
              </w:rPr>
              <w:t>非结构化数据：</w:t>
            </w:r>
            <w:r>
              <w:rPr>
                <w:rFonts w:hint="eastAsia" w:ascii="华文楷体" w:hAnsi="华文楷体" w:eastAsia="华文楷体" w:cs="华文楷体"/>
                <w:lang w:val="en-US" w:eastAsia="zh-CN"/>
              </w:rPr>
              <w:t>非结构化数据包括自然语言文本、图片、视频等，常需要转换为结构化的数据以便进行可视化。</w:t>
            </w:r>
          </w:p>
          <w:p/>
          <w:p/>
          <w:p>
            <w:pPr>
              <w:rPr>
                <w:b/>
                <w:bCs/>
              </w:rPr>
            </w:pPr>
            <w:r>
              <w:rPr>
                <w:rFonts w:hint="eastAsia"/>
                <w:b/>
                <w:bCs/>
              </w:rPr>
              <w:t>（</w:t>
            </w:r>
            <w:r>
              <w:rPr>
                <w:b/>
                <w:bCs/>
              </w:rPr>
              <w:t>2</w:t>
            </w:r>
            <w:r>
              <w:rPr>
                <w:rFonts w:hint="eastAsia"/>
                <w:b/>
                <w:bCs/>
              </w:rPr>
              <w:t>）给出一组一维数据均值、中位数、及标准差的定义。</w:t>
            </w:r>
            <w:r>
              <w:rPr>
                <w:b/>
                <w:bCs/>
              </w:rPr>
              <w:t>（</w:t>
            </w:r>
            <w:r>
              <w:rPr>
                <w:rFonts w:hint="eastAsia"/>
                <w:b/>
                <w:bCs/>
              </w:rPr>
              <w:t>1</w:t>
            </w:r>
            <w:r>
              <w:rPr>
                <w:b/>
                <w:bCs/>
              </w:rPr>
              <w:t>0分）</w:t>
            </w: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答：</w:t>
            </w:r>
            <w:r>
              <w:rPr>
                <w:rFonts w:hint="eastAsia" w:ascii="华文楷体" w:hAnsi="华文楷体" w:eastAsia="华文楷体" w:cs="华文楷体"/>
                <w:b/>
                <w:bCs/>
                <w:lang w:val="en-US" w:eastAsia="zh-CN"/>
              </w:rPr>
              <w:t>均值的定义</w:t>
            </w:r>
            <w:r>
              <w:rPr>
                <w:rFonts w:hint="eastAsia" w:ascii="华文楷体" w:hAnsi="华文楷体" w:eastAsia="华文楷体" w:cs="华文楷体"/>
                <w:lang w:val="en-US" w:eastAsia="zh-CN"/>
              </w:rPr>
              <w:t>：一组数据共有n个一维数据，均值为这些数据的总和除以个数。</w:t>
            </w:r>
          </w:p>
          <w:p>
            <w:pPr>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中位数的定义：</w:t>
            </w:r>
            <w:r>
              <w:rPr>
                <w:rFonts w:hint="eastAsia" w:ascii="华文楷体" w:hAnsi="华文楷体" w:eastAsia="华文楷体" w:cs="华文楷体"/>
                <w:lang w:val="en-US" w:eastAsia="zh-CN"/>
              </w:rPr>
              <w:t>中位数是数据中按照大小顺序排序后，处于中间位置的数；一共有n个数，若n为奇数，则中位数为位于最中间的那个数，若n为偶数，则中位数为位于中间两个数的平均数。</w:t>
            </w:r>
          </w:p>
          <w:p>
            <w:pPr>
              <w:rPr>
                <w:rFonts w:hint="default" w:ascii="华文楷体" w:hAnsi="华文楷体" w:eastAsia="华文楷体" w:cs="华文楷体"/>
                <w:lang w:val="en-US" w:eastAsia="zh-CN"/>
              </w:rPr>
            </w:pPr>
            <w:r>
              <w:rPr>
                <w:rFonts w:hint="eastAsia" w:ascii="华文楷体" w:hAnsi="华文楷体" w:eastAsia="华文楷体" w:cs="华文楷体"/>
                <w:b/>
                <w:bCs/>
                <w:lang w:val="en-US" w:eastAsia="zh-CN"/>
              </w:rPr>
              <w:t>标准差的定义：</w:t>
            </w:r>
            <w:r>
              <w:rPr>
                <w:rFonts w:hint="eastAsia" w:ascii="华文楷体" w:hAnsi="华文楷体" w:eastAsia="华文楷体" w:cs="华文楷体"/>
                <w:lang w:val="en-US" w:eastAsia="zh-CN"/>
              </w:rPr>
              <w:t>方差的算术平方根就是标准差s。方差是数据中每一个数与平均数作差求平方后求和，再除以总的数据的个数得到的结果。</w:t>
            </w:r>
          </w:p>
          <w:p/>
          <w:p/>
          <w:p>
            <w:pPr>
              <w:rPr>
                <w:b/>
                <w:bCs/>
              </w:rPr>
            </w:pPr>
            <w:r>
              <w:rPr>
                <w:rFonts w:hint="eastAsia" w:cs="宋体"/>
                <w:b/>
                <w:bCs/>
              </w:rPr>
              <w:t>（</w:t>
            </w:r>
            <w:r>
              <w:rPr>
                <w:b/>
                <w:bCs/>
              </w:rPr>
              <w:t>3</w:t>
            </w:r>
            <w:r>
              <w:rPr>
                <w:rFonts w:hint="eastAsia" w:cs="宋体"/>
                <w:b/>
                <w:bCs/>
              </w:rPr>
              <w:t>）</w:t>
            </w:r>
            <w:r>
              <w:rPr>
                <w:rFonts w:hint="eastAsia"/>
                <w:b/>
                <w:bCs/>
              </w:rPr>
              <w:t>什么是数据加密技术？P</w:t>
            </w:r>
            <w:r>
              <w:rPr>
                <w:b/>
                <w:bCs/>
              </w:rPr>
              <w:t>KI的体系主要结构有哪些</w:t>
            </w:r>
            <w:r>
              <w:rPr>
                <w:rFonts w:hint="eastAsia"/>
                <w:b/>
                <w:bCs/>
              </w:rPr>
              <w:t>？（</w:t>
            </w:r>
            <w:r>
              <w:rPr>
                <w:b/>
                <w:bCs/>
              </w:rPr>
              <w:t>15</w:t>
            </w:r>
            <w:r>
              <w:rPr>
                <w:rFonts w:hint="eastAsia" w:cs="宋体"/>
                <w:b/>
                <w:bCs/>
              </w:rPr>
              <w:t>分）</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答：</w:t>
            </w:r>
            <w:r>
              <w:rPr>
                <w:rFonts w:hint="eastAsia" w:ascii="华文楷体" w:hAnsi="华文楷体" w:eastAsia="华文楷体" w:cs="华文楷体"/>
                <w:b/>
                <w:bCs/>
                <w:lang w:val="en-US" w:eastAsia="zh-CN"/>
              </w:rPr>
              <w:t>数据加密技术：</w:t>
            </w:r>
            <w:r>
              <w:rPr>
                <w:rFonts w:hint="eastAsia" w:ascii="华文楷体" w:hAnsi="华文楷体" w:eastAsia="华文楷体" w:cs="华文楷体"/>
                <w:lang w:val="en-US" w:eastAsia="zh-CN"/>
              </w:rPr>
              <w:t>数据加密是一个利用加密密钥通过加密算法将明文信息转换成密文信息的处理过程，收到密文的接受方利用解密密钥通过解密算法还原成明文。</w:t>
            </w:r>
          </w:p>
          <w:p>
            <w:pPr>
              <w:rPr>
                <w:rFonts w:hint="eastAsia"/>
              </w:rPr>
            </w:pPr>
            <w:r>
              <w:rPr>
                <w:rFonts w:hint="eastAsia" w:ascii="华文楷体" w:hAnsi="华文楷体" w:eastAsia="华文楷体" w:cs="华文楷体"/>
                <w:b/>
                <w:bCs/>
                <w:lang w:val="en-US" w:eastAsia="zh-CN"/>
              </w:rPr>
              <w:t>PKI的体系主要结构：</w:t>
            </w:r>
            <w:r>
              <w:rPr>
                <w:rFonts w:hint="eastAsia" w:ascii="华文楷体" w:hAnsi="华文楷体" w:eastAsia="华文楷体" w:cs="华文楷体"/>
                <w:lang w:val="en-US" w:eastAsia="zh-CN"/>
              </w:rPr>
              <w:t>认证机构、证书和证书库管理、密钥备份及恢复管理、多个PKI间的交叉认证、时间戳、不可抵赖机制。</w:t>
            </w:r>
          </w:p>
          <w:p/>
          <w:p/>
          <w:p>
            <w:pPr>
              <w:rPr>
                <w:b/>
                <w:bCs/>
              </w:rPr>
            </w:pPr>
            <w:r>
              <w:rPr>
                <w:rFonts w:hint="eastAsia" w:cs="宋体"/>
                <w:b/>
                <w:bCs/>
              </w:rPr>
              <w:t>（</w:t>
            </w:r>
            <w:r>
              <w:rPr>
                <w:b/>
                <w:bCs/>
              </w:rPr>
              <w:t>4</w:t>
            </w:r>
            <w:r>
              <w:rPr>
                <w:rFonts w:hint="eastAsia" w:cs="宋体"/>
                <w:b/>
                <w:bCs/>
              </w:rPr>
              <w:t>）</w:t>
            </w:r>
            <w:r>
              <w:rPr>
                <w:rFonts w:hint="eastAsia"/>
                <w:b/>
                <w:bCs/>
              </w:rPr>
              <w:t>什么是流式大数据计算？流式大数据计算与批量大数据计算的主要区别有哪些？</w:t>
            </w:r>
          </w:p>
          <w:p>
            <w:pPr>
              <w:rPr>
                <w:b/>
                <w:bCs/>
              </w:rPr>
            </w:pPr>
            <w:r>
              <w:rPr>
                <w:rFonts w:hint="eastAsia" w:cs="宋体"/>
                <w:b/>
                <w:bCs/>
              </w:rPr>
              <w:t>（</w:t>
            </w:r>
            <w:r>
              <w:rPr>
                <w:b/>
                <w:bCs/>
              </w:rPr>
              <w:t>15</w:t>
            </w:r>
            <w:r>
              <w:rPr>
                <w:rFonts w:hint="eastAsia" w:cs="宋体"/>
                <w:b/>
                <w:bCs/>
              </w:rPr>
              <w:t>分）</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答：</w:t>
            </w:r>
            <w:r>
              <w:rPr>
                <w:rFonts w:hint="eastAsia" w:ascii="华文楷体" w:hAnsi="华文楷体" w:eastAsia="华文楷体" w:cs="华文楷体"/>
                <w:b/>
                <w:bCs/>
                <w:lang w:val="en-US" w:eastAsia="zh-CN"/>
              </w:rPr>
              <w:t>流式大数据计算的定义：</w:t>
            </w:r>
            <w:r>
              <w:rPr>
                <w:rFonts w:hint="eastAsia" w:ascii="华文楷体" w:hAnsi="华文楷体" w:eastAsia="华文楷体" w:cs="华文楷体"/>
                <w:lang w:val="en-US" w:eastAsia="zh-CN"/>
              </w:rPr>
              <w:t>流式计算主要面向在线计算场景，计算的数据是动态数据，数据在计算过程中不断的到来，计算前无法预知数据的到来时刻和到来顺序，也无法预先将数据进行存储。通常流式计算是数据边到来边计算，计算的实时性要求高。流式大数据计算系统通常是一个数据处理拓扑或管道。该系统包括数据源节点、数据处理节点和数据分发逻辑。</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流式大数据计算与批量大数据计算的主要区别：</w:t>
            </w:r>
          </w:p>
          <w:p>
            <w:r>
              <w:rPr>
                <w:rFonts w:hint="eastAsia" w:ascii="华文楷体" w:hAnsi="华文楷体" w:eastAsia="华文楷体" w:cs="华文楷体"/>
                <w:lang w:val="en-US" w:eastAsia="zh-CN"/>
              </w:rPr>
              <w:t>相对于批量计算，流式计算具有如下特点：</w:t>
            </w:r>
            <w:r>
              <w:rPr>
                <w:rFonts w:hint="eastAsia" w:ascii="华文楷体" w:hAnsi="华文楷体" w:eastAsia="华文楷体" w:cs="华文楷体"/>
                <w:b/>
                <w:bCs/>
                <w:lang w:val="en-US" w:eastAsia="zh-CN"/>
              </w:rPr>
              <w:t>实时性：</w:t>
            </w:r>
            <w:r>
              <w:rPr>
                <w:rFonts w:hint="eastAsia" w:ascii="华文楷体" w:hAnsi="华文楷体" w:eastAsia="华文楷体" w:cs="华文楷体"/>
                <w:lang w:val="en-US" w:eastAsia="zh-CN"/>
              </w:rPr>
              <w:t>流式大数据是实时产生、实时计算，结果反馈往往也需要保证及时性；</w:t>
            </w:r>
            <w:r>
              <w:rPr>
                <w:rFonts w:hint="eastAsia" w:ascii="华文楷体" w:hAnsi="华文楷体" w:eastAsia="华文楷体" w:cs="华文楷体"/>
                <w:b/>
                <w:bCs/>
                <w:lang w:val="en-US" w:eastAsia="zh-CN"/>
              </w:rPr>
              <w:t>易失性：</w:t>
            </w:r>
            <w:r>
              <w:rPr>
                <w:rFonts w:hint="eastAsia" w:ascii="华文楷体" w:hAnsi="华文楷体" w:eastAsia="华文楷体" w:cs="华文楷体"/>
                <w:lang w:val="en-US" w:eastAsia="zh-CN"/>
              </w:rPr>
              <w:t>在流式大数据计算环境中，数据流往往是到达后立即被计算并使用，只有极少数的数据才会被持久地保存下来，大多数数据往往会被直接丢弃；</w:t>
            </w:r>
            <w:r>
              <w:rPr>
                <w:rFonts w:hint="eastAsia" w:ascii="华文楷体" w:hAnsi="华文楷体" w:eastAsia="华文楷体" w:cs="华文楷体"/>
                <w:b/>
                <w:bCs/>
                <w:lang w:val="en-US" w:eastAsia="zh-CN"/>
              </w:rPr>
              <w:t>突发性：</w:t>
            </w:r>
            <w:r>
              <w:rPr>
                <w:rFonts w:hint="eastAsia" w:ascii="华文楷体" w:hAnsi="华文楷体" w:eastAsia="华文楷体" w:cs="华文楷体"/>
                <w:lang w:val="en-US" w:eastAsia="zh-CN"/>
              </w:rPr>
              <w:t>在流式大数据计算环境中，数据地产生完全由数据源确定，由于不同的数据源在不同时空范围内的状态不统一且发生动态变化，导致数据流的速率呈现处了突发性的特征；</w:t>
            </w:r>
            <w:r>
              <w:rPr>
                <w:rFonts w:hint="eastAsia" w:ascii="华文楷体" w:hAnsi="华文楷体" w:eastAsia="华文楷体" w:cs="华文楷体"/>
                <w:b/>
                <w:bCs/>
                <w:lang w:val="en-US" w:eastAsia="zh-CN"/>
              </w:rPr>
              <w:t>无序性：</w:t>
            </w:r>
            <w:r>
              <w:rPr>
                <w:rFonts w:hint="eastAsia" w:ascii="华文楷体" w:hAnsi="华文楷体" w:eastAsia="华文楷体" w:cs="华文楷体"/>
                <w:lang w:val="en-US" w:eastAsia="zh-CN"/>
              </w:rPr>
              <w:t>在流式大数据计算环境中，各数据流之间、同一数据流内部各数据元素之间是无序的；</w:t>
            </w:r>
            <w:r>
              <w:rPr>
                <w:rFonts w:hint="eastAsia" w:ascii="华文楷体" w:hAnsi="华文楷体" w:eastAsia="华文楷体" w:cs="华文楷体"/>
                <w:b/>
                <w:bCs/>
                <w:lang w:val="en-US" w:eastAsia="zh-CN"/>
              </w:rPr>
              <w:t>无限性：</w:t>
            </w:r>
            <w:r>
              <w:rPr>
                <w:rFonts w:hint="eastAsia" w:ascii="华文楷体" w:hAnsi="华文楷体" w:eastAsia="华文楷体" w:cs="华文楷体"/>
                <w:lang w:val="en-US" w:eastAsia="zh-CN"/>
              </w:rPr>
              <w:t>在流式大数据计算中，数据是实时产生的、动态增加的，只要数据源处于活动状态，数据就会一直产生和持续增加下去。</w:t>
            </w:r>
          </w:p>
          <w:p>
            <w:pPr>
              <w:rPr>
                <w:b/>
                <w:bCs/>
              </w:rPr>
            </w:pPr>
          </w:p>
          <w:p>
            <w:pPr>
              <w:rPr>
                <w:b/>
                <w:bCs/>
              </w:rPr>
            </w:pPr>
          </w:p>
          <w:p>
            <w:pPr>
              <w:rPr>
                <w:b/>
                <w:bCs/>
              </w:rPr>
            </w:pPr>
            <w:r>
              <w:rPr>
                <w:rFonts w:hint="eastAsia" w:cs="宋体"/>
                <w:b/>
                <w:bCs/>
              </w:rPr>
              <w:t>（</w:t>
            </w:r>
            <w:r>
              <w:rPr>
                <w:b/>
                <w:bCs/>
              </w:rPr>
              <w:t>5</w:t>
            </w:r>
            <w:r>
              <w:rPr>
                <w:rFonts w:hint="eastAsia" w:cs="宋体"/>
                <w:b/>
                <w:bCs/>
              </w:rPr>
              <w:t>）</w:t>
            </w:r>
            <w:r>
              <w:rPr>
                <w:rFonts w:hint="eastAsia"/>
                <w:b/>
                <w:bCs/>
              </w:rPr>
              <w:t>图数据计算有哪些典型特征 ？简述BSP模型的基本原理和BSP计算的主要步骤。</w:t>
            </w:r>
          </w:p>
          <w:p>
            <w:pPr>
              <w:rPr>
                <w:rFonts w:hint="eastAsia" w:cs="宋体"/>
                <w:b/>
                <w:bCs/>
              </w:rPr>
            </w:pPr>
            <w:r>
              <w:rPr>
                <w:rFonts w:hint="eastAsia" w:cs="宋体"/>
                <w:b/>
                <w:bCs/>
              </w:rPr>
              <w:t>（</w:t>
            </w:r>
            <w:r>
              <w:rPr>
                <w:b/>
                <w:bCs/>
              </w:rPr>
              <w:t>1</w:t>
            </w:r>
            <w:r>
              <w:rPr>
                <w:rFonts w:hint="eastAsia"/>
                <w:b/>
                <w:bCs/>
              </w:rPr>
              <w:t>5</w:t>
            </w:r>
            <w:r>
              <w:rPr>
                <w:rFonts w:hint="eastAsia" w:cs="宋体"/>
                <w:b/>
                <w:bCs/>
              </w:rPr>
              <w:t>分）</w:t>
            </w:r>
          </w:p>
          <w:p>
            <w:pPr>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答：</w:t>
            </w:r>
            <w:r>
              <w:rPr>
                <w:rFonts w:hint="eastAsia" w:ascii="华文楷体" w:hAnsi="华文楷体" w:eastAsia="华文楷体" w:cs="华文楷体"/>
                <w:b/>
                <w:bCs/>
                <w:lang w:val="en-US" w:eastAsia="zh-CN"/>
              </w:rPr>
              <w:t>图数据计算的典型特征：</w:t>
            </w:r>
            <w:r>
              <w:rPr>
                <w:rFonts w:hint="eastAsia" w:ascii="华文楷体" w:hAnsi="华文楷体" w:eastAsia="华文楷体" w:cs="华文楷体"/>
                <w:b w:val="0"/>
                <w:bCs w:val="0"/>
                <w:lang w:val="en-US" w:eastAsia="zh-CN"/>
              </w:rPr>
              <w:t>图数据是一种重要而且普遍的大数据，它是研究物体与物体之间的关系，并进行整体的刻画、计算和分析的一种技术。图计算存在较强的局部依赖性，使得图计算具有局部更新和迭代计算的特征。</w:t>
            </w:r>
          </w:p>
          <w:p>
            <w:pPr>
              <w:rPr>
                <w:rFonts w:hint="eastAsia" w:ascii="华文楷体" w:hAnsi="华文楷体" w:eastAsia="华文楷体" w:cs="华文楷体"/>
                <w:b w:val="0"/>
                <w:bCs w:val="0"/>
                <w:lang w:val="en-US" w:eastAsia="zh-CN"/>
              </w:rPr>
            </w:pPr>
            <w:r>
              <w:rPr>
                <w:rFonts w:hint="eastAsia" w:ascii="华文楷体" w:hAnsi="华文楷体" w:eastAsia="华文楷体" w:cs="华文楷体"/>
                <w:b/>
                <w:bCs/>
                <w:lang w:val="en-US" w:eastAsia="zh-CN"/>
              </w:rPr>
              <w:t>BSP模型的基本原理：</w:t>
            </w:r>
            <w:r>
              <w:rPr>
                <w:rFonts w:hint="eastAsia" w:ascii="华文楷体" w:hAnsi="华文楷体" w:eastAsia="华文楷体" w:cs="华文楷体"/>
                <w:b w:val="0"/>
                <w:bCs w:val="0"/>
                <w:lang w:val="en-US" w:eastAsia="zh-CN"/>
              </w:rPr>
              <w:t>BSP是一种异步多指令流多数据流-分布式存储模型，一个BSP并行计算系统由一组通过通信网络互连的处理器与内存单元组成。主要有三个部分：一组具有局部内存的分布式处理器、全局数据通信网络、支持所有处理单元间全局栅栏同步的机制。</w:t>
            </w:r>
          </w:p>
          <w:p>
            <w:pPr>
              <w:rPr>
                <w:b/>
                <w:bCs/>
              </w:rPr>
            </w:pPr>
            <w:r>
              <w:rPr>
                <w:rFonts w:hint="eastAsia" w:ascii="华文楷体" w:hAnsi="华文楷体" w:eastAsia="华文楷体" w:cs="华文楷体"/>
                <w:b/>
                <w:bCs/>
                <w:lang w:val="en-US" w:eastAsia="zh-CN"/>
              </w:rPr>
              <w:t>BSP计算的主要步骤：</w:t>
            </w:r>
            <w:r>
              <w:rPr>
                <w:rFonts w:hint="eastAsia" w:ascii="华文楷体" w:hAnsi="华文楷体" w:eastAsia="华文楷体" w:cs="华文楷体"/>
                <w:b w:val="0"/>
                <w:bCs w:val="0"/>
                <w:lang w:val="en-US" w:eastAsia="zh-CN"/>
              </w:rPr>
              <w:t>一次BSP计算过程由一系列全局超步组成。超步就是BSP计算中的一次迭代。局部并发计算：由每个参与计算的处理器执行计算任务，负责读取和处理存储在本地内存中的数据；通信：处理器之间相互交换数据，由一方发起推送或获取操作来实现数据交互；栅栏同步：当处理器遇到栅栏时，会等其他所有处理器完成他们的计算步骤；每一次同步是一个超步的完成，也是下一个超步的开始。</w:t>
            </w:r>
          </w:p>
          <w:p>
            <w:pPr>
              <w:rPr>
                <w:b/>
                <w:bCs/>
              </w:rPr>
            </w:pPr>
          </w:p>
          <w:p>
            <w:pPr>
              <w:rPr>
                <w:b/>
                <w:bCs/>
              </w:rPr>
            </w:pPr>
          </w:p>
          <w:p>
            <w:pPr>
              <w:rPr>
                <w:b/>
                <w:bCs/>
              </w:rPr>
            </w:pPr>
            <w:r>
              <w:rPr>
                <w:rFonts w:hint="eastAsia"/>
                <w:b/>
                <w:bCs/>
              </w:rPr>
              <w:t>（</w:t>
            </w:r>
            <w:r>
              <w:rPr>
                <w:b/>
                <w:bCs/>
              </w:rPr>
              <w:t>6</w:t>
            </w:r>
            <w:r>
              <w:rPr>
                <w:rFonts w:hint="eastAsia"/>
                <w:b/>
                <w:bCs/>
              </w:rPr>
              <w:t>）工业大数据包含工业企业的哪些数据源？工业大数据的特点是什么？工业大数据的分析流程是怎样的？</w:t>
            </w:r>
            <w:r>
              <w:rPr>
                <w:rFonts w:hint="eastAsia" w:cs="宋体"/>
                <w:b/>
                <w:bCs/>
              </w:rPr>
              <w:t>（</w:t>
            </w:r>
            <w:r>
              <w:rPr>
                <w:b/>
                <w:bCs/>
              </w:rPr>
              <w:t>1</w:t>
            </w:r>
            <w:r>
              <w:rPr>
                <w:rFonts w:hint="eastAsia"/>
                <w:b/>
                <w:bCs/>
              </w:rPr>
              <w:t>5</w:t>
            </w:r>
            <w:r>
              <w:rPr>
                <w:rFonts w:hint="eastAsia" w:cs="宋体"/>
                <w:b/>
                <w:bCs/>
              </w:rPr>
              <w:t>分）</w:t>
            </w:r>
          </w:p>
          <w:p>
            <w:pPr>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答：</w:t>
            </w:r>
            <w:r>
              <w:rPr>
                <w:rFonts w:hint="eastAsia" w:ascii="华文楷体" w:hAnsi="华文楷体" w:eastAsia="华文楷体" w:cs="华文楷体"/>
                <w:b/>
                <w:bCs/>
                <w:lang w:val="en-US" w:eastAsia="zh-CN"/>
              </w:rPr>
              <w:t>工业大数据包含的数据源：</w:t>
            </w:r>
            <w:r>
              <w:rPr>
                <w:rFonts w:hint="eastAsia" w:ascii="华文楷体" w:hAnsi="华文楷体" w:eastAsia="华文楷体" w:cs="华文楷体"/>
                <w:b w:val="0"/>
                <w:bCs w:val="0"/>
                <w:lang w:val="en-US" w:eastAsia="zh-CN"/>
              </w:rPr>
              <w:t>工业大数据是工业企业自身及生态系统产生或使用的数据总称，既包含企业内部来自CAX、MES、ERP等信息化系统的数据、生产设备、智能产品等物联网数据，也包括企业外部来自上下游产业链、互联网以及气象、环境、地理信息等物联网数据，贯穿于研发设计、生产制造、售后服务、企业管理等各环节。</w:t>
            </w:r>
          </w:p>
          <w:p>
            <w:pPr>
              <w:rPr>
                <w:rFonts w:hint="eastAsia" w:ascii="华文楷体" w:hAnsi="华文楷体" w:eastAsia="华文楷体" w:cs="华文楷体"/>
                <w:b w:val="0"/>
                <w:bCs w:val="0"/>
                <w:lang w:val="en-US" w:eastAsia="zh-CN"/>
              </w:rPr>
            </w:pPr>
            <w:r>
              <w:rPr>
                <w:rFonts w:hint="eastAsia" w:ascii="华文楷体" w:hAnsi="华文楷体" w:eastAsia="华文楷体" w:cs="华文楷体"/>
                <w:b/>
                <w:bCs/>
                <w:lang w:val="en-US" w:eastAsia="zh-CN"/>
              </w:rPr>
              <w:t>工业大数据的特点：本质特征：</w:t>
            </w:r>
            <w:r>
              <w:rPr>
                <w:rFonts w:hint="eastAsia" w:ascii="华文楷体" w:hAnsi="华文楷体" w:eastAsia="华文楷体" w:cs="华文楷体"/>
                <w:b w:val="0"/>
                <w:bCs w:val="0"/>
                <w:lang w:val="en-US" w:eastAsia="zh-CN"/>
              </w:rPr>
              <w:t>工业系统往往具有复杂动态系统特性；确定性是工业系统本身能够有效运行的基础；工业系统同时具有确定性和不确定性的特征，确定性是目标，不确定性是机会。</w:t>
            </w:r>
            <w:r>
              <w:rPr>
                <w:rFonts w:hint="eastAsia" w:ascii="华文楷体" w:hAnsi="华文楷体" w:eastAsia="华文楷体" w:cs="华文楷体"/>
                <w:b/>
                <w:bCs/>
                <w:lang w:val="en-US" w:eastAsia="zh-CN"/>
              </w:rPr>
              <w:t>5V特征：</w:t>
            </w:r>
            <w:r>
              <w:rPr>
                <w:rFonts w:hint="eastAsia" w:ascii="华文楷体" w:hAnsi="华文楷体" w:eastAsia="华文楷体" w:cs="华文楷体"/>
                <w:b w:val="0"/>
                <w:bCs w:val="0"/>
                <w:lang w:val="en-US" w:eastAsia="zh-CN"/>
              </w:rPr>
              <w:t>工业大数据复合大数据的5V特征，即大规模、速度快、类型杂、低质量、低价值。</w:t>
            </w:r>
            <w:r>
              <w:rPr>
                <w:rFonts w:hint="eastAsia" w:ascii="华文楷体" w:hAnsi="华文楷体" w:eastAsia="华文楷体" w:cs="华文楷体"/>
                <w:b/>
                <w:bCs/>
                <w:lang w:val="en-US" w:eastAsia="zh-CN"/>
              </w:rPr>
              <w:t>新特征：</w:t>
            </w:r>
            <w:r>
              <w:rPr>
                <w:rFonts w:hint="eastAsia" w:ascii="华文楷体" w:hAnsi="华文楷体" w:eastAsia="华文楷体" w:cs="华文楷体"/>
                <w:b w:val="0"/>
                <w:bCs w:val="0"/>
                <w:lang w:val="en-US" w:eastAsia="zh-CN"/>
              </w:rPr>
              <w:t>工业大数据作为对工业相关要素的数字化描述和在赛博空间的映像，除了具有大数据的5V特征，相对于其他类型的大数据，工业大数据集还具有反映工业逻辑的新特征，这些特征可以归纳为多模态、强关联、高通量。</w:t>
            </w:r>
            <w:r>
              <w:rPr>
                <w:rFonts w:hint="eastAsia" w:ascii="华文楷体" w:hAnsi="华文楷体" w:eastAsia="华文楷体" w:cs="华文楷体"/>
                <w:b/>
                <w:bCs/>
                <w:lang w:val="en-US" w:eastAsia="zh-CN"/>
              </w:rPr>
              <w:t>应用特征：</w:t>
            </w:r>
            <w:r>
              <w:rPr>
                <w:rFonts w:hint="eastAsia" w:ascii="华文楷体" w:hAnsi="华文楷体" w:eastAsia="华文楷体" w:cs="华文楷体"/>
                <w:b w:val="0"/>
                <w:bCs w:val="0"/>
                <w:lang w:val="en-US" w:eastAsia="zh-CN"/>
              </w:rPr>
              <w:t>工业大数据的应用特征可归纳为跨尺度、协同性、多因素、因果性、强机理等几个方面，这些特征都是工业对象本身的特性或需求所决定的。</w:t>
            </w:r>
          </w:p>
          <w:p>
            <w:pPr>
              <w:rPr>
                <w:b/>
                <w:bCs/>
              </w:rPr>
            </w:pPr>
            <w:r>
              <w:rPr>
                <w:rFonts w:hint="eastAsia" w:ascii="华文楷体" w:hAnsi="华文楷体" w:eastAsia="华文楷体" w:cs="华文楷体"/>
                <w:b/>
                <w:bCs/>
                <w:lang w:val="en-US" w:eastAsia="zh-CN"/>
              </w:rPr>
              <w:t>工业大数据的分析流程：</w:t>
            </w:r>
            <w:r>
              <w:rPr>
                <w:rFonts w:hint="eastAsia" w:ascii="华文楷体" w:hAnsi="华文楷体" w:eastAsia="华文楷体" w:cs="华文楷体"/>
                <w:b w:val="0"/>
                <w:bCs w:val="0"/>
                <w:lang w:val="en-US" w:eastAsia="zh-CN"/>
              </w:rPr>
              <w:t>工业大数据的分析工作可大致分为分析工作准备和分析工作实施两个阶段。</w:t>
            </w:r>
            <w:r>
              <w:rPr>
                <w:rFonts w:hint="eastAsia" w:ascii="华文楷体" w:hAnsi="华文楷体" w:eastAsia="华文楷体" w:cs="华文楷体"/>
                <w:b/>
                <w:bCs/>
                <w:lang w:val="en-US" w:eastAsia="zh-CN"/>
              </w:rPr>
              <w:t>分析工作准备</w:t>
            </w:r>
            <w:r>
              <w:rPr>
                <w:rFonts w:hint="eastAsia" w:ascii="华文楷体" w:hAnsi="华文楷体" w:eastAsia="华文楷体" w:cs="华文楷体"/>
                <w:b w:val="0"/>
                <w:bCs w:val="0"/>
                <w:lang w:val="en-US" w:eastAsia="zh-CN"/>
              </w:rPr>
              <w:t>包括业务理解和数据理解两个步骤；</w:t>
            </w:r>
            <w:r>
              <w:rPr>
                <w:rFonts w:hint="eastAsia" w:ascii="华文楷体" w:hAnsi="华文楷体" w:eastAsia="华文楷体" w:cs="华文楷体"/>
                <w:b/>
                <w:bCs/>
                <w:lang w:val="en-US" w:eastAsia="zh-CN"/>
              </w:rPr>
              <w:t>分析工作实施</w:t>
            </w:r>
            <w:r>
              <w:rPr>
                <w:rFonts w:hint="eastAsia" w:ascii="华文楷体" w:hAnsi="华文楷体" w:eastAsia="华文楷体" w:cs="华文楷体"/>
                <w:b w:val="0"/>
                <w:bCs w:val="0"/>
                <w:lang w:val="en-US" w:eastAsia="zh-CN"/>
              </w:rPr>
              <w:t>包括数据准备、分析模型设计、验证与评估和实施与运营等几个步骤；整个工业大数据分析工作是一个逐步循环迭代的过程。</w:t>
            </w:r>
          </w:p>
          <w:p>
            <w:pPr>
              <w:rPr>
                <w:b/>
                <w:bCs/>
              </w:rPr>
            </w:pPr>
          </w:p>
          <w:p>
            <w:pPr>
              <w:rPr>
                <w:b/>
                <w:bCs/>
              </w:rPr>
            </w:pPr>
          </w:p>
          <w:p>
            <w:pPr>
              <w:rPr>
                <w:b/>
                <w:bCs/>
              </w:rPr>
            </w:pPr>
            <w:r>
              <w:rPr>
                <w:b/>
                <w:bCs/>
              </w:rPr>
              <w:t>（</w:t>
            </w:r>
            <w:r>
              <w:rPr>
                <w:rFonts w:hint="eastAsia"/>
                <w:b/>
                <w:bCs/>
              </w:rPr>
              <w:t>7</w:t>
            </w:r>
            <w:r>
              <w:rPr>
                <w:b/>
                <w:bCs/>
              </w:rPr>
              <w:t>）</w:t>
            </w:r>
            <w:r>
              <w:rPr>
                <w:rFonts w:hint="eastAsia"/>
                <w:b/>
                <w:bCs/>
              </w:rPr>
              <w:t>教育大数据的应用场景有哪些？除此之外，请再提供至少两个教育大数据的应用例子。</w:t>
            </w:r>
            <w:r>
              <w:rPr>
                <w:b/>
                <w:bCs/>
              </w:rPr>
              <w:t>（20分）</w:t>
            </w:r>
          </w:p>
          <w:p>
            <w:pPr>
              <w:rPr>
                <w:rFonts w:hint="default"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答：</w:t>
            </w:r>
            <w:r>
              <w:rPr>
                <w:rFonts w:hint="eastAsia" w:ascii="华文楷体" w:hAnsi="华文楷体" w:eastAsia="华文楷体" w:cs="华文楷体"/>
                <w:b/>
                <w:bCs/>
                <w:lang w:val="en-US" w:eastAsia="zh-CN"/>
              </w:rPr>
              <w:t>应用场景：</w:t>
            </w:r>
            <w:r>
              <w:rPr>
                <w:rFonts w:hint="eastAsia" w:ascii="华文楷体" w:hAnsi="华文楷体" w:eastAsia="华文楷体" w:cs="华文楷体"/>
                <w:b w:val="0"/>
                <w:bCs w:val="0"/>
                <w:lang w:val="en-US" w:eastAsia="zh-CN"/>
              </w:rPr>
              <w:t>教育大数据的采集和应用场景涵盖了校园管理、教学辅导、学习资源、开放性论坛等教育环节中的方方面面；一般来说，教育场景包括信息化校园、智能辅导系统和在线题库、大规模开放式在线课程等主要类别；</w:t>
            </w:r>
          </w:p>
          <w:p>
            <w:pPr>
              <w:rPr>
                <w:rFonts w:hint="default" w:ascii="华文楷体" w:hAnsi="华文楷体" w:eastAsia="华文楷体" w:cs="华文楷体"/>
                <w:b w:val="0"/>
                <w:bCs w:val="0"/>
                <w:lang w:val="en-US" w:eastAsia="zh-CN"/>
              </w:rPr>
            </w:pPr>
            <w:r>
              <w:rPr>
                <w:rFonts w:hint="eastAsia" w:ascii="华文楷体" w:hAnsi="华文楷体" w:eastAsia="华文楷体" w:cs="华文楷体"/>
                <w:b/>
                <w:bCs/>
                <w:lang w:val="en-US" w:eastAsia="zh-CN"/>
              </w:rPr>
              <w:t>应用例子：（一）：</w:t>
            </w:r>
            <w:r>
              <w:rPr>
                <w:rFonts w:hint="eastAsia" w:ascii="华文楷体" w:hAnsi="华文楷体" w:eastAsia="华文楷体" w:cs="华文楷体"/>
                <w:b w:val="0"/>
                <w:bCs w:val="0"/>
                <w:lang w:val="en-US" w:eastAsia="zh-CN"/>
              </w:rPr>
              <w:t>学校管理者可以管理学校的资产信息、师资信息、招生就业信息等。同时随着移动互联网以及物联网等新技术的兴起，学校师生主动产生和由设备自动收集的信息越来越多；</w:t>
            </w:r>
          </w:p>
          <w:p>
            <w:pPr>
              <w:rPr>
                <w:rFonts w:cs="宋体"/>
                <w:b/>
                <w:bCs/>
              </w:rPr>
            </w:pPr>
            <w:r>
              <w:rPr>
                <w:rFonts w:hint="eastAsia" w:ascii="华文楷体" w:hAnsi="华文楷体" w:eastAsia="华文楷体" w:cs="华文楷体"/>
                <w:b/>
                <w:bCs/>
                <w:lang w:eastAsia="zh-CN"/>
              </w:rPr>
              <w:t>（</w:t>
            </w:r>
            <w:r>
              <w:rPr>
                <w:rFonts w:hint="eastAsia" w:ascii="华文楷体" w:hAnsi="华文楷体" w:eastAsia="华文楷体" w:cs="华文楷体"/>
                <w:b/>
                <w:bCs/>
                <w:lang w:val="en-US" w:eastAsia="zh-CN"/>
              </w:rPr>
              <w:t>二）：</w:t>
            </w:r>
            <w:r>
              <w:rPr>
                <w:rFonts w:hint="eastAsia" w:ascii="华文楷体" w:hAnsi="华文楷体" w:eastAsia="华文楷体" w:cs="华文楷体"/>
                <w:b w:val="0"/>
                <w:bCs w:val="0"/>
                <w:lang w:val="en-US" w:eastAsia="zh-CN"/>
              </w:rPr>
              <w:t>通过大数据帮助学生评估他们已有的知识和达标测验所需程度的差距，进而指出学生有待提高的地方，同时也可以让老师跟踪学生学习情况，从而找到学生的学习特点和方法。</w:t>
            </w:r>
          </w:p>
          <w:p>
            <w:pPr>
              <w:rPr>
                <w:rFonts w:cs="宋体"/>
                <w:b/>
                <w:bCs/>
              </w:rPr>
            </w:pPr>
          </w:p>
        </w:tc>
      </w:tr>
    </w:tbl>
    <w:p>
      <w:r>
        <w:tab/>
      </w:r>
    </w:p>
    <w:tbl>
      <w:tblPr>
        <w:tblStyle w:val="5"/>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r>
              <w:rPr>
                <w:rFonts w:hint="eastAsia" w:cs="宋体"/>
              </w:rPr>
              <w:t>指导教师批阅意见：</w:t>
            </w:r>
          </w:p>
          <w:p/>
          <w:p/>
          <w:p/>
          <w:p/>
          <w:p/>
          <w:p/>
          <w:p/>
          <w:p/>
          <w:p/>
          <w:p/>
          <w:p>
            <w:r>
              <w:rPr>
                <w:rFonts w:hint="eastAsia" w:cs="宋体"/>
              </w:rPr>
              <w:t>成绩评定：</w:t>
            </w:r>
          </w:p>
          <w:p/>
          <w:p/>
          <w:p/>
          <w:p/>
          <w:p/>
          <w:p>
            <w:r>
              <w:rPr>
                <w:rFonts w:hint="eastAsia" w:cs="宋体"/>
              </w:rPr>
              <w:t>指导教师签字：</w:t>
            </w:r>
          </w:p>
          <w:p/>
          <w:p>
            <w:pPr>
              <w:ind w:firstLine="5355" w:firstLineChars="2550"/>
            </w:pPr>
            <w:r>
              <w:rPr>
                <w:rFonts w:hint="eastAsia" w:cs="宋体"/>
              </w:rPr>
              <w:t>年</w:t>
            </w:r>
            <w:r>
              <w:t xml:space="preserve">   </w:t>
            </w:r>
            <w:r>
              <w:rPr>
                <w:rFonts w:hint="eastAsia" w:cs="宋体"/>
              </w:rPr>
              <w:t>月</w:t>
            </w:r>
            <w:r>
              <w:t xml:space="preserve">    </w:t>
            </w:r>
            <w:r>
              <w:rPr>
                <w:rFonts w:hint="eastAsia" w:cs="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r>
              <w:rPr>
                <w:rFonts w:hint="eastAsia" w:cs="宋体"/>
              </w:rPr>
              <w:t>备注：</w:t>
            </w:r>
          </w:p>
        </w:tc>
      </w:tr>
    </w:tbl>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2E2"/>
    <w:rsid w:val="000012B3"/>
    <w:rsid w:val="00004FFF"/>
    <w:rsid w:val="00005116"/>
    <w:rsid w:val="00010F4B"/>
    <w:rsid w:val="0001421A"/>
    <w:rsid w:val="0003756B"/>
    <w:rsid w:val="0004068F"/>
    <w:rsid w:val="00041D55"/>
    <w:rsid w:val="0004364C"/>
    <w:rsid w:val="00044DE3"/>
    <w:rsid w:val="00051C4E"/>
    <w:rsid w:val="00051E84"/>
    <w:rsid w:val="00067CA0"/>
    <w:rsid w:val="00070996"/>
    <w:rsid w:val="0007447E"/>
    <w:rsid w:val="00074B18"/>
    <w:rsid w:val="00075738"/>
    <w:rsid w:val="0008050E"/>
    <w:rsid w:val="0008159F"/>
    <w:rsid w:val="00081D7E"/>
    <w:rsid w:val="00090997"/>
    <w:rsid w:val="00090B6E"/>
    <w:rsid w:val="00090FF5"/>
    <w:rsid w:val="00095594"/>
    <w:rsid w:val="00096447"/>
    <w:rsid w:val="00097B06"/>
    <w:rsid w:val="000A0552"/>
    <w:rsid w:val="000A1DB2"/>
    <w:rsid w:val="000A7865"/>
    <w:rsid w:val="000B3DF6"/>
    <w:rsid w:val="000B5844"/>
    <w:rsid w:val="000C6CD1"/>
    <w:rsid w:val="000C6ECC"/>
    <w:rsid w:val="000D3558"/>
    <w:rsid w:val="000D39BD"/>
    <w:rsid w:val="000D766B"/>
    <w:rsid w:val="000E273F"/>
    <w:rsid w:val="000E3543"/>
    <w:rsid w:val="000E76D8"/>
    <w:rsid w:val="000F12E9"/>
    <w:rsid w:val="000F4FB2"/>
    <w:rsid w:val="000F7424"/>
    <w:rsid w:val="00101A85"/>
    <w:rsid w:val="00103D87"/>
    <w:rsid w:val="001053B5"/>
    <w:rsid w:val="001101BF"/>
    <w:rsid w:val="0011363A"/>
    <w:rsid w:val="00115113"/>
    <w:rsid w:val="00127C22"/>
    <w:rsid w:val="0013671E"/>
    <w:rsid w:val="0013761A"/>
    <w:rsid w:val="00141759"/>
    <w:rsid w:val="00142261"/>
    <w:rsid w:val="00143066"/>
    <w:rsid w:val="001464D0"/>
    <w:rsid w:val="00150CB9"/>
    <w:rsid w:val="001565D4"/>
    <w:rsid w:val="00170431"/>
    <w:rsid w:val="00171A00"/>
    <w:rsid w:val="00173142"/>
    <w:rsid w:val="001734F5"/>
    <w:rsid w:val="0018120F"/>
    <w:rsid w:val="001812DC"/>
    <w:rsid w:val="00187E48"/>
    <w:rsid w:val="001B33DE"/>
    <w:rsid w:val="001C067F"/>
    <w:rsid w:val="001C2248"/>
    <w:rsid w:val="001D267D"/>
    <w:rsid w:val="001E3E54"/>
    <w:rsid w:val="001F0B59"/>
    <w:rsid w:val="001F627D"/>
    <w:rsid w:val="001F7246"/>
    <w:rsid w:val="002020D5"/>
    <w:rsid w:val="00202571"/>
    <w:rsid w:val="00205B88"/>
    <w:rsid w:val="00211059"/>
    <w:rsid w:val="00216688"/>
    <w:rsid w:val="00220244"/>
    <w:rsid w:val="0022060D"/>
    <w:rsid w:val="00226366"/>
    <w:rsid w:val="00233124"/>
    <w:rsid w:val="00233FC1"/>
    <w:rsid w:val="0023501F"/>
    <w:rsid w:val="00235D65"/>
    <w:rsid w:val="00240FC5"/>
    <w:rsid w:val="00244525"/>
    <w:rsid w:val="0024604B"/>
    <w:rsid w:val="0025102B"/>
    <w:rsid w:val="0026279E"/>
    <w:rsid w:val="002652EE"/>
    <w:rsid w:val="0028500D"/>
    <w:rsid w:val="00296E2F"/>
    <w:rsid w:val="00297C7C"/>
    <w:rsid w:val="002A1288"/>
    <w:rsid w:val="002A6972"/>
    <w:rsid w:val="002B02D0"/>
    <w:rsid w:val="002B4CDD"/>
    <w:rsid w:val="002C200C"/>
    <w:rsid w:val="002D0EA5"/>
    <w:rsid w:val="002D57F7"/>
    <w:rsid w:val="002E1010"/>
    <w:rsid w:val="002F33B6"/>
    <w:rsid w:val="002F698C"/>
    <w:rsid w:val="002F789F"/>
    <w:rsid w:val="00307D2A"/>
    <w:rsid w:val="00315775"/>
    <w:rsid w:val="00320977"/>
    <w:rsid w:val="00321719"/>
    <w:rsid w:val="00324310"/>
    <w:rsid w:val="00331009"/>
    <w:rsid w:val="0033264A"/>
    <w:rsid w:val="003334C8"/>
    <w:rsid w:val="00342501"/>
    <w:rsid w:val="0034308D"/>
    <w:rsid w:val="00343760"/>
    <w:rsid w:val="00345E21"/>
    <w:rsid w:val="003523C1"/>
    <w:rsid w:val="0035489D"/>
    <w:rsid w:val="00357F3B"/>
    <w:rsid w:val="00360F15"/>
    <w:rsid w:val="003659BB"/>
    <w:rsid w:val="00365E32"/>
    <w:rsid w:val="00366B34"/>
    <w:rsid w:val="00366F4F"/>
    <w:rsid w:val="00376F2C"/>
    <w:rsid w:val="00377FF1"/>
    <w:rsid w:val="0038695B"/>
    <w:rsid w:val="003968DC"/>
    <w:rsid w:val="003A2860"/>
    <w:rsid w:val="003A4740"/>
    <w:rsid w:val="003B0583"/>
    <w:rsid w:val="003B1604"/>
    <w:rsid w:val="003C6A8E"/>
    <w:rsid w:val="003D265C"/>
    <w:rsid w:val="003D5E52"/>
    <w:rsid w:val="003D6BD5"/>
    <w:rsid w:val="00403245"/>
    <w:rsid w:val="00404DD4"/>
    <w:rsid w:val="004120E5"/>
    <w:rsid w:val="00420812"/>
    <w:rsid w:val="00421806"/>
    <w:rsid w:val="004243DE"/>
    <w:rsid w:val="004256B7"/>
    <w:rsid w:val="004279C1"/>
    <w:rsid w:val="00433FC7"/>
    <w:rsid w:val="00450DA8"/>
    <w:rsid w:val="00453F91"/>
    <w:rsid w:val="0046406D"/>
    <w:rsid w:val="00474FE5"/>
    <w:rsid w:val="00477E24"/>
    <w:rsid w:val="0048011C"/>
    <w:rsid w:val="0048587B"/>
    <w:rsid w:val="004B08BE"/>
    <w:rsid w:val="004C06C2"/>
    <w:rsid w:val="004C7670"/>
    <w:rsid w:val="004D078F"/>
    <w:rsid w:val="004D40C2"/>
    <w:rsid w:val="004D7B1D"/>
    <w:rsid w:val="004E14C3"/>
    <w:rsid w:val="004E3533"/>
    <w:rsid w:val="004E4D52"/>
    <w:rsid w:val="004E5F04"/>
    <w:rsid w:val="004F179C"/>
    <w:rsid w:val="004F280C"/>
    <w:rsid w:val="004F34EA"/>
    <w:rsid w:val="00500324"/>
    <w:rsid w:val="005137EF"/>
    <w:rsid w:val="00516C18"/>
    <w:rsid w:val="00524F1B"/>
    <w:rsid w:val="0053124E"/>
    <w:rsid w:val="005340D9"/>
    <w:rsid w:val="005371B6"/>
    <w:rsid w:val="00543A84"/>
    <w:rsid w:val="00544182"/>
    <w:rsid w:val="00545BB2"/>
    <w:rsid w:val="00566085"/>
    <w:rsid w:val="005717A7"/>
    <w:rsid w:val="0057736B"/>
    <w:rsid w:val="00581926"/>
    <w:rsid w:val="00581A21"/>
    <w:rsid w:val="00581EAB"/>
    <w:rsid w:val="00591FEE"/>
    <w:rsid w:val="005938D5"/>
    <w:rsid w:val="0059516E"/>
    <w:rsid w:val="005A0067"/>
    <w:rsid w:val="005A0FD7"/>
    <w:rsid w:val="005A3CF4"/>
    <w:rsid w:val="005A76C4"/>
    <w:rsid w:val="005B1275"/>
    <w:rsid w:val="005C3FDE"/>
    <w:rsid w:val="005C765B"/>
    <w:rsid w:val="005E368C"/>
    <w:rsid w:val="005F3E77"/>
    <w:rsid w:val="00604A9A"/>
    <w:rsid w:val="00613335"/>
    <w:rsid w:val="006138B4"/>
    <w:rsid w:val="00622075"/>
    <w:rsid w:val="0062732A"/>
    <w:rsid w:val="00627B7B"/>
    <w:rsid w:val="006325DB"/>
    <w:rsid w:val="006415BB"/>
    <w:rsid w:val="00650212"/>
    <w:rsid w:val="0066160C"/>
    <w:rsid w:val="006617A8"/>
    <w:rsid w:val="00683CAC"/>
    <w:rsid w:val="00695514"/>
    <w:rsid w:val="00695556"/>
    <w:rsid w:val="00697809"/>
    <w:rsid w:val="006A3876"/>
    <w:rsid w:val="006B280A"/>
    <w:rsid w:val="006B5819"/>
    <w:rsid w:val="006C425B"/>
    <w:rsid w:val="006C682D"/>
    <w:rsid w:val="006D267A"/>
    <w:rsid w:val="006E49D5"/>
    <w:rsid w:val="006E5C5D"/>
    <w:rsid w:val="006F219D"/>
    <w:rsid w:val="00702903"/>
    <w:rsid w:val="00703A0E"/>
    <w:rsid w:val="0071270D"/>
    <w:rsid w:val="00734A1A"/>
    <w:rsid w:val="00735527"/>
    <w:rsid w:val="0073698D"/>
    <w:rsid w:val="00761F09"/>
    <w:rsid w:val="00785976"/>
    <w:rsid w:val="0079140A"/>
    <w:rsid w:val="00793728"/>
    <w:rsid w:val="007951A1"/>
    <w:rsid w:val="007958AB"/>
    <w:rsid w:val="007A2D15"/>
    <w:rsid w:val="007A35B3"/>
    <w:rsid w:val="007A6455"/>
    <w:rsid w:val="007A7D77"/>
    <w:rsid w:val="007B11EF"/>
    <w:rsid w:val="007B26B0"/>
    <w:rsid w:val="007B4234"/>
    <w:rsid w:val="007B4B0C"/>
    <w:rsid w:val="007C7260"/>
    <w:rsid w:val="007D2A88"/>
    <w:rsid w:val="007D3DE1"/>
    <w:rsid w:val="007D4409"/>
    <w:rsid w:val="007D53C0"/>
    <w:rsid w:val="007E0267"/>
    <w:rsid w:val="007E2074"/>
    <w:rsid w:val="007E5F12"/>
    <w:rsid w:val="007E7B37"/>
    <w:rsid w:val="007F284B"/>
    <w:rsid w:val="007F4E05"/>
    <w:rsid w:val="00806B3F"/>
    <w:rsid w:val="00814CE3"/>
    <w:rsid w:val="00817F4D"/>
    <w:rsid w:val="00820602"/>
    <w:rsid w:val="00830763"/>
    <w:rsid w:val="00831D88"/>
    <w:rsid w:val="008359A0"/>
    <w:rsid w:val="00837CF7"/>
    <w:rsid w:val="00845AA6"/>
    <w:rsid w:val="00845D46"/>
    <w:rsid w:val="00846AD0"/>
    <w:rsid w:val="00854594"/>
    <w:rsid w:val="00860295"/>
    <w:rsid w:val="00865AB3"/>
    <w:rsid w:val="00865F1B"/>
    <w:rsid w:val="00885127"/>
    <w:rsid w:val="00886F48"/>
    <w:rsid w:val="00890392"/>
    <w:rsid w:val="00890E2C"/>
    <w:rsid w:val="00892633"/>
    <w:rsid w:val="008A1FFF"/>
    <w:rsid w:val="008A6720"/>
    <w:rsid w:val="008C3332"/>
    <w:rsid w:val="008C38B9"/>
    <w:rsid w:val="008C5D71"/>
    <w:rsid w:val="008D751D"/>
    <w:rsid w:val="008E57C1"/>
    <w:rsid w:val="008E6282"/>
    <w:rsid w:val="008F233C"/>
    <w:rsid w:val="00900A1A"/>
    <w:rsid w:val="0090242D"/>
    <w:rsid w:val="00905BBC"/>
    <w:rsid w:val="00911909"/>
    <w:rsid w:val="00920787"/>
    <w:rsid w:val="00920845"/>
    <w:rsid w:val="00924C45"/>
    <w:rsid w:val="009250E8"/>
    <w:rsid w:val="0092515A"/>
    <w:rsid w:val="00933E03"/>
    <w:rsid w:val="0093403A"/>
    <w:rsid w:val="00945174"/>
    <w:rsid w:val="00954E3C"/>
    <w:rsid w:val="00960DF4"/>
    <w:rsid w:val="00961A0D"/>
    <w:rsid w:val="00964516"/>
    <w:rsid w:val="00967AA8"/>
    <w:rsid w:val="00975D73"/>
    <w:rsid w:val="00980983"/>
    <w:rsid w:val="00992FA4"/>
    <w:rsid w:val="009C4448"/>
    <w:rsid w:val="009C6480"/>
    <w:rsid w:val="009D2E9A"/>
    <w:rsid w:val="009E1A8D"/>
    <w:rsid w:val="009F0B3C"/>
    <w:rsid w:val="009F1CE1"/>
    <w:rsid w:val="009F3304"/>
    <w:rsid w:val="009F5807"/>
    <w:rsid w:val="00A0371A"/>
    <w:rsid w:val="00A04FFD"/>
    <w:rsid w:val="00A053B8"/>
    <w:rsid w:val="00A07687"/>
    <w:rsid w:val="00A27F68"/>
    <w:rsid w:val="00A3277B"/>
    <w:rsid w:val="00A41C32"/>
    <w:rsid w:val="00A438CF"/>
    <w:rsid w:val="00A45499"/>
    <w:rsid w:val="00A47DA0"/>
    <w:rsid w:val="00A54E42"/>
    <w:rsid w:val="00A622D1"/>
    <w:rsid w:val="00A736E8"/>
    <w:rsid w:val="00A73A82"/>
    <w:rsid w:val="00A7628D"/>
    <w:rsid w:val="00A828C5"/>
    <w:rsid w:val="00A82EC0"/>
    <w:rsid w:val="00A833BA"/>
    <w:rsid w:val="00A8610F"/>
    <w:rsid w:val="00A866B9"/>
    <w:rsid w:val="00A92865"/>
    <w:rsid w:val="00A940AB"/>
    <w:rsid w:val="00A941B9"/>
    <w:rsid w:val="00A96F0F"/>
    <w:rsid w:val="00AA138D"/>
    <w:rsid w:val="00AA3623"/>
    <w:rsid w:val="00AC7393"/>
    <w:rsid w:val="00AD42E2"/>
    <w:rsid w:val="00AD7788"/>
    <w:rsid w:val="00AF62FE"/>
    <w:rsid w:val="00AF6D3D"/>
    <w:rsid w:val="00B058CE"/>
    <w:rsid w:val="00B21FF9"/>
    <w:rsid w:val="00B23ADC"/>
    <w:rsid w:val="00B372FB"/>
    <w:rsid w:val="00B432C0"/>
    <w:rsid w:val="00B55897"/>
    <w:rsid w:val="00B55D5B"/>
    <w:rsid w:val="00B62012"/>
    <w:rsid w:val="00B71C68"/>
    <w:rsid w:val="00B75189"/>
    <w:rsid w:val="00B7626E"/>
    <w:rsid w:val="00B82A80"/>
    <w:rsid w:val="00BA0B10"/>
    <w:rsid w:val="00BC3EF9"/>
    <w:rsid w:val="00BC6A0F"/>
    <w:rsid w:val="00BD1DA0"/>
    <w:rsid w:val="00BD4C07"/>
    <w:rsid w:val="00BD4F7D"/>
    <w:rsid w:val="00BE605A"/>
    <w:rsid w:val="00BF3C48"/>
    <w:rsid w:val="00C038C5"/>
    <w:rsid w:val="00C10FD4"/>
    <w:rsid w:val="00C11B32"/>
    <w:rsid w:val="00C123E7"/>
    <w:rsid w:val="00C16094"/>
    <w:rsid w:val="00C21960"/>
    <w:rsid w:val="00C30469"/>
    <w:rsid w:val="00C33745"/>
    <w:rsid w:val="00C374CD"/>
    <w:rsid w:val="00C4443F"/>
    <w:rsid w:val="00C628D5"/>
    <w:rsid w:val="00C75A7B"/>
    <w:rsid w:val="00C8603C"/>
    <w:rsid w:val="00CB449C"/>
    <w:rsid w:val="00CD3820"/>
    <w:rsid w:val="00D04E6B"/>
    <w:rsid w:val="00D10071"/>
    <w:rsid w:val="00D14E1C"/>
    <w:rsid w:val="00D1684D"/>
    <w:rsid w:val="00D24E70"/>
    <w:rsid w:val="00D30F3C"/>
    <w:rsid w:val="00D32996"/>
    <w:rsid w:val="00D353AF"/>
    <w:rsid w:val="00D37F41"/>
    <w:rsid w:val="00D50E46"/>
    <w:rsid w:val="00D62B7F"/>
    <w:rsid w:val="00D73BE3"/>
    <w:rsid w:val="00D7615E"/>
    <w:rsid w:val="00D8092C"/>
    <w:rsid w:val="00D81287"/>
    <w:rsid w:val="00D81ACA"/>
    <w:rsid w:val="00D81E2F"/>
    <w:rsid w:val="00D82B6B"/>
    <w:rsid w:val="00D86FC3"/>
    <w:rsid w:val="00D92800"/>
    <w:rsid w:val="00D92B03"/>
    <w:rsid w:val="00D93500"/>
    <w:rsid w:val="00D966F1"/>
    <w:rsid w:val="00DB12EE"/>
    <w:rsid w:val="00DB3A10"/>
    <w:rsid w:val="00DC2D6D"/>
    <w:rsid w:val="00DC3AD3"/>
    <w:rsid w:val="00DC3AF5"/>
    <w:rsid w:val="00DD1ADB"/>
    <w:rsid w:val="00DE73E8"/>
    <w:rsid w:val="00DF2177"/>
    <w:rsid w:val="00E03DD7"/>
    <w:rsid w:val="00E131F8"/>
    <w:rsid w:val="00E1763B"/>
    <w:rsid w:val="00E23782"/>
    <w:rsid w:val="00E24DFA"/>
    <w:rsid w:val="00E44080"/>
    <w:rsid w:val="00E52E5D"/>
    <w:rsid w:val="00E53E99"/>
    <w:rsid w:val="00E624B9"/>
    <w:rsid w:val="00E6583E"/>
    <w:rsid w:val="00E6649F"/>
    <w:rsid w:val="00E6688A"/>
    <w:rsid w:val="00E76D27"/>
    <w:rsid w:val="00E80062"/>
    <w:rsid w:val="00E830A8"/>
    <w:rsid w:val="00E862A9"/>
    <w:rsid w:val="00E92282"/>
    <w:rsid w:val="00E95DFF"/>
    <w:rsid w:val="00EA302D"/>
    <w:rsid w:val="00EA380D"/>
    <w:rsid w:val="00EA39D2"/>
    <w:rsid w:val="00EA41B8"/>
    <w:rsid w:val="00EA5AAC"/>
    <w:rsid w:val="00EA704D"/>
    <w:rsid w:val="00EA7BDA"/>
    <w:rsid w:val="00EA7F2B"/>
    <w:rsid w:val="00EC2BA4"/>
    <w:rsid w:val="00ED09C0"/>
    <w:rsid w:val="00ED3097"/>
    <w:rsid w:val="00EF7438"/>
    <w:rsid w:val="00F0050D"/>
    <w:rsid w:val="00F02BDC"/>
    <w:rsid w:val="00F13D9E"/>
    <w:rsid w:val="00F216A6"/>
    <w:rsid w:val="00F240B2"/>
    <w:rsid w:val="00F32C5B"/>
    <w:rsid w:val="00F33EAB"/>
    <w:rsid w:val="00F41894"/>
    <w:rsid w:val="00F4512C"/>
    <w:rsid w:val="00F514EC"/>
    <w:rsid w:val="00F54B90"/>
    <w:rsid w:val="00F54CB4"/>
    <w:rsid w:val="00F73012"/>
    <w:rsid w:val="00F81F7F"/>
    <w:rsid w:val="00F822F0"/>
    <w:rsid w:val="00FA1133"/>
    <w:rsid w:val="00FA21C1"/>
    <w:rsid w:val="00FA4CC8"/>
    <w:rsid w:val="00FB08BD"/>
    <w:rsid w:val="00FC4835"/>
    <w:rsid w:val="00FD0DAE"/>
    <w:rsid w:val="00FD3E10"/>
    <w:rsid w:val="00FD56AE"/>
    <w:rsid w:val="00FF1151"/>
    <w:rsid w:val="00FF40AE"/>
    <w:rsid w:val="00FF52E1"/>
    <w:rsid w:val="3BE41B96"/>
    <w:rsid w:val="405854D8"/>
    <w:rsid w:val="442130AA"/>
    <w:rsid w:val="50FE7DDA"/>
    <w:rsid w:val="77D5718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7">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qFormat/>
    <w:uiPriority w:val="99"/>
    <w:pPr>
      <w:tabs>
        <w:tab w:val="center" w:pos="4153"/>
        <w:tab w:val="right" w:pos="8306"/>
      </w:tabs>
      <w:snapToGrid w:val="0"/>
      <w:jc w:val="left"/>
    </w:pPr>
    <w:rPr>
      <w:kern w:val="0"/>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kern w:val="0"/>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6">
    <w:name w:val="Table Grid"/>
    <w:basedOn w:val="5"/>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
    <w:name w:val="Hyperlink"/>
    <w:qFormat/>
    <w:uiPriority w:val="99"/>
    <w:rPr>
      <w:color w:val="0000FF"/>
      <w:u w:val="single"/>
    </w:rPr>
  </w:style>
  <w:style w:type="character" w:customStyle="1" w:styleId="9">
    <w:name w:val="页眉 Char"/>
    <w:link w:val="3"/>
    <w:qFormat/>
    <w:locked/>
    <w:uiPriority w:val="99"/>
    <w:rPr>
      <w:sz w:val="18"/>
      <w:szCs w:val="18"/>
    </w:rPr>
  </w:style>
  <w:style w:type="character" w:customStyle="1" w:styleId="10">
    <w:name w:val="页脚 Char"/>
    <w:link w:val="2"/>
    <w:qFormat/>
    <w:locked/>
    <w:uiPriority w:val="99"/>
    <w:rPr>
      <w:sz w:val="18"/>
      <w:szCs w:val="18"/>
    </w:rPr>
  </w:style>
  <w:style w:type="paragraph" w:styleId="11">
    <w:name w:val="List Paragraph"/>
    <w:basedOn w:val="1"/>
    <w:qFormat/>
    <w:uiPriority w:val="99"/>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Pages>
  <Words>161</Words>
  <Characters>921</Characters>
  <Lines>7</Lines>
  <Paragraphs>2</Paragraphs>
  <TotalTime>772</TotalTime>
  <ScaleCrop>false</ScaleCrop>
  <LinksUpToDate>false</LinksUpToDate>
  <CharactersWithSpaces>1080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2014-02-26T06:16:00Z</dcterms:created>
  <dc:creator>Weike Pan</dc:creator>
  <cp:lastModifiedBy>Taki</cp:lastModifiedBy>
  <cp:lastPrinted>2014-03-22T07:24:00Z</cp:lastPrinted>
  <dcterms:modified xsi:type="dcterms:W3CDTF">2021-05-17T13:09:35Z</dcterms:modified>
  <dc:title>大 学 实 验 报 告</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