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AEC6A" w14:textId="6F2F20E1" w:rsidR="00D23892" w:rsidRPr="00D23892" w:rsidRDefault="00D23892">
      <w:pPr>
        <w:rPr>
          <w:rFonts w:asciiTheme="minorEastAsia" w:hAnsiTheme="minorEastAsia" w:hint="eastAsia"/>
          <w:sz w:val="21"/>
          <w:szCs w:val="21"/>
        </w:rPr>
      </w:pPr>
      <w:r w:rsidRPr="00D23892">
        <w:rPr>
          <w:rFonts w:asciiTheme="minorEastAsia" w:hAnsiTheme="minorEastAsia" w:hint="eastAsia"/>
          <w:sz w:val="21"/>
          <w:szCs w:val="21"/>
        </w:rPr>
        <w:t>致谢</w:t>
      </w:r>
    </w:p>
    <w:p w14:paraId="5C6A3E8B" w14:textId="72EE4A36" w:rsidR="00D23892" w:rsidRPr="00D23892" w:rsidRDefault="00D23892">
      <w:pPr>
        <w:rPr>
          <w:rFonts w:asciiTheme="minorEastAsia" w:hAnsiTheme="minorEastAsia" w:hint="eastAsia"/>
          <w:sz w:val="21"/>
          <w:szCs w:val="21"/>
        </w:rPr>
      </w:pPr>
      <w:r w:rsidRPr="00D23892">
        <w:rPr>
          <w:rFonts w:asciiTheme="minorEastAsia" w:hAnsiTheme="minorEastAsia"/>
          <w:sz w:val="21"/>
          <w:szCs w:val="21"/>
        </w:rPr>
        <w:t>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w:t>
      </w:r>
    </w:p>
    <w:p w14:paraId="7D9E1E95" w14:textId="36084173" w:rsidR="00D23892" w:rsidRPr="00D23892" w:rsidRDefault="00D23892">
      <w:pPr>
        <w:rPr>
          <w:rFonts w:asciiTheme="minorEastAsia" w:hAnsiTheme="minorEastAsia" w:hint="eastAsia"/>
          <w:sz w:val="21"/>
          <w:szCs w:val="21"/>
        </w:rPr>
      </w:pPr>
      <w:r w:rsidRPr="00D23892">
        <w:rPr>
          <w:rFonts w:asciiTheme="minorEastAsia" w:hAnsiTheme="minorEastAsia"/>
          <w:sz w:val="21"/>
          <w:szCs w:val="21"/>
        </w:rPr>
        <w:t>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w:t>
      </w:r>
    </w:p>
    <w:p w14:paraId="4ED3886C" w14:textId="67A162DF" w:rsidR="00D23892" w:rsidRPr="00D23892" w:rsidRDefault="00D23892">
      <w:pPr>
        <w:rPr>
          <w:rFonts w:asciiTheme="minorEastAsia" w:hAnsiTheme="minorEastAsia" w:hint="eastAsia"/>
          <w:sz w:val="21"/>
          <w:szCs w:val="21"/>
        </w:rPr>
      </w:pPr>
      <w:r w:rsidRPr="00D23892">
        <w:rPr>
          <w:rFonts w:asciiTheme="minorEastAsia" w:hAnsiTheme="minorEastAsia" w:hint="eastAsia"/>
          <w:sz w:val="21"/>
          <w:szCs w:val="21"/>
        </w:rPr>
        <w:t>摘要</w:t>
      </w:r>
    </w:p>
    <w:p w14:paraId="5E215FB9" w14:textId="41622BC7" w:rsidR="00D23892" w:rsidRPr="00D23892" w:rsidRDefault="00D23892">
      <w:pPr>
        <w:rPr>
          <w:rFonts w:asciiTheme="minorEastAsia" w:hAnsiTheme="minorEastAsia" w:hint="eastAsia"/>
          <w:sz w:val="21"/>
          <w:szCs w:val="21"/>
        </w:rPr>
      </w:pPr>
      <w:r w:rsidRPr="00D23892">
        <w:rPr>
          <w:rFonts w:asciiTheme="minorEastAsia" w:hAnsiTheme="minorEastAsia"/>
          <w:sz w:val="21"/>
          <w:szCs w:val="21"/>
        </w:rPr>
        <w:t>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w:t>
      </w:r>
      <w:r w:rsidRPr="00D23892">
        <w:rPr>
          <w:rFonts w:asciiTheme="minorEastAsia" w:hAnsiTheme="minorEastAsia"/>
          <w:sz w:val="21"/>
          <w:szCs w:val="21"/>
        </w:rPr>
        <w:lastRenderedPageBreak/>
        <w:t>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w:t>
      </w:r>
    </w:p>
    <w:p w14:paraId="73119E2C" w14:textId="77777777" w:rsidR="006042BD" w:rsidRPr="00D23892" w:rsidRDefault="006042BD" w:rsidP="006042BD">
      <w:pPr>
        <w:pStyle w:val="1"/>
        <w:spacing w:before="120" w:after="120" w:line="240" w:lineRule="auto"/>
        <w:rPr>
          <w:rFonts w:asciiTheme="minorEastAsia" w:eastAsiaTheme="minorEastAsia" w:hAnsiTheme="minorEastAsia" w:hint="eastAsia"/>
          <w:b/>
          <w:bCs/>
          <w:color w:val="000000"/>
          <w:sz w:val="21"/>
          <w:szCs w:val="21"/>
        </w:rPr>
      </w:pPr>
      <w:bookmarkStart w:id="0" w:name="_Toc5123"/>
      <w:bookmarkStart w:id="1" w:name="_Toc194342786"/>
      <w:bookmarkStart w:id="2" w:name="_Toc229004215"/>
      <w:r w:rsidRPr="00D23892">
        <w:rPr>
          <w:rFonts w:asciiTheme="minorEastAsia" w:eastAsiaTheme="minorEastAsia" w:hAnsiTheme="minorEastAsia"/>
          <w:b/>
          <w:bCs/>
          <w:sz w:val="21"/>
          <w:szCs w:val="21"/>
        </w:rPr>
        <w:t>ABSTRACT</w:t>
      </w:r>
      <w:bookmarkEnd w:id="0"/>
      <w:bookmarkEnd w:id="1"/>
      <w:bookmarkEnd w:id="2"/>
      <w:r w:rsidRPr="00D23892">
        <w:rPr>
          <w:rFonts w:asciiTheme="minorEastAsia" w:eastAsiaTheme="minorEastAsia" w:hAnsiTheme="minorEastAsia"/>
          <w:b/>
          <w:bCs/>
          <w:sz w:val="21"/>
          <w:szCs w:val="21"/>
        </w:rPr>
        <w:t xml:space="preserve"> </w:t>
      </w:r>
    </w:p>
    <w:p w14:paraId="05EDF74C" w14:textId="77777777" w:rsidR="006042BD" w:rsidRPr="00D23892" w:rsidRDefault="006042BD" w:rsidP="006042BD">
      <w:pPr>
        <w:pStyle w:val="af3"/>
        <w:spacing w:line="460" w:lineRule="exact"/>
        <w:ind w:firstLine="420"/>
        <w:rPr>
          <w:rFonts w:asciiTheme="minorEastAsia" w:eastAsiaTheme="minorEastAsia" w:hAnsiTheme="minorEastAsia" w:hint="eastAsia"/>
          <w:sz w:val="21"/>
          <w:szCs w:val="21"/>
        </w:rPr>
      </w:pPr>
      <w:r w:rsidRPr="00D23892">
        <w:rPr>
          <w:rFonts w:asciiTheme="minorEastAsia" w:eastAsiaTheme="minorEastAsia" w:hAnsiTheme="minorEastAsia"/>
          <w:sz w:val="21"/>
          <w:szCs w:val="21"/>
        </w:rPr>
        <w:t>With the continuous expansion of the e-commerce market for cosmetics and skincare products, operational inefficiencies in traditional platforms have become increasingly apparent. The primary challenges include low operational efficiency, poor user experience, cumbersome data management, and significant security risks. To address these issues, this paper presents the development of an innovative e-commerce system for cosmetics and skincare products by integrating Vue.js frontend technology with a MySQL database. The system aims to enhance operational efficiency in product information management, order processing, and inventory control through intelligent methods, while simultaneously improving user experience and data processing capabilities. Furthermore, advanced security technologies—specifically the JWT authentication protocol and multi-level permission control strategies—are employed to bolster the platform's security and reliability. The frontend utilizes a decoupled architecture to build a modular and maintainable Vue.js interface, significantly improving user interaction and operational convenience. The backend uses the powerful features of the Spring Boot framework and MySQL relational database for the standardized storage and efficient retrieval of business data. Additionally, the system supports sales trend forecasting and user behavior analysis powered by big data analytics. The findings of this study not only provide new technical support and management models for the cosmetics and skincare industry but also enable related companies to significantly improve their operational efficiency and market competitiveness. Ultimately, this promotes the digital transformation of the entire industry and facilitates its sustainable development.</w:t>
      </w:r>
    </w:p>
    <w:p w14:paraId="1534D516" w14:textId="77777777" w:rsidR="006042BD" w:rsidRPr="00D23892" w:rsidRDefault="006042BD" w:rsidP="006042BD">
      <w:pPr>
        <w:pStyle w:val="af3"/>
        <w:spacing w:line="460" w:lineRule="exact"/>
        <w:ind w:firstLineChars="0" w:firstLine="0"/>
        <w:rPr>
          <w:rFonts w:asciiTheme="minorEastAsia" w:eastAsiaTheme="minorEastAsia" w:hAnsiTheme="minorEastAsia" w:hint="eastAsia"/>
          <w:b/>
          <w:bCs/>
          <w:sz w:val="21"/>
          <w:szCs w:val="21"/>
        </w:rPr>
      </w:pPr>
    </w:p>
    <w:p w14:paraId="26DF627E" w14:textId="77777777" w:rsidR="006042BD" w:rsidRPr="00D23892" w:rsidRDefault="006042BD" w:rsidP="006042BD">
      <w:pPr>
        <w:pStyle w:val="af3"/>
        <w:spacing w:line="460" w:lineRule="exact"/>
        <w:ind w:firstLine="420"/>
        <w:rPr>
          <w:rFonts w:asciiTheme="minorEastAsia" w:eastAsiaTheme="minorEastAsia" w:hAnsiTheme="minorEastAsia" w:hint="eastAsia"/>
          <w:sz w:val="21"/>
          <w:szCs w:val="21"/>
        </w:rPr>
      </w:pPr>
      <w:r w:rsidRPr="00D23892">
        <w:rPr>
          <w:rFonts w:asciiTheme="minorEastAsia" w:eastAsiaTheme="minorEastAsia" w:hAnsiTheme="minorEastAsia"/>
          <w:b/>
          <w:bCs/>
          <w:sz w:val="21"/>
          <w:szCs w:val="21"/>
        </w:rPr>
        <w:t xml:space="preserve">Key words: </w:t>
      </w:r>
      <w:r w:rsidRPr="00D23892">
        <w:rPr>
          <w:rFonts w:asciiTheme="minorEastAsia" w:eastAsiaTheme="minorEastAsia" w:hAnsiTheme="minorEastAsia"/>
          <w:sz w:val="21"/>
          <w:szCs w:val="21"/>
        </w:rPr>
        <w:t>Cosmetics and Skincare E-commerce; Management System; Vue.js; MySQL; Spring Boot</w:t>
      </w:r>
    </w:p>
    <w:p w14:paraId="61FDFB5F" w14:textId="77777777" w:rsidR="00D23892" w:rsidRPr="006042BD" w:rsidRDefault="00D23892">
      <w:pPr>
        <w:rPr>
          <w:rFonts w:asciiTheme="minorEastAsia" w:hAnsiTheme="minorEastAsia" w:hint="eastAsia"/>
          <w:sz w:val="21"/>
          <w:szCs w:val="21"/>
        </w:rPr>
      </w:pPr>
    </w:p>
    <w:p w14:paraId="2BFFBBE4" w14:textId="25F8A4B5" w:rsidR="008F68F3" w:rsidRPr="00D23892" w:rsidRDefault="008F68F3">
      <w:pPr>
        <w:rPr>
          <w:rFonts w:asciiTheme="minorEastAsia" w:hAnsiTheme="minorEastAsia" w:hint="eastAsia"/>
          <w:sz w:val="21"/>
          <w:szCs w:val="21"/>
        </w:rPr>
      </w:pPr>
      <w:r w:rsidRPr="00D23892">
        <w:rPr>
          <w:rFonts w:asciiTheme="minorEastAsia" w:hAnsiTheme="minorEastAsia" w:hint="eastAsia"/>
          <w:sz w:val="21"/>
          <w:szCs w:val="21"/>
        </w:rPr>
        <w:t>1 绪论</w:t>
      </w:r>
    </w:p>
    <w:p w14:paraId="4F8E95A8" w14:textId="6DD95ECC" w:rsidR="001C2710" w:rsidRPr="00D23892" w:rsidRDefault="008F68F3">
      <w:pPr>
        <w:rPr>
          <w:rFonts w:asciiTheme="minorEastAsia" w:hAnsiTheme="minorEastAsia" w:hint="eastAsia"/>
          <w:sz w:val="21"/>
          <w:szCs w:val="21"/>
        </w:rPr>
      </w:pPr>
      <w:r w:rsidRPr="00D23892">
        <w:rPr>
          <w:rFonts w:asciiTheme="minorEastAsia" w:hAnsiTheme="minorEastAsia"/>
          <w:sz w:val="21"/>
          <w:szCs w:val="21"/>
        </w:rPr>
        <w:lastRenderedPageBreak/>
        <w:t>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w:t>
      </w:r>
    </w:p>
    <w:p w14:paraId="48353466" w14:textId="77D65E74" w:rsidR="00D23892" w:rsidRPr="00D23892" w:rsidRDefault="00D23892">
      <w:pPr>
        <w:rPr>
          <w:rFonts w:asciiTheme="minorEastAsia" w:hAnsiTheme="minorEastAsia" w:hint="eastAsia"/>
          <w:sz w:val="21"/>
          <w:szCs w:val="21"/>
        </w:rPr>
      </w:pPr>
      <w:r w:rsidRPr="00D23892">
        <w:rPr>
          <w:rFonts w:asciiTheme="minorEastAsia" w:hAnsiTheme="minorEastAsia"/>
          <w:sz w:val="21"/>
          <w:szCs w:val="21"/>
        </w:rPr>
        <w:t>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w:t>
      </w:r>
      <w:r w:rsidRPr="00D23892">
        <w:rPr>
          <w:rFonts w:asciiTheme="minorEastAsia" w:hAnsiTheme="minorEastAsia" w:hint="eastAsia"/>
          <w:sz w:val="21"/>
          <w:szCs w:val="21"/>
        </w:rPr>
        <w:t>。</w:t>
      </w:r>
    </w:p>
    <w:p w14:paraId="705A9845" w14:textId="77777777" w:rsidR="00D23892" w:rsidRPr="006042BD" w:rsidRDefault="00D23892">
      <w:pPr>
        <w:rPr>
          <w:rFonts w:asciiTheme="minorEastAsia" w:hAnsiTheme="minorEastAsia" w:hint="eastAsia"/>
          <w:sz w:val="21"/>
          <w:szCs w:val="21"/>
        </w:rPr>
      </w:pPr>
    </w:p>
    <w:p w14:paraId="28759005" w14:textId="4CE22350" w:rsidR="008F68F3" w:rsidRPr="00D23892" w:rsidRDefault="008F68F3">
      <w:pPr>
        <w:rPr>
          <w:rFonts w:asciiTheme="minorEastAsia" w:hAnsiTheme="minorEastAsia" w:hint="eastAsia"/>
          <w:sz w:val="21"/>
          <w:szCs w:val="21"/>
        </w:rPr>
      </w:pPr>
      <w:r w:rsidRPr="00D23892">
        <w:rPr>
          <w:rFonts w:asciiTheme="minorEastAsia" w:hAnsiTheme="minorEastAsia" w:hint="eastAsia"/>
          <w:sz w:val="21"/>
          <w:szCs w:val="21"/>
        </w:rPr>
        <w:t>2 开发工具</w:t>
      </w:r>
    </w:p>
    <w:p w14:paraId="1299DA5E" w14:textId="2940A8BC" w:rsidR="008F68F3" w:rsidRDefault="008F68F3">
      <w:pPr>
        <w:rPr>
          <w:rFonts w:asciiTheme="minorEastAsia" w:hAnsiTheme="minorEastAsia" w:hint="eastAsia"/>
          <w:sz w:val="21"/>
          <w:szCs w:val="21"/>
        </w:rPr>
      </w:pPr>
      <w:r w:rsidRPr="00D23892">
        <w:rPr>
          <w:rFonts w:asciiTheme="minorEastAsia" w:hAnsiTheme="minorEastAsia"/>
          <w:sz w:val="21"/>
          <w:szCs w:val="21"/>
        </w:rPr>
        <w:t>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w:t>
      </w:r>
      <w:r w:rsidR="00D23892" w:rsidRPr="00D23892">
        <w:rPr>
          <w:rFonts w:asciiTheme="minorEastAsia" w:hAnsiTheme="minorEastAsia"/>
          <w:sz w:val="21"/>
          <w:szCs w:val="21"/>
        </w:rPr>
        <w:t>建议。与学生进行现状沟通，了解学生就业意向、求职进展及当前遇到的困难，初步给出就业方向和求职建议。与学生进行现状沟</w:t>
      </w:r>
      <w:r w:rsidR="00D23892" w:rsidRPr="00D23892">
        <w:rPr>
          <w:rFonts w:asciiTheme="minorEastAsia" w:hAnsiTheme="minorEastAsia"/>
          <w:sz w:val="21"/>
          <w:szCs w:val="21"/>
        </w:rPr>
        <w:lastRenderedPageBreak/>
        <w:t>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w:t>
      </w:r>
      <w:r w:rsidR="007E5816">
        <w:rPr>
          <w:rFonts w:asciiTheme="minorEastAsia" w:hAnsiTheme="minorEastAsia" w:hint="eastAsia"/>
          <w:sz w:val="21"/>
          <w:szCs w:val="21"/>
        </w:rPr>
        <w:t>。</w:t>
      </w:r>
    </w:p>
    <w:p w14:paraId="13D94BB9" w14:textId="77777777" w:rsidR="007E5816" w:rsidRPr="007E5816" w:rsidRDefault="007E5816" w:rsidP="007E5816">
      <w:pPr>
        <w:rPr>
          <w:rFonts w:asciiTheme="minorEastAsia" w:hAnsiTheme="minorEastAsia" w:hint="eastAsia"/>
          <w:bCs/>
          <w:sz w:val="21"/>
          <w:szCs w:val="21"/>
        </w:rPr>
      </w:pPr>
      <w:bookmarkStart w:id="3" w:name="_Ref227234121"/>
      <w:bookmarkStart w:id="4" w:name="_Ref227234116"/>
      <w:r w:rsidRPr="007E5816">
        <w:rPr>
          <w:rFonts w:asciiTheme="minorEastAsia" w:hAnsiTheme="minorEastAsia" w:hint="eastAsia"/>
          <w:bCs/>
          <w:sz w:val="21"/>
          <w:szCs w:val="21"/>
        </w:rPr>
        <w:t>表</w:t>
      </w:r>
      <w:r w:rsidRPr="007E5816">
        <w:rPr>
          <w:rFonts w:asciiTheme="minorEastAsia" w:hAnsiTheme="minorEastAsia"/>
          <w:bCs/>
          <w:sz w:val="21"/>
          <w:szCs w:val="21"/>
        </w:rPr>
        <w:t>2.</w:t>
      </w:r>
      <w:r w:rsidRPr="007E5816">
        <w:rPr>
          <w:rFonts w:asciiTheme="minorEastAsia" w:hAnsiTheme="minorEastAsia"/>
          <w:bCs/>
          <w:sz w:val="21"/>
          <w:szCs w:val="21"/>
        </w:rPr>
        <w:fldChar w:fldCharType="begin" w:fldLock="1"/>
      </w:r>
      <w:r w:rsidRPr="007E5816">
        <w:rPr>
          <w:rFonts w:asciiTheme="minorEastAsia" w:hAnsiTheme="minorEastAsia"/>
          <w:bCs/>
          <w:sz w:val="21"/>
          <w:szCs w:val="21"/>
        </w:rPr>
        <w:instrText xml:space="preserve"> SEQ </w:instrText>
      </w:r>
      <w:r w:rsidRPr="007E5816">
        <w:rPr>
          <w:rFonts w:asciiTheme="minorEastAsia" w:hAnsiTheme="minorEastAsia" w:hint="eastAsia"/>
          <w:bCs/>
          <w:sz w:val="21"/>
          <w:szCs w:val="21"/>
        </w:rPr>
        <w:instrText>表</w:instrText>
      </w:r>
      <w:r w:rsidRPr="007E5816">
        <w:rPr>
          <w:rFonts w:asciiTheme="minorEastAsia" w:hAnsiTheme="minorEastAsia"/>
          <w:bCs/>
          <w:sz w:val="21"/>
          <w:szCs w:val="21"/>
        </w:rPr>
        <w:instrText xml:space="preserve">2. \* ARABIC </w:instrText>
      </w:r>
      <w:r w:rsidRPr="007E5816">
        <w:rPr>
          <w:rFonts w:asciiTheme="minorEastAsia" w:hAnsiTheme="minorEastAsia"/>
          <w:bCs/>
          <w:sz w:val="21"/>
          <w:szCs w:val="21"/>
        </w:rPr>
        <w:fldChar w:fldCharType="separate"/>
      </w:r>
      <w:r w:rsidRPr="007E5816">
        <w:rPr>
          <w:rFonts w:asciiTheme="minorEastAsia" w:hAnsiTheme="minorEastAsia"/>
          <w:bCs/>
          <w:sz w:val="21"/>
          <w:szCs w:val="21"/>
        </w:rPr>
        <w:t>1</w:t>
      </w:r>
      <w:r w:rsidRPr="007E5816">
        <w:rPr>
          <w:rFonts w:asciiTheme="minorEastAsia" w:hAnsiTheme="minorEastAsia"/>
          <w:bCs/>
          <w:sz w:val="21"/>
          <w:szCs w:val="21"/>
        </w:rPr>
        <w:fldChar w:fldCharType="end"/>
      </w:r>
      <w:bookmarkEnd w:id="3"/>
      <w:r w:rsidRPr="007E5816">
        <w:rPr>
          <w:rFonts w:asciiTheme="minorEastAsia" w:hAnsiTheme="minorEastAsia"/>
          <w:bCs/>
          <w:sz w:val="21"/>
          <w:szCs w:val="21"/>
        </w:rPr>
        <w:t xml:space="preserve"> </w:t>
      </w:r>
      <w:r w:rsidRPr="007E5816">
        <w:rPr>
          <w:rFonts w:asciiTheme="minorEastAsia" w:hAnsiTheme="minorEastAsia" w:hint="eastAsia"/>
          <w:bCs/>
          <w:sz w:val="21"/>
          <w:szCs w:val="21"/>
        </w:rPr>
        <w:t>基础环境配置表</w:t>
      </w:r>
      <w:bookmarkEnd w:id="4"/>
    </w:p>
    <w:tbl>
      <w:tblPr>
        <w:tblStyle w:val="af5"/>
        <w:tblW w:w="0" w:type="auto"/>
        <w:jc w:val="center"/>
        <w:tblLook w:val="04A0" w:firstRow="1" w:lastRow="0" w:firstColumn="1" w:lastColumn="0" w:noHBand="0" w:noVBand="1"/>
      </w:tblPr>
      <w:tblGrid>
        <w:gridCol w:w="2752"/>
        <w:gridCol w:w="2772"/>
        <w:gridCol w:w="2696"/>
      </w:tblGrid>
      <w:tr w:rsidR="007E5816" w:rsidRPr="007E5816" w14:paraId="0DE3B346" w14:textId="77777777" w:rsidTr="007E5816">
        <w:trPr>
          <w:jc w:val="center"/>
        </w:trPr>
        <w:tc>
          <w:tcPr>
            <w:tcW w:w="2752" w:type="dxa"/>
            <w:tcBorders>
              <w:top w:val="single" w:sz="4" w:space="0" w:color="auto"/>
              <w:left w:val="single" w:sz="4" w:space="0" w:color="auto"/>
              <w:bottom w:val="single" w:sz="4" w:space="0" w:color="auto"/>
              <w:right w:val="single" w:sz="4" w:space="0" w:color="auto"/>
            </w:tcBorders>
            <w:vAlign w:val="center"/>
            <w:hideMark/>
          </w:tcPr>
          <w:p w14:paraId="123AA7B7"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hint="eastAsia"/>
                <w:sz w:val="21"/>
                <w:szCs w:val="21"/>
              </w:rPr>
              <w:t>技术选型</w:t>
            </w:r>
          </w:p>
        </w:tc>
        <w:tc>
          <w:tcPr>
            <w:tcW w:w="2772" w:type="dxa"/>
            <w:tcBorders>
              <w:top w:val="single" w:sz="4" w:space="0" w:color="auto"/>
              <w:left w:val="single" w:sz="4" w:space="0" w:color="auto"/>
              <w:bottom w:val="single" w:sz="4" w:space="0" w:color="auto"/>
              <w:right w:val="single" w:sz="4" w:space="0" w:color="auto"/>
            </w:tcBorders>
            <w:vAlign w:val="center"/>
            <w:hideMark/>
          </w:tcPr>
          <w:p w14:paraId="6F40D119"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hint="eastAsia"/>
                <w:sz w:val="21"/>
                <w:szCs w:val="21"/>
              </w:rPr>
              <w:t>版本</w:t>
            </w:r>
          </w:p>
        </w:tc>
        <w:tc>
          <w:tcPr>
            <w:tcW w:w="2696" w:type="dxa"/>
            <w:tcBorders>
              <w:top w:val="single" w:sz="4" w:space="0" w:color="auto"/>
              <w:left w:val="single" w:sz="4" w:space="0" w:color="auto"/>
              <w:bottom w:val="single" w:sz="4" w:space="0" w:color="auto"/>
              <w:right w:val="single" w:sz="4" w:space="0" w:color="auto"/>
            </w:tcBorders>
            <w:vAlign w:val="center"/>
            <w:hideMark/>
          </w:tcPr>
          <w:p w14:paraId="24A2A013"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hint="eastAsia"/>
                <w:sz w:val="21"/>
                <w:szCs w:val="21"/>
              </w:rPr>
              <w:t>主要用途</w:t>
            </w:r>
          </w:p>
        </w:tc>
      </w:tr>
      <w:tr w:rsidR="007E5816" w:rsidRPr="007E5816" w14:paraId="47FF56C8" w14:textId="77777777" w:rsidTr="007E5816">
        <w:trPr>
          <w:jc w:val="center"/>
        </w:trPr>
        <w:tc>
          <w:tcPr>
            <w:tcW w:w="2752" w:type="dxa"/>
            <w:tcBorders>
              <w:top w:val="single" w:sz="4" w:space="0" w:color="auto"/>
              <w:left w:val="single" w:sz="4" w:space="0" w:color="auto"/>
              <w:bottom w:val="single" w:sz="4" w:space="0" w:color="auto"/>
              <w:right w:val="single" w:sz="4" w:space="0" w:color="auto"/>
            </w:tcBorders>
            <w:vAlign w:val="center"/>
            <w:hideMark/>
          </w:tcPr>
          <w:p w14:paraId="73614B02"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Visual Studio Code</w:t>
            </w:r>
          </w:p>
        </w:tc>
        <w:tc>
          <w:tcPr>
            <w:tcW w:w="2772" w:type="dxa"/>
            <w:tcBorders>
              <w:top w:val="single" w:sz="4" w:space="0" w:color="auto"/>
              <w:left w:val="single" w:sz="4" w:space="0" w:color="auto"/>
              <w:bottom w:val="single" w:sz="4" w:space="0" w:color="auto"/>
              <w:right w:val="single" w:sz="4" w:space="0" w:color="auto"/>
            </w:tcBorders>
            <w:vAlign w:val="center"/>
            <w:hideMark/>
          </w:tcPr>
          <w:p w14:paraId="76878FF9"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1.88.1</w:t>
            </w:r>
          </w:p>
        </w:tc>
        <w:tc>
          <w:tcPr>
            <w:tcW w:w="2696" w:type="dxa"/>
            <w:tcBorders>
              <w:top w:val="single" w:sz="4" w:space="0" w:color="auto"/>
              <w:left w:val="single" w:sz="4" w:space="0" w:color="auto"/>
              <w:bottom w:val="single" w:sz="4" w:space="0" w:color="auto"/>
              <w:right w:val="single" w:sz="4" w:space="0" w:color="auto"/>
            </w:tcBorders>
            <w:vAlign w:val="center"/>
            <w:hideMark/>
          </w:tcPr>
          <w:p w14:paraId="49AB3439"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hint="eastAsia"/>
                <w:sz w:val="21"/>
                <w:szCs w:val="21"/>
              </w:rPr>
              <w:t>开发工具</w:t>
            </w:r>
          </w:p>
        </w:tc>
      </w:tr>
      <w:tr w:rsidR="007E5816" w:rsidRPr="007E5816" w14:paraId="00CEB51C" w14:textId="77777777" w:rsidTr="007E5816">
        <w:trPr>
          <w:jc w:val="center"/>
        </w:trPr>
        <w:tc>
          <w:tcPr>
            <w:tcW w:w="2752" w:type="dxa"/>
            <w:tcBorders>
              <w:top w:val="single" w:sz="4" w:space="0" w:color="auto"/>
              <w:left w:val="single" w:sz="4" w:space="0" w:color="auto"/>
              <w:bottom w:val="single" w:sz="4" w:space="0" w:color="auto"/>
              <w:right w:val="single" w:sz="4" w:space="0" w:color="auto"/>
            </w:tcBorders>
            <w:vAlign w:val="center"/>
            <w:hideMark/>
          </w:tcPr>
          <w:p w14:paraId="29B11BF6"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Java</w:t>
            </w:r>
          </w:p>
        </w:tc>
        <w:tc>
          <w:tcPr>
            <w:tcW w:w="2772" w:type="dxa"/>
            <w:tcBorders>
              <w:top w:val="single" w:sz="4" w:space="0" w:color="auto"/>
              <w:left w:val="single" w:sz="4" w:space="0" w:color="auto"/>
              <w:bottom w:val="single" w:sz="4" w:space="0" w:color="auto"/>
              <w:right w:val="single" w:sz="4" w:space="0" w:color="auto"/>
            </w:tcBorders>
            <w:vAlign w:val="center"/>
            <w:hideMark/>
          </w:tcPr>
          <w:p w14:paraId="0A8A7606"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JDK8.0</w:t>
            </w:r>
          </w:p>
        </w:tc>
        <w:tc>
          <w:tcPr>
            <w:tcW w:w="2696" w:type="dxa"/>
            <w:tcBorders>
              <w:top w:val="single" w:sz="4" w:space="0" w:color="auto"/>
              <w:left w:val="single" w:sz="4" w:space="0" w:color="auto"/>
              <w:bottom w:val="single" w:sz="4" w:space="0" w:color="auto"/>
              <w:right w:val="single" w:sz="4" w:space="0" w:color="auto"/>
            </w:tcBorders>
            <w:vAlign w:val="center"/>
            <w:hideMark/>
          </w:tcPr>
          <w:p w14:paraId="7CDE8CDB"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hint="eastAsia"/>
                <w:sz w:val="21"/>
                <w:szCs w:val="21"/>
              </w:rPr>
              <w:t>运行环境</w:t>
            </w:r>
          </w:p>
        </w:tc>
      </w:tr>
      <w:tr w:rsidR="007E5816" w:rsidRPr="007E5816" w14:paraId="61719E72" w14:textId="77777777" w:rsidTr="007E5816">
        <w:trPr>
          <w:jc w:val="center"/>
        </w:trPr>
        <w:tc>
          <w:tcPr>
            <w:tcW w:w="2752" w:type="dxa"/>
            <w:tcBorders>
              <w:top w:val="single" w:sz="4" w:space="0" w:color="auto"/>
              <w:left w:val="single" w:sz="4" w:space="0" w:color="auto"/>
              <w:bottom w:val="single" w:sz="4" w:space="0" w:color="auto"/>
              <w:right w:val="single" w:sz="4" w:space="0" w:color="auto"/>
            </w:tcBorders>
            <w:vAlign w:val="center"/>
            <w:hideMark/>
          </w:tcPr>
          <w:p w14:paraId="150696EA"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npm</w:t>
            </w:r>
          </w:p>
        </w:tc>
        <w:tc>
          <w:tcPr>
            <w:tcW w:w="2772" w:type="dxa"/>
            <w:tcBorders>
              <w:top w:val="single" w:sz="4" w:space="0" w:color="auto"/>
              <w:left w:val="single" w:sz="4" w:space="0" w:color="auto"/>
              <w:bottom w:val="single" w:sz="4" w:space="0" w:color="auto"/>
              <w:right w:val="single" w:sz="4" w:space="0" w:color="auto"/>
            </w:tcBorders>
            <w:vAlign w:val="center"/>
            <w:hideMark/>
          </w:tcPr>
          <w:p w14:paraId="38D85B23"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v10.7.0</w:t>
            </w:r>
          </w:p>
        </w:tc>
        <w:tc>
          <w:tcPr>
            <w:tcW w:w="2696" w:type="dxa"/>
            <w:tcBorders>
              <w:top w:val="single" w:sz="4" w:space="0" w:color="auto"/>
              <w:left w:val="single" w:sz="4" w:space="0" w:color="auto"/>
              <w:bottom w:val="single" w:sz="4" w:space="0" w:color="auto"/>
              <w:right w:val="single" w:sz="4" w:space="0" w:color="auto"/>
            </w:tcBorders>
            <w:vAlign w:val="center"/>
            <w:hideMark/>
          </w:tcPr>
          <w:p w14:paraId="5F2D21AC"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hint="eastAsia"/>
                <w:sz w:val="21"/>
                <w:szCs w:val="21"/>
              </w:rPr>
              <w:t>包管理工具</w:t>
            </w:r>
          </w:p>
        </w:tc>
      </w:tr>
      <w:tr w:rsidR="007E5816" w:rsidRPr="007E5816" w14:paraId="63AEC2FE" w14:textId="77777777" w:rsidTr="007E5816">
        <w:trPr>
          <w:jc w:val="center"/>
        </w:trPr>
        <w:tc>
          <w:tcPr>
            <w:tcW w:w="2752" w:type="dxa"/>
            <w:tcBorders>
              <w:top w:val="single" w:sz="4" w:space="0" w:color="auto"/>
              <w:left w:val="single" w:sz="4" w:space="0" w:color="auto"/>
              <w:bottom w:val="single" w:sz="4" w:space="0" w:color="auto"/>
              <w:right w:val="single" w:sz="4" w:space="0" w:color="auto"/>
            </w:tcBorders>
            <w:vAlign w:val="center"/>
            <w:hideMark/>
          </w:tcPr>
          <w:p w14:paraId="5ED868E2"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Vue</w:t>
            </w:r>
          </w:p>
        </w:tc>
        <w:tc>
          <w:tcPr>
            <w:tcW w:w="2772" w:type="dxa"/>
            <w:tcBorders>
              <w:top w:val="single" w:sz="4" w:space="0" w:color="auto"/>
              <w:left w:val="single" w:sz="4" w:space="0" w:color="auto"/>
              <w:bottom w:val="single" w:sz="4" w:space="0" w:color="auto"/>
              <w:right w:val="single" w:sz="4" w:space="0" w:color="auto"/>
            </w:tcBorders>
            <w:vAlign w:val="center"/>
            <w:hideMark/>
          </w:tcPr>
          <w:p w14:paraId="2F3C8E67"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3.5.13</w:t>
            </w:r>
          </w:p>
        </w:tc>
        <w:tc>
          <w:tcPr>
            <w:tcW w:w="2696" w:type="dxa"/>
            <w:tcBorders>
              <w:top w:val="single" w:sz="4" w:space="0" w:color="auto"/>
              <w:left w:val="single" w:sz="4" w:space="0" w:color="auto"/>
              <w:bottom w:val="single" w:sz="4" w:space="0" w:color="auto"/>
              <w:right w:val="single" w:sz="4" w:space="0" w:color="auto"/>
            </w:tcBorders>
            <w:vAlign w:val="center"/>
            <w:hideMark/>
          </w:tcPr>
          <w:p w14:paraId="412FD943"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hint="eastAsia"/>
                <w:sz w:val="21"/>
                <w:szCs w:val="21"/>
              </w:rPr>
              <w:t>框架</w:t>
            </w:r>
          </w:p>
        </w:tc>
      </w:tr>
      <w:tr w:rsidR="007E5816" w:rsidRPr="007E5816" w14:paraId="3F893497" w14:textId="77777777" w:rsidTr="007E5816">
        <w:trPr>
          <w:jc w:val="center"/>
        </w:trPr>
        <w:tc>
          <w:tcPr>
            <w:tcW w:w="2752" w:type="dxa"/>
            <w:tcBorders>
              <w:top w:val="single" w:sz="4" w:space="0" w:color="auto"/>
              <w:left w:val="single" w:sz="4" w:space="0" w:color="auto"/>
              <w:bottom w:val="single" w:sz="4" w:space="0" w:color="auto"/>
              <w:right w:val="single" w:sz="4" w:space="0" w:color="auto"/>
            </w:tcBorders>
            <w:vAlign w:val="center"/>
            <w:hideMark/>
          </w:tcPr>
          <w:p w14:paraId="427B7A71"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Vite</w:t>
            </w:r>
          </w:p>
        </w:tc>
        <w:tc>
          <w:tcPr>
            <w:tcW w:w="2772" w:type="dxa"/>
            <w:tcBorders>
              <w:top w:val="single" w:sz="4" w:space="0" w:color="auto"/>
              <w:left w:val="single" w:sz="4" w:space="0" w:color="auto"/>
              <w:bottom w:val="single" w:sz="4" w:space="0" w:color="auto"/>
              <w:right w:val="single" w:sz="4" w:space="0" w:color="auto"/>
            </w:tcBorders>
            <w:vAlign w:val="center"/>
            <w:hideMark/>
          </w:tcPr>
          <w:p w14:paraId="161517AC"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6.0.11</w:t>
            </w:r>
          </w:p>
        </w:tc>
        <w:tc>
          <w:tcPr>
            <w:tcW w:w="2696" w:type="dxa"/>
            <w:tcBorders>
              <w:top w:val="single" w:sz="4" w:space="0" w:color="auto"/>
              <w:left w:val="single" w:sz="4" w:space="0" w:color="auto"/>
              <w:bottom w:val="single" w:sz="4" w:space="0" w:color="auto"/>
              <w:right w:val="single" w:sz="4" w:space="0" w:color="auto"/>
            </w:tcBorders>
            <w:vAlign w:val="center"/>
            <w:hideMark/>
          </w:tcPr>
          <w:p w14:paraId="4239D410"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hint="eastAsia"/>
                <w:sz w:val="21"/>
                <w:szCs w:val="21"/>
              </w:rPr>
              <w:t>架构工具</w:t>
            </w:r>
          </w:p>
        </w:tc>
      </w:tr>
      <w:tr w:rsidR="007E5816" w:rsidRPr="007E5816" w14:paraId="75B3A1DE" w14:textId="77777777" w:rsidTr="007E5816">
        <w:trPr>
          <w:jc w:val="center"/>
        </w:trPr>
        <w:tc>
          <w:tcPr>
            <w:tcW w:w="2752" w:type="dxa"/>
            <w:tcBorders>
              <w:top w:val="single" w:sz="4" w:space="0" w:color="auto"/>
              <w:left w:val="single" w:sz="4" w:space="0" w:color="auto"/>
              <w:bottom w:val="single" w:sz="4" w:space="0" w:color="auto"/>
              <w:right w:val="single" w:sz="4" w:space="0" w:color="auto"/>
            </w:tcBorders>
            <w:vAlign w:val="center"/>
            <w:hideMark/>
          </w:tcPr>
          <w:p w14:paraId="0DB36956"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Spring Boot</w:t>
            </w:r>
          </w:p>
        </w:tc>
        <w:tc>
          <w:tcPr>
            <w:tcW w:w="2772" w:type="dxa"/>
            <w:tcBorders>
              <w:top w:val="single" w:sz="4" w:space="0" w:color="auto"/>
              <w:left w:val="single" w:sz="4" w:space="0" w:color="auto"/>
              <w:bottom w:val="single" w:sz="4" w:space="0" w:color="auto"/>
              <w:right w:val="single" w:sz="4" w:space="0" w:color="auto"/>
            </w:tcBorders>
            <w:vAlign w:val="center"/>
            <w:hideMark/>
          </w:tcPr>
          <w:p w14:paraId="36DCD1F9"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3.0</w:t>
            </w:r>
          </w:p>
        </w:tc>
        <w:tc>
          <w:tcPr>
            <w:tcW w:w="2696" w:type="dxa"/>
            <w:tcBorders>
              <w:top w:val="single" w:sz="4" w:space="0" w:color="auto"/>
              <w:left w:val="single" w:sz="4" w:space="0" w:color="auto"/>
              <w:bottom w:val="single" w:sz="4" w:space="0" w:color="auto"/>
              <w:right w:val="single" w:sz="4" w:space="0" w:color="auto"/>
            </w:tcBorders>
            <w:vAlign w:val="center"/>
            <w:hideMark/>
          </w:tcPr>
          <w:p w14:paraId="50700D1B"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hint="eastAsia"/>
                <w:sz w:val="21"/>
                <w:szCs w:val="21"/>
              </w:rPr>
              <w:t>框架</w:t>
            </w:r>
          </w:p>
        </w:tc>
      </w:tr>
      <w:tr w:rsidR="007E5816" w:rsidRPr="007E5816" w14:paraId="3FD834FB" w14:textId="77777777" w:rsidTr="007E5816">
        <w:trPr>
          <w:jc w:val="center"/>
        </w:trPr>
        <w:tc>
          <w:tcPr>
            <w:tcW w:w="2752" w:type="dxa"/>
            <w:tcBorders>
              <w:top w:val="single" w:sz="4" w:space="0" w:color="auto"/>
              <w:left w:val="single" w:sz="4" w:space="0" w:color="auto"/>
              <w:bottom w:val="single" w:sz="4" w:space="0" w:color="auto"/>
              <w:right w:val="single" w:sz="4" w:space="0" w:color="auto"/>
            </w:tcBorders>
            <w:vAlign w:val="center"/>
            <w:hideMark/>
          </w:tcPr>
          <w:p w14:paraId="0755B26B"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JavaScript</w:t>
            </w:r>
          </w:p>
        </w:tc>
        <w:tc>
          <w:tcPr>
            <w:tcW w:w="2772" w:type="dxa"/>
            <w:tcBorders>
              <w:top w:val="single" w:sz="4" w:space="0" w:color="auto"/>
              <w:left w:val="single" w:sz="4" w:space="0" w:color="auto"/>
              <w:bottom w:val="single" w:sz="4" w:space="0" w:color="auto"/>
              <w:right w:val="single" w:sz="4" w:space="0" w:color="auto"/>
            </w:tcBorders>
            <w:vAlign w:val="center"/>
            <w:hideMark/>
          </w:tcPr>
          <w:p w14:paraId="7DAA7494"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ECMAScript 5</w:t>
            </w:r>
          </w:p>
        </w:tc>
        <w:tc>
          <w:tcPr>
            <w:tcW w:w="2696" w:type="dxa"/>
            <w:tcBorders>
              <w:top w:val="single" w:sz="4" w:space="0" w:color="auto"/>
              <w:left w:val="single" w:sz="4" w:space="0" w:color="auto"/>
              <w:bottom w:val="single" w:sz="4" w:space="0" w:color="auto"/>
              <w:right w:val="single" w:sz="4" w:space="0" w:color="auto"/>
            </w:tcBorders>
            <w:vAlign w:val="center"/>
            <w:hideMark/>
          </w:tcPr>
          <w:p w14:paraId="0F475D6F"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hint="eastAsia"/>
                <w:sz w:val="21"/>
                <w:szCs w:val="21"/>
              </w:rPr>
              <w:t>开发语言</w:t>
            </w:r>
          </w:p>
        </w:tc>
      </w:tr>
      <w:tr w:rsidR="007E5816" w:rsidRPr="007E5816" w14:paraId="5642F449" w14:textId="77777777" w:rsidTr="007E5816">
        <w:trPr>
          <w:jc w:val="center"/>
        </w:trPr>
        <w:tc>
          <w:tcPr>
            <w:tcW w:w="2752" w:type="dxa"/>
            <w:tcBorders>
              <w:top w:val="single" w:sz="4" w:space="0" w:color="auto"/>
              <w:left w:val="single" w:sz="4" w:space="0" w:color="auto"/>
              <w:bottom w:val="single" w:sz="4" w:space="0" w:color="auto"/>
              <w:right w:val="single" w:sz="4" w:space="0" w:color="auto"/>
            </w:tcBorders>
            <w:vAlign w:val="center"/>
            <w:hideMark/>
          </w:tcPr>
          <w:p w14:paraId="647549DD"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MySQL</w:t>
            </w:r>
          </w:p>
        </w:tc>
        <w:tc>
          <w:tcPr>
            <w:tcW w:w="2772" w:type="dxa"/>
            <w:tcBorders>
              <w:top w:val="single" w:sz="4" w:space="0" w:color="auto"/>
              <w:left w:val="single" w:sz="4" w:space="0" w:color="auto"/>
              <w:bottom w:val="single" w:sz="4" w:space="0" w:color="auto"/>
              <w:right w:val="single" w:sz="4" w:space="0" w:color="auto"/>
            </w:tcBorders>
            <w:vAlign w:val="center"/>
            <w:hideMark/>
          </w:tcPr>
          <w:p w14:paraId="029F8479"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8.0.37</w:t>
            </w:r>
          </w:p>
        </w:tc>
        <w:tc>
          <w:tcPr>
            <w:tcW w:w="2696" w:type="dxa"/>
            <w:tcBorders>
              <w:top w:val="single" w:sz="4" w:space="0" w:color="auto"/>
              <w:left w:val="single" w:sz="4" w:space="0" w:color="auto"/>
              <w:bottom w:val="single" w:sz="4" w:space="0" w:color="auto"/>
              <w:right w:val="single" w:sz="4" w:space="0" w:color="auto"/>
            </w:tcBorders>
            <w:vAlign w:val="center"/>
            <w:hideMark/>
          </w:tcPr>
          <w:p w14:paraId="3CA9B9A0"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hint="eastAsia"/>
                <w:sz w:val="21"/>
                <w:szCs w:val="21"/>
              </w:rPr>
              <w:t>数据库服务</w:t>
            </w:r>
          </w:p>
        </w:tc>
      </w:tr>
      <w:tr w:rsidR="007E5816" w:rsidRPr="007E5816" w14:paraId="1725FDC2" w14:textId="77777777" w:rsidTr="007E5816">
        <w:trPr>
          <w:jc w:val="center"/>
        </w:trPr>
        <w:tc>
          <w:tcPr>
            <w:tcW w:w="2752" w:type="dxa"/>
            <w:tcBorders>
              <w:top w:val="single" w:sz="4" w:space="0" w:color="auto"/>
              <w:left w:val="single" w:sz="4" w:space="0" w:color="auto"/>
              <w:bottom w:val="single" w:sz="4" w:space="0" w:color="auto"/>
              <w:right w:val="single" w:sz="4" w:space="0" w:color="auto"/>
            </w:tcBorders>
            <w:vAlign w:val="center"/>
            <w:hideMark/>
          </w:tcPr>
          <w:p w14:paraId="61A27819"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Navicat Premium 16</w:t>
            </w:r>
          </w:p>
        </w:tc>
        <w:tc>
          <w:tcPr>
            <w:tcW w:w="2772" w:type="dxa"/>
            <w:tcBorders>
              <w:top w:val="single" w:sz="4" w:space="0" w:color="auto"/>
              <w:left w:val="single" w:sz="4" w:space="0" w:color="auto"/>
              <w:bottom w:val="single" w:sz="4" w:space="0" w:color="auto"/>
              <w:right w:val="single" w:sz="4" w:space="0" w:color="auto"/>
            </w:tcBorders>
            <w:vAlign w:val="center"/>
            <w:hideMark/>
          </w:tcPr>
          <w:p w14:paraId="30E64048"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16.0.11</w:t>
            </w:r>
          </w:p>
        </w:tc>
        <w:tc>
          <w:tcPr>
            <w:tcW w:w="2696" w:type="dxa"/>
            <w:tcBorders>
              <w:top w:val="single" w:sz="4" w:space="0" w:color="auto"/>
              <w:left w:val="single" w:sz="4" w:space="0" w:color="auto"/>
              <w:bottom w:val="single" w:sz="4" w:space="0" w:color="auto"/>
              <w:right w:val="single" w:sz="4" w:space="0" w:color="auto"/>
            </w:tcBorders>
            <w:vAlign w:val="center"/>
            <w:hideMark/>
          </w:tcPr>
          <w:p w14:paraId="0C3CE4E6"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hint="eastAsia"/>
                <w:sz w:val="21"/>
                <w:szCs w:val="21"/>
              </w:rPr>
              <w:t>数据库可视化工具</w:t>
            </w:r>
          </w:p>
        </w:tc>
      </w:tr>
      <w:tr w:rsidR="007E5816" w:rsidRPr="007E5816" w14:paraId="04476EF6" w14:textId="77777777" w:rsidTr="007E5816">
        <w:trPr>
          <w:jc w:val="center"/>
        </w:trPr>
        <w:tc>
          <w:tcPr>
            <w:tcW w:w="2752" w:type="dxa"/>
            <w:tcBorders>
              <w:top w:val="single" w:sz="4" w:space="0" w:color="auto"/>
              <w:left w:val="single" w:sz="4" w:space="0" w:color="auto"/>
              <w:bottom w:val="single" w:sz="4" w:space="0" w:color="auto"/>
              <w:right w:val="single" w:sz="4" w:space="0" w:color="auto"/>
            </w:tcBorders>
            <w:vAlign w:val="center"/>
            <w:hideMark/>
          </w:tcPr>
          <w:p w14:paraId="2784C9C7"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sz w:val="21"/>
                <w:szCs w:val="21"/>
              </w:rPr>
              <w:t>Chrome</w:t>
            </w:r>
            <w:r w:rsidRPr="007E5816">
              <w:rPr>
                <w:rFonts w:asciiTheme="minorEastAsia" w:hAnsiTheme="minorEastAsia" w:hint="eastAsia"/>
                <w:sz w:val="21"/>
                <w:szCs w:val="21"/>
              </w:rPr>
              <w:t>浏览器</w:t>
            </w:r>
          </w:p>
        </w:tc>
        <w:tc>
          <w:tcPr>
            <w:tcW w:w="2772" w:type="dxa"/>
            <w:tcBorders>
              <w:top w:val="single" w:sz="4" w:space="0" w:color="auto"/>
              <w:left w:val="single" w:sz="4" w:space="0" w:color="auto"/>
              <w:bottom w:val="single" w:sz="4" w:space="0" w:color="auto"/>
              <w:right w:val="single" w:sz="4" w:space="0" w:color="auto"/>
            </w:tcBorders>
            <w:vAlign w:val="center"/>
            <w:hideMark/>
          </w:tcPr>
          <w:p w14:paraId="2C3DAA04"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hint="eastAsia"/>
                <w:sz w:val="21"/>
                <w:szCs w:val="21"/>
              </w:rPr>
              <w:t>最新稳定版</w:t>
            </w:r>
          </w:p>
        </w:tc>
        <w:tc>
          <w:tcPr>
            <w:tcW w:w="2696" w:type="dxa"/>
            <w:tcBorders>
              <w:top w:val="single" w:sz="4" w:space="0" w:color="auto"/>
              <w:left w:val="single" w:sz="4" w:space="0" w:color="auto"/>
              <w:bottom w:val="single" w:sz="4" w:space="0" w:color="auto"/>
              <w:right w:val="single" w:sz="4" w:space="0" w:color="auto"/>
            </w:tcBorders>
            <w:vAlign w:val="center"/>
            <w:hideMark/>
          </w:tcPr>
          <w:p w14:paraId="54B0234F" w14:textId="77777777" w:rsidR="007E5816" w:rsidRPr="007E5816" w:rsidRDefault="007E5816" w:rsidP="007E5816">
            <w:pPr>
              <w:spacing w:after="160" w:line="278" w:lineRule="auto"/>
              <w:rPr>
                <w:rFonts w:asciiTheme="minorEastAsia" w:hAnsiTheme="minorEastAsia" w:hint="eastAsia"/>
                <w:sz w:val="21"/>
                <w:szCs w:val="21"/>
              </w:rPr>
            </w:pPr>
            <w:r w:rsidRPr="007E5816">
              <w:rPr>
                <w:rFonts w:asciiTheme="minorEastAsia" w:hAnsiTheme="minorEastAsia" w:hint="eastAsia"/>
                <w:sz w:val="21"/>
                <w:szCs w:val="21"/>
              </w:rPr>
              <w:t>开发调试</w:t>
            </w:r>
            <w:r w:rsidRPr="007E5816">
              <w:rPr>
                <w:rFonts w:asciiTheme="minorEastAsia" w:hAnsiTheme="minorEastAsia"/>
                <w:sz w:val="21"/>
                <w:szCs w:val="21"/>
              </w:rPr>
              <w:t>/</w:t>
            </w:r>
            <w:r w:rsidRPr="007E5816">
              <w:rPr>
                <w:rFonts w:asciiTheme="minorEastAsia" w:hAnsiTheme="minorEastAsia" w:hint="eastAsia"/>
                <w:sz w:val="21"/>
                <w:szCs w:val="21"/>
              </w:rPr>
              <w:t>性能分析</w:t>
            </w:r>
          </w:p>
        </w:tc>
      </w:tr>
    </w:tbl>
    <w:p w14:paraId="062517D9" w14:textId="77777777" w:rsidR="007E5816" w:rsidRPr="00D23892" w:rsidRDefault="007E5816">
      <w:pPr>
        <w:rPr>
          <w:rFonts w:asciiTheme="minorEastAsia" w:hAnsiTheme="minorEastAsia" w:hint="eastAsia"/>
          <w:sz w:val="21"/>
          <w:szCs w:val="21"/>
        </w:rPr>
      </w:pPr>
    </w:p>
    <w:p w14:paraId="44AB7175" w14:textId="78E45739" w:rsidR="008F68F3" w:rsidRPr="00D23892" w:rsidRDefault="008F68F3">
      <w:pPr>
        <w:rPr>
          <w:rFonts w:asciiTheme="minorEastAsia" w:hAnsiTheme="minorEastAsia" w:hint="eastAsia"/>
          <w:sz w:val="21"/>
          <w:szCs w:val="21"/>
        </w:rPr>
      </w:pPr>
      <w:r w:rsidRPr="00D23892">
        <w:rPr>
          <w:rFonts w:asciiTheme="minorEastAsia" w:hAnsiTheme="minorEastAsia" w:hint="eastAsia"/>
          <w:sz w:val="21"/>
          <w:szCs w:val="21"/>
        </w:rPr>
        <w:t>2.1 后端开发</w:t>
      </w:r>
    </w:p>
    <w:p w14:paraId="0B5E8047" w14:textId="5D8EE6A1" w:rsidR="008F68F3" w:rsidRPr="00D23892" w:rsidRDefault="008F68F3">
      <w:pPr>
        <w:rPr>
          <w:rFonts w:asciiTheme="minorEastAsia" w:hAnsiTheme="minorEastAsia" w:hint="eastAsia"/>
          <w:sz w:val="21"/>
          <w:szCs w:val="21"/>
        </w:rPr>
      </w:pPr>
      <w:r w:rsidRPr="00D23892">
        <w:rPr>
          <w:rFonts w:asciiTheme="minorEastAsia" w:hAnsiTheme="minorEastAsia"/>
          <w:sz w:val="21"/>
          <w:szCs w:val="21"/>
        </w:rPr>
        <w:t>与学生进行现状沟通，了解学生就业意向、求职进展及当前遇到的困难，初步给出就业方向和求职建议。与学生进行现状沟通，了解学生就业意向、求职进展及当前遇到的困难，初步给出就业方向和求职建议。</w:t>
      </w:r>
    </w:p>
    <w:p w14:paraId="20B71895" w14:textId="6C41BE63" w:rsidR="008F68F3" w:rsidRPr="00D23892" w:rsidRDefault="008F68F3">
      <w:pPr>
        <w:rPr>
          <w:rFonts w:asciiTheme="minorEastAsia" w:hAnsiTheme="minorEastAsia" w:hint="eastAsia"/>
          <w:sz w:val="21"/>
          <w:szCs w:val="21"/>
        </w:rPr>
      </w:pPr>
      <w:r w:rsidRPr="00D23892">
        <w:rPr>
          <w:rFonts w:asciiTheme="minorEastAsia" w:hAnsiTheme="minorEastAsia" w:hint="eastAsia"/>
          <w:sz w:val="21"/>
          <w:szCs w:val="21"/>
        </w:rPr>
        <w:t>2.2 前端开发</w:t>
      </w:r>
    </w:p>
    <w:p w14:paraId="60EC4E89" w14:textId="271EC525" w:rsidR="008F68F3" w:rsidRDefault="008F68F3">
      <w:pPr>
        <w:rPr>
          <w:rFonts w:asciiTheme="minorEastAsia" w:hAnsiTheme="minorEastAsia" w:hint="eastAsia"/>
          <w:sz w:val="21"/>
          <w:szCs w:val="21"/>
        </w:rPr>
      </w:pPr>
      <w:r w:rsidRPr="00D23892">
        <w:rPr>
          <w:rFonts w:asciiTheme="minorEastAsia" w:hAnsiTheme="minorEastAsia"/>
          <w:sz w:val="21"/>
          <w:szCs w:val="21"/>
        </w:rPr>
        <w:t>与学生进行现状沟通，了解学生就业意向、求职进展及当前遇到的困难，初步给出就业方</w:t>
      </w:r>
      <w:r w:rsidRPr="00D23892">
        <w:rPr>
          <w:rFonts w:asciiTheme="minorEastAsia" w:hAnsiTheme="minorEastAsia"/>
          <w:sz w:val="21"/>
          <w:szCs w:val="21"/>
        </w:rPr>
        <w:lastRenderedPageBreak/>
        <w:t>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w:t>
      </w:r>
      <w:r w:rsidR="008B5611">
        <w:rPr>
          <w:rFonts w:asciiTheme="minorEastAsia" w:hAnsiTheme="minorEastAsia" w:hint="eastAsia"/>
          <w:sz w:val="21"/>
          <w:szCs w:val="21"/>
        </w:rPr>
        <w:t>，开发如图2.1所示</w:t>
      </w:r>
      <w:r w:rsidRPr="00D23892">
        <w:rPr>
          <w:rFonts w:asciiTheme="minorEastAsia" w:hAnsiTheme="minorEastAsia"/>
          <w:sz w:val="21"/>
          <w:szCs w:val="21"/>
        </w:rPr>
        <w:t>。</w:t>
      </w:r>
    </w:p>
    <w:p w14:paraId="108FB12F" w14:textId="372378B7" w:rsidR="008B5611" w:rsidRDefault="000F6F04">
      <w:pPr>
        <w:rPr>
          <w:rFonts w:asciiTheme="minorEastAsia" w:hAnsiTheme="minorEastAsia" w:hint="eastAsia"/>
          <w:sz w:val="21"/>
          <w:szCs w:val="21"/>
        </w:rPr>
      </w:pPr>
      <w:r>
        <w:rPr>
          <w:noProof/>
        </w:rPr>
        <w:drawing>
          <wp:inline distT="0" distB="0" distL="0" distR="0" wp14:anchorId="66DAE5F6" wp14:editId="7B0B7B22">
            <wp:extent cx="5274310" cy="257873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578735"/>
                    </a:xfrm>
                    <a:prstGeom prst="rect">
                      <a:avLst/>
                    </a:prstGeom>
                  </pic:spPr>
                </pic:pic>
              </a:graphicData>
            </a:graphic>
          </wp:inline>
        </w:drawing>
      </w:r>
    </w:p>
    <w:p w14:paraId="291AAA3E" w14:textId="20614DAA" w:rsidR="008B5611" w:rsidRPr="00D23892" w:rsidRDefault="008B5611">
      <w:pPr>
        <w:rPr>
          <w:rFonts w:asciiTheme="minorEastAsia" w:hAnsiTheme="minorEastAsia" w:hint="eastAsia"/>
          <w:sz w:val="21"/>
          <w:szCs w:val="21"/>
        </w:rPr>
      </w:pPr>
      <w:r>
        <w:rPr>
          <w:rFonts w:asciiTheme="minorEastAsia" w:hAnsiTheme="minorEastAsia" w:hint="eastAsia"/>
          <w:sz w:val="21"/>
          <w:szCs w:val="21"/>
        </w:rPr>
        <w:t>图2.1 系统开发工具图</w:t>
      </w:r>
    </w:p>
    <w:p w14:paraId="6B750768" w14:textId="733C4545" w:rsidR="008F68F3" w:rsidRPr="00D23892" w:rsidRDefault="008F68F3">
      <w:pPr>
        <w:rPr>
          <w:rFonts w:asciiTheme="minorEastAsia" w:hAnsiTheme="minorEastAsia" w:hint="eastAsia"/>
          <w:sz w:val="21"/>
          <w:szCs w:val="21"/>
        </w:rPr>
      </w:pPr>
      <w:r w:rsidRPr="00D23892">
        <w:rPr>
          <w:rFonts w:asciiTheme="minorEastAsia" w:hAnsiTheme="minorEastAsia" w:hint="eastAsia"/>
          <w:sz w:val="21"/>
          <w:szCs w:val="21"/>
        </w:rPr>
        <w:t>2.3 数据库</w:t>
      </w:r>
    </w:p>
    <w:p w14:paraId="5D9C725D" w14:textId="4F1D974C" w:rsidR="008F68F3" w:rsidRPr="00D23892" w:rsidRDefault="008F68F3">
      <w:pPr>
        <w:rPr>
          <w:rFonts w:asciiTheme="minorEastAsia" w:hAnsiTheme="minorEastAsia" w:hint="eastAsia"/>
          <w:sz w:val="21"/>
          <w:szCs w:val="21"/>
        </w:rPr>
      </w:pPr>
      <w:r w:rsidRPr="00D23892">
        <w:rPr>
          <w:rFonts w:asciiTheme="minorEastAsia" w:hAnsiTheme="minorEastAsia"/>
          <w:sz w:val="21"/>
          <w:szCs w:val="21"/>
        </w:rPr>
        <w:t>与学生进行现状沟通，了解学生就业意向、求职进展及当前遇到的困难，初步给出就业方向和求职建议。与学生进行现状沟通，了解学生就业意向、求职进展及当前遇到的困难，初步给出就业方向和求职建议。</w:t>
      </w:r>
      <w:r w:rsidR="00D23892" w:rsidRPr="00D23892">
        <w:rPr>
          <w:rFonts w:asciiTheme="minorEastAsia" w:hAnsiTheme="minorEastAsia"/>
          <w:sz w:val="21"/>
          <w:szCs w:val="21"/>
        </w:rPr>
        <w:t>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w:t>
      </w:r>
    </w:p>
    <w:p w14:paraId="3CE94578" w14:textId="25E6452B" w:rsidR="008F68F3" w:rsidRPr="00D23892" w:rsidRDefault="008F68F3">
      <w:pPr>
        <w:rPr>
          <w:rFonts w:asciiTheme="minorEastAsia" w:hAnsiTheme="minorEastAsia" w:hint="eastAsia"/>
          <w:sz w:val="21"/>
          <w:szCs w:val="21"/>
        </w:rPr>
      </w:pPr>
      <w:r w:rsidRPr="00D23892">
        <w:rPr>
          <w:rFonts w:asciiTheme="minorEastAsia" w:hAnsiTheme="minorEastAsia" w:hint="eastAsia"/>
          <w:sz w:val="21"/>
          <w:szCs w:val="21"/>
        </w:rPr>
        <w:t>3 需求分析</w:t>
      </w:r>
    </w:p>
    <w:p w14:paraId="0A0BC30C" w14:textId="0E61A93C" w:rsidR="008F68F3" w:rsidRPr="00D23892" w:rsidRDefault="008F68F3">
      <w:pPr>
        <w:rPr>
          <w:rFonts w:asciiTheme="minorEastAsia" w:hAnsiTheme="minorEastAsia" w:hint="eastAsia"/>
          <w:sz w:val="21"/>
          <w:szCs w:val="21"/>
        </w:rPr>
      </w:pPr>
      <w:r w:rsidRPr="00D23892">
        <w:rPr>
          <w:rFonts w:asciiTheme="minorEastAsia" w:hAnsiTheme="minorEastAsia"/>
          <w:sz w:val="21"/>
          <w:szCs w:val="21"/>
        </w:rPr>
        <w:t>与学生进行现状沟通，了解学生就业意向、求职进展及当前遇到的困难，初步给出就业方</w:t>
      </w:r>
      <w:r w:rsidRPr="00D23892">
        <w:rPr>
          <w:rFonts w:asciiTheme="minorEastAsia" w:hAnsiTheme="minorEastAsia"/>
          <w:sz w:val="21"/>
          <w:szCs w:val="21"/>
        </w:rPr>
        <w:lastRenderedPageBreak/>
        <w:t>向和求职建议。与学生进行现状沟通，了解学生就业意向、求职进展及当前遇到的困难，初步给出就业方向和求职建议。</w:t>
      </w:r>
    </w:p>
    <w:p w14:paraId="38E50610" w14:textId="41B9ED2A" w:rsidR="008F68F3" w:rsidRPr="00D23892" w:rsidRDefault="008F68F3">
      <w:pPr>
        <w:rPr>
          <w:rFonts w:asciiTheme="minorEastAsia" w:hAnsiTheme="minorEastAsia" w:hint="eastAsia"/>
          <w:sz w:val="21"/>
          <w:szCs w:val="21"/>
        </w:rPr>
      </w:pPr>
      <w:r w:rsidRPr="00D23892">
        <w:rPr>
          <w:rFonts w:asciiTheme="minorEastAsia" w:hAnsiTheme="minorEastAsia" w:hint="eastAsia"/>
          <w:sz w:val="21"/>
          <w:szCs w:val="21"/>
        </w:rPr>
        <w:t>3.1 功能需求分析</w:t>
      </w:r>
    </w:p>
    <w:p w14:paraId="7CB5FCE3" w14:textId="64BF04ED" w:rsidR="008F68F3" w:rsidRDefault="008F68F3">
      <w:pPr>
        <w:rPr>
          <w:rFonts w:asciiTheme="minorEastAsia" w:hAnsiTheme="minorEastAsia" w:hint="eastAsia"/>
          <w:sz w:val="21"/>
          <w:szCs w:val="21"/>
        </w:rPr>
      </w:pPr>
      <w:r w:rsidRPr="00D23892">
        <w:rPr>
          <w:rFonts w:asciiTheme="minorEastAsia" w:hAnsiTheme="minorEastAsia"/>
          <w:sz w:val="21"/>
          <w:szCs w:val="21"/>
        </w:rPr>
        <w:t>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w:t>
      </w:r>
      <w:r w:rsidR="008B5611">
        <w:rPr>
          <w:rFonts w:asciiTheme="minorEastAsia" w:hAnsiTheme="minorEastAsia" w:hint="eastAsia"/>
          <w:sz w:val="21"/>
          <w:szCs w:val="21"/>
        </w:rPr>
        <w:t>，后端开发如图2.2所示</w:t>
      </w:r>
      <w:r w:rsidRPr="00D23892">
        <w:rPr>
          <w:rFonts w:asciiTheme="minorEastAsia" w:hAnsiTheme="minorEastAsia"/>
          <w:sz w:val="21"/>
          <w:szCs w:val="21"/>
        </w:rPr>
        <w:t>。</w:t>
      </w:r>
    </w:p>
    <w:p w14:paraId="5A6D201C" w14:textId="20066A1A" w:rsidR="008B5611" w:rsidRDefault="008B5611">
      <w:pPr>
        <w:rPr>
          <w:rFonts w:asciiTheme="minorEastAsia" w:hAnsiTheme="minorEastAsia" w:hint="eastAsia"/>
          <w:sz w:val="21"/>
          <w:szCs w:val="21"/>
        </w:rPr>
      </w:pPr>
      <w:r>
        <w:rPr>
          <w:noProof/>
        </w:rPr>
        <w:drawing>
          <wp:inline distT="0" distB="0" distL="0" distR="0" wp14:anchorId="31212809" wp14:editId="7C002E36">
            <wp:extent cx="5274310" cy="197866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978660"/>
                    </a:xfrm>
                    <a:prstGeom prst="rect">
                      <a:avLst/>
                    </a:prstGeom>
                  </pic:spPr>
                </pic:pic>
              </a:graphicData>
            </a:graphic>
          </wp:inline>
        </w:drawing>
      </w:r>
    </w:p>
    <w:p w14:paraId="60C1C0D5" w14:textId="2C1F20AA" w:rsidR="008B5611" w:rsidRPr="00D23892" w:rsidRDefault="008B5611">
      <w:pPr>
        <w:rPr>
          <w:rFonts w:asciiTheme="minorEastAsia" w:hAnsiTheme="minorEastAsia" w:hint="eastAsia"/>
          <w:sz w:val="21"/>
          <w:szCs w:val="21"/>
        </w:rPr>
      </w:pPr>
      <w:r>
        <w:rPr>
          <w:rFonts w:asciiTheme="minorEastAsia" w:hAnsiTheme="minorEastAsia" w:hint="eastAsia"/>
          <w:sz w:val="21"/>
          <w:szCs w:val="21"/>
        </w:rPr>
        <w:t>图3.1 后端开发工具</w:t>
      </w:r>
    </w:p>
    <w:p w14:paraId="25BADCF4" w14:textId="46B90F14" w:rsidR="008F68F3" w:rsidRPr="00D23892" w:rsidRDefault="008F68F3">
      <w:pPr>
        <w:rPr>
          <w:rFonts w:asciiTheme="minorEastAsia" w:hAnsiTheme="minorEastAsia" w:hint="eastAsia"/>
          <w:sz w:val="21"/>
          <w:szCs w:val="21"/>
        </w:rPr>
      </w:pPr>
      <w:r w:rsidRPr="00D23892">
        <w:rPr>
          <w:rFonts w:asciiTheme="minorEastAsia" w:hAnsiTheme="minorEastAsia" w:hint="eastAsia"/>
          <w:sz w:val="21"/>
          <w:szCs w:val="21"/>
        </w:rPr>
        <w:t>3.2 非功能需求分析</w:t>
      </w:r>
    </w:p>
    <w:p w14:paraId="228DD7CD" w14:textId="5E8C6197" w:rsidR="008F68F3" w:rsidRPr="00D23892" w:rsidRDefault="008F68F3">
      <w:pPr>
        <w:rPr>
          <w:rFonts w:asciiTheme="minorEastAsia" w:hAnsiTheme="minorEastAsia" w:hint="eastAsia"/>
          <w:sz w:val="21"/>
          <w:szCs w:val="21"/>
        </w:rPr>
      </w:pPr>
      <w:r w:rsidRPr="00D23892">
        <w:rPr>
          <w:rFonts w:asciiTheme="minorEastAsia" w:hAnsiTheme="minorEastAsia"/>
          <w:sz w:val="21"/>
          <w:szCs w:val="21"/>
        </w:rPr>
        <w:t>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w:t>
      </w:r>
    </w:p>
    <w:p w14:paraId="41EBD8C7" w14:textId="0FE81FDD" w:rsidR="00D23892" w:rsidRDefault="00D23892">
      <w:pPr>
        <w:rPr>
          <w:rFonts w:asciiTheme="minorEastAsia" w:hAnsiTheme="minorEastAsia" w:hint="eastAsia"/>
          <w:sz w:val="21"/>
          <w:szCs w:val="21"/>
        </w:rPr>
      </w:pPr>
      <w:r w:rsidRPr="00D23892">
        <w:rPr>
          <w:rFonts w:asciiTheme="minorEastAsia" w:hAnsiTheme="minorEastAsia"/>
          <w:sz w:val="21"/>
          <w:szCs w:val="21"/>
        </w:rPr>
        <w:t>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沟通，了解学生就业意向、求职进展及当前遇到的困难，初步给出就业方向和求职建议。与学生进行现状</w:t>
      </w:r>
    </w:p>
    <w:p w14:paraId="2313D890" w14:textId="618CFBC9" w:rsidR="008B5611" w:rsidRDefault="008B5611">
      <w:pPr>
        <w:rPr>
          <w:rFonts w:asciiTheme="minorEastAsia" w:hAnsiTheme="minorEastAsia" w:hint="eastAsia"/>
          <w:sz w:val="21"/>
          <w:szCs w:val="21"/>
        </w:rPr>
      </w:pPr>
      <w:r>
        <w:rPr>
          <w:rFonts w:asciiTheme="minorEastAsia" w:hAnsiTheme="minorEastAsia" w:hint="eastAsia"/>
          <w:sz w:val="21"/>
          <w:szCs w:val="21"/>
        </w:rPr>
        <w:lastRenderedPageBreak/>
        <w:t>参考文献</w:t>
      </w:r>
    </w:p>
    <w:p w14:paraId="285DD15E" w14:textId="77777777" w:rsidR="008B5611" w:rsidRPr="008B5611" w:rsidRDefault="008B5611" w:rsidP="008B5611">
      <w:pPr>
        <w:rPr>
          <w:rFonts w:hint="eastAsia"/>
        </w:rPr>
      </w:pPr>
      <w:bookmarkStart w:id="5" w:name="_Ref194450381"/>
      <w:bookmarkStart w:id="6" w:name="_Ref194364967"/>
      <w:r w:rsidRPr="008B5611">
        <w:t>陈印,杨学林,邓林,等.高职院校单招管理业务分析与系统设计[J].电脑知识与技术,2023,19(32):34-36.</w:t>
      </w:r>
      <w:bookmarkEnd w:id="5"/>
    </w:p>
    <w:p w14:paraId="3235DA4B" w14:textId="77777777" w:rsidR="008B5611" w:rsidRPr="008B5611" w:rsidRDefault="008B5611" w:rsidP="008B5611">
      <w:pPr>
        <w:rPr>
          <w:rFonts w:hint="eastAsia"/>
        </w:rPr>
      </w:pPr>
      <w:bookmarkStart w:id="7" w:name="_Ref228639907"/>
      <w:r w:rsidRPr="008B5611">
        <w:t>贾艳昭.电子商务供应链中的智能物流配送系统设计与优化[J].全国流通经济,2025,(02):40-43.</w:t>
      </w:r>
      <w:bookmarkEnd w:id="6"/>
      <w:bookmarkEnd w:id="7"/>
    </w:p>
    <w:p w14:paraId="57042C3D" w14:textId="77777777" w:rsidR="008B5611" w:rsidRPr="008B5611" w:rsidRDefault="008B5611" w:rsidP="008B5611">
      <w:pPr>
        <w:rPr>
          <w:rFonts w:hint="eastAsia"/>
        </w:rPr>
      </w:pPr>
      <w:bookmarkStart w:id="8" w:name="_Ref194451316"/>
      <w:bookmarkStart w:id="9" w:name="_Ref194312051"/>
      <w:r w:rsidRPr="008B5611">
        <w:rPr>
          <w:rFonts w:hint="eastAsia"/>
        </w:rPr>
        <w:t>张嵩.PHP开发框架的研究与设计[D].厦门大学,2014.</w:t>
      </w:r>
    </w:p>
    <w:p w14:paraId="5621F474" w14:textId="77777777" w:rsidR="008B5611" w:rsidRPr="008B5611" w:rsidRDefault="008B5611" w:rsidP="008B5611">
      <w:pPr>
        <w:rPr>
          <w:rFonts w:hint="eastAsia"/>
        </w:rPr>
      </w:pPr>
      <w:bookmarkStart w:id="10" w:name="_Ref231148845"/>
      <w:r w:rsidRPr="008B5611">
        <w:t>周杰.微前端框架基座技术研究与实现[D].西南科技大学,2024.</w:t>
      </w:r>
      <w:bookmarkEnd w:id="8"/>
      <w:bookmarkEnd w:id="10"/>
    </w:p>
    <w:p w14:paraId="6FABED3D" w14:textId="77777777" w:rsidR="008B5611" w:rsidRPr="008B5611" w:rsidRDefault="008B5611" w:rsidP="008B5611">
      <w:pPr>
        <w:rPr>
          <w:rFonts w:hint="eastAsia"/>
        </w:rPr>
      </w:pPr>
      <w:bookmarkStart w:id="11" w:name="_Ref194452673"/>
      <w:r w:rsidRPr="008B5611">
        <w:t>吕亦淏.跨境电商发展中苏州市姑苏区政府职能优化研究[D].上海海洋大学,2023.</w:t>
      </w:r>
      <w:bookmarkEnd w:id="9"/>
      <w:bookmarkEnd w:id="11"/>
    </w:p>
    <w:p w14:paraId="31B93AF7" w14:textId="77777777" w:rsidR="008B5611" w:rsidRPr="008B5611" w:rsidRDefault="008B5611" w:rsidP="008B5611">
      <w:pPr>
        <w:rPr>
          <w:rFonts w:hint="eastAsia"/>
        </w:rPr>
      </w:pPr>
      <w:bookmarkStart w:id="12" w:name="_Ref194312196"/>
      <w:r w:rsidRPr="008B5611">
        <w:t>袁胜超.基于云原生的Spark无服务器架构设计与应用[D].东南大学,2023.</w:t>
      </w:r>
      <w:bookmarkEnd w:id="12"/>
    </w:p>
    <w:p w14:paraId="2A17EEAC" w14:textId="77777777" w:rsidR="008B5611" w:rsidRPr="008B5611" w:rsidRDefault="008B5611" w:rsidP="008B5611">
      <w:pPr>
        <w:rPr>
          <w:rFonts w:hint="eastAsia"/>
        </w:rPr>
      </w:pPr>
      <w:bookmarkStart w:id="13" w:name="_Ref194312628"/>
      <w:r w:rsidRPr="008B5611">
        <w:t>郭超.基于视频的教学评价信息系统的设计与实现[D].华中科技大学,2019.</w:t>
      </w:r>
      <w:bookmarkEnd w:id="13"/>
    </w:p>
    <w:p w14:paraId="732C0743" w14:textId="77777777" w:rsidR="008B5611" w:rsidRPr="008B5611" w:rsidRDefault="008B5611" w:rsidP="008B5611">
      <w:pPr>
        <w:rPr>
          <w:rFonts w:hint="eastAsia"/>
        </w:rPr>
      </w:pPr>
      <w:bookmarkStart w:id="14" w:name="_Ref194312756"/>
      <w:r w:rsidRPr="008B5611">
        <w:t>程书玲。ML_Raft算法在mysql分布式集群中的研究[J].黑龙江科学,2023,14(04):78-79+83.</w:t>
      </w:r>
      <w:bookmarkEnd w:id="14"/>
    </w:p>
    <w:p w14:paraId="7B1F79D1" w14:textId="77777777" w:rsidR="008B5611" w:rsidRPr="008B5611" w:rsidRDefault="008B5611" w:rsidP="008B5611">
      <w:pPr>
        <w:rPr>
          <w:rFonts w:hint="eastAsia"/>
        </w:rPr>
      </w:pPr>
      <w:bookmarkStart w:id="15" w:name="_Ref194313214"/>
      <w:r w:rsidRPr="008B5611">
        <w:t>石冠洲.基于Vue的Web系统前端性能优化研究与应用[D].长安大学,2020.</w:t>
      </w:r>
      <w:bookmarkEnd w:id="15"/>
    </w:p>
    <w:p w14:paraId="01913719" w14:textId="77777777" w:rsidR="008B5611" w:rsidRPr="008B5611" w:rsidRDefault="008B5611" w:rsidP="008B5611">
      <w:pPr>
        <w:rPr>
          <w:rFonts w:hint="eastAsia"/>
        </w:rPr>
      </w:pPr>
      <w:bookmarkStart w:id="16" w:name="_Ref194315700"/>
      <w:r w:rsidRPr="008B5611">
        <w:t>Ehsan A, Abuhaliqa M A M E, Catal C, et al. RESTful API testing methodologies: Rationale, challenges, and solution directions[J]. Applied Sciences, 2022, 12(9): 4369.</w:t>
      </w:r>
      <w:bookmarkEnd w:id="16"/>
    </w:p>
    <w:p w14:paraId="3AFB6A69" w14:textId="77777777" w:rsidR="008B5611" w:rsidRPr="008B5611" w:rsidRDefault="008B5611" w:rsidP="008B5611">
      <w:pPr>
        <w:rPr>
          <w:rFonts w:hint="eastAsia"/>
        </w:rPr>
      </w:pPr>
      <w:bookmarkStart w:id="17" w:name="_Ref194313562"/>
      <w:r w:rsidRPr="008B5611">
        <w:t>王刘向.面向Web社交应用的角色图片构建研究[D].安徽大学,2023.</w:t>
      </w:r>
      <w:bookmarkEnd w:id="17"/>
    </w:p>
    <w:p w14:paraId="5A2E1E0D" w14:textId="77777777" w:rsidR="008B5611" w:rsidRPr="008B5611" w:rsidRDefault="008B5611" w:rsidP="008B5611">
      <w:pPr>
        <w:rPr>
          <w:rFonts w:hint="eastAsia"/>
        </w:rPr>
      </w:pPr>
      <w:bookmarkStart w:id="18" w:name="_Ref194315619"/>
      <w:r w:rsidRPr="008B5611">
        <w:t>Kumpulainen T. Development of web applications using Vue. js[J].2021</w:t>
      </w:r>
      <w:bookmarkEnd w:id="18"/>
    </w:p>
    <w:p w14:paraId="3643D135" w14:textId="77777777" w:rsidR="008B5611" w:rsidRPr="008B5611" w:rsidRDefault="008B5611" w:rsidP="008B5611">
      <w:pPr>
        <w:rPr>
          <w:rFonts w:hint="eastAsia"/>
        </w:rPr>
      </w:pPr>
      <w:bookmarkStart w:id="19" w:name="_Ref194315672"/>
      <w:r w:rsidRPr="008B5611">
        <w:t>Lin Q, Lin B, Zhang D, et al. Web-based prototype system for flood simulation and forecasting based on the HEC-HMS model[J]. Environmental Modelling &amp; Software, 2022, 158: 105541.</w:t>
      </w:r>
      <w:bookmarkEnd w:id="19"/>
    </w:p>
    <w:p w14:paraId="62BDBB17" w14:textId="77777777" w:rsidR="008B5611" w:rsidRPr="008B5611" w:rsidRDefault="008B5611" w:rsidP="008B5611">
      <w:pPr>
        <w:rPr>
          <w:rFonts w:hint="eastAsia"/>
        </w:rPr>
      </w:pPr>
      <w:bookmarkStart w:id="20" w:name="_Ref194315585"/>
      <w:r w:rsidRPr="008B5611">
        <w:t>Zhang Y, He Y, Wu H W, et al. Rendering optimization method and implementation of power grid WebGIS based on Web Worker[C]. Journal of Physics: Conference Series. IOP Publishing, 2023, 2418(1): 012077.</w:t>
      </w:r>
      <w:bookmarkEnd w:id="20"/>
    </w:p>
    <w:p w14:paraId="23BF3D38" w14:textId="77777777" w:rsidR="008B5611" w:rsidRPr="008B5611" w:rsidRDefault="008B5611" w:rsidP="008B5611">
      <w:pPr>
        <w:rPr>
          <w:rFonts w:hint="eastAsia"/>
        </w:rPr>
      </w:pPr>
      <w:bookmarkStart w:id="21" w:name="_Ref194452262"/>
      <w:r w:rsidRPr="008B5611">
        <w:t>Darmawan I, Mansyur M U, Imam K Z, et al. Evaluasi Keamanan Privilege Terintegerasi JSON Web Token pada Sistem Informasi Akademik[J]. Jurnal Informasi dan Teknologi, 2023: 120-128.</w:t>
      </w:r>
      <w:bookmarkEnd w:id="21"/>
    </w:p>
    <w:p w14:paraId="7A9C5B57" w14:textId="77777777" w:rsidR="008B5611" w:rsidRPr="008B5611" w:rsidRDefault="008B5611" w:rsidP="008B5611">
      <w:pPr>
        <w:rPr>
          <w:rFonts w:hint="eastAsia"/>
        </w:rPr>
      </w:pPr>
      <w:bookmarkStart w:id="22" w:name="_Ref194334463"/>
      <w:r w:rsidRPr="008B5611">
        <w:t>香华冠.基于前后端分离技术的简易险转介系统设计与实现[J].邮政研究,2025,41(02):34-40.</w:t>
      </w:r>
      <w:bookmarkEnd w:id="22"/>
    </w:p>
    <w:p w14:paraId="501ACC3E" w14:textId="77777777" w:rsidR="008B5611" w:rsidRPr="008B5611" w:rsidRDefault="008B5611" w:rsidP="008B5611">
      <w:pPr>
        <w:rPr>
          <w:rFonts w:hint="eastAsia"/>
        </w:rPr>
      </w:pPr>
    </w:p>
    <w:sectPr w:rsidR="008B5611" w:rsidRPr="008B56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9BB31" w14:textId="77777777" w:rsidR="00965731" w:rsidRDefault="00965731" w:rsidP="008F68F3">
      <w:pPr>
        <w:spacing w:after="0" w:line="240" w:lineRule="auto"/>
        <w:rPr>
          <w:rFonts w:hint="eastAsia"/>
        </w:rPr>
      </w:pPr>
      <w:r>
        <w:separator/>
      </w:r>
    </w:p>
  </w:endnote>
  <w:endnote w:type="continuationSeparator" w:id="0">
    <w:p w14:paraId="187E772C" w14:textId="77777777" w:rsidR="00965731" w:rsidRDefault="00965731" w:rsidP="008F68F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1D4BE" w14:textId="77777777" w:rsidR="00965731" w:rsidRDefault="00965731" w:rsidP="008F68F3">
      <w:pPr>
        <w:spacing w:after="0" w:line="240" w:lineRule="auto"/>
        <w:rPr>
          <w:rFonts w:hint="eastAsia"/>
        </w:rPr>
      </w:pPr>
      <w:r>
        <w:separator/>
      </w:r>
    </w:p>
  </w:footnote>
  <w:footnote w:type="continuationSeparator" w:id="0">
    <w:p w14:paraId="059AEA99" w14:textId="77777777" w:rsidR="00965731" w:rsidRDefault="00965731" w:rsidP="008F68F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AAE7D0C"/>
    <w:multiLevelType w:val="singleLevel"/>
    <w:tmpl w:val="EC925E9E"/>
    <w:lvl w:ilvl="0">
      <w:start w:val="1"/>
      <w:numFmt w:val="decimal"/>
      <w:suff w:val="space"/>
      <w:lvlText w:val="[%1]"/>
      <w:lvlJc w:val="left"/>
      <w:pPr>
        <w:ind w:left="0" w:firstLine="0"/>
      </w:pPr>
      <w:rPr>
        <w:rFonts w:hint="default"/>
      </w:rPr>
    </w:lvl>
  </w:abstractNum>
  <w:abstractNum w:abstractNumId="1" w15:restartNumberingAfterBreak="0">
    <w:nsid w:val="4B235040"/>
    <w:multiLevelType w:val="multilevel"/>
    <w:tmpl w:val="4B235040"/>
    <w:lvl w:ilvl="0">
      <w:start w:val="1"/>
      <w:numFmt w:val="decimal"/>
      <w:pStyle w:val="a"/>
      <w:lvlText w:val="[%1]"/>
      <w:lvlJc w:val="left"/>
      <w:pPr>
        <w:ind w:left="65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737945048">
    <w:abstractNumId w:val="1"/>
  </w:num>
  <w:num w:numId="2" w16cid:durableId="1815903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710"/>
    <w:rsid w:val="000551DF"/>
    <w:rsid w:val="000F6F04"/>
    <w:rsid w:val="00190F1E"/>
    <w:rsid w:val="001C2710"/>
    <w:rsid w:val="002E2ACE"/>
    <w:rsid w:val="00317885"/>
    <w:rsid w:val="00440F9D"/>
    <w:rsid w:val="004B37B9"/>
    <w:rsid w:val="004E04C1"/>
    <w:rsid w:val="006042BD"/>
    <w:rsid w:val="007E5816"/>
    <w:rsid w:val="00886CA7"/>
    <w:rsid w:val="008B5611"/>
    <w:rsid w:val="008F68F3"/>
    <w:rsid w:val="00965731"/>
    <w:rsid w:val="00A66293"/>
    <w:rsid w:val="00AB704B"/>
    <w:rsid w:val="00B21206"/>
    <w:rsid w:val="00B954AA"/>
    <w:rsid w:val="00C10531"/>
    <w:rsid w:val="00D23892"/>
    <w:rsid w:val="00DE57D5"/>
    <w:rsid w:val="00E47F29"/>
    <w:rsid w:val="00EA3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62F3B"/>
  <w15:chartTrackingRefBased/>
  <w15:docId w15:val="{78179D89-3984-4CA5-9A35-FACBEF8C0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qFormat/>
    <w:rsid w:val="001C27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1C27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1C27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1C2710"/>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1C2710"/>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rsid w:val="001C2710"/>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1C2710"/>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1C2710"/>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1C2710"/>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qFormat/>
    <w:rsid w:val="001C27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1C27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1C27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1C2710"/>
    <w:rPr>
      <w:rFonts w:cstheme="majorBidi"/>
      <w:color w:val="0F4761" w:themeColor="accent1" w:themeShade="BF"/>
      <w:sz w:val="28"/>
      <w:szCs w:val="28"/>
    </w:rPr>
  </w:style>
  <w:style w:type="character" w:customStyle="1" w:styleId="50">
    <w:name w:val="标题 5 字符"/>
    <w:basedOn w:val="a1"/>
    <w:link w:val="5"/>
    <w:uiPriority w:val="9"/>
    <w:semiHidden/>
    <w:rsid w:val="001C2710"/>
    <w:rPr>
      <w:rFonts w:cstheme="majorBidi"/>
      <w:color w:val="0F4761" w:themeColor="accent1" w:themeShade="BF"/>
      <w:sz w:val="24"/>
    </w:rPr>
  </w:style>
  <w:style w:type="character" w:customStyle="1" w:styleId="60">
    <w:name w:val="标题 6 字符"/>
    <w:basedOn w:val="a1"/>
    <w:link w:val="6"/>
    <w:uiPriority w:val="9"/>
    <w:semiHidden/>
    <w:rsid w:val="001C2710"/>
    <w:rPr>
      <w:rFonts w:cstheme="majorBidi"/>
      <w:b/>
      <w:bCs/>
      <w:color w:val="0F4761" w:themeColor="accent1" w:themeShade="BF"/>
    </w:rPr>
  </w:style>
  <w:style w:type="character" w:customStyle="1" w:styleId="70">
    <w:name w:val="标题 7 字符"/>
    <w:basedOn w:val="a1"/>
    <w:link w:val="7"/>
    <w:uiPriority w:val="9"/>
    <w:semiHidden/>
    <w:rsid w:val="001C2710"/>
    <w:rPr>
      <w:rFonts w:cstheme="majorBidi"/>
      <w:b/>
      <w:bCs/>
      <w:color w:val="595959" w:themeColor="text1" w:themeTint="A6"/>
    </w:rPr>
  </w:style>
  <w:style w:type="character" w:customStyle="1" w:styleId="80">
    <w:name w:val="标题 8 字符"/>
    <w:basedOn w:val="a1"/>
    <w:link w:val="8"/>
    <w:uiPriority w:val="9"/>
    <w:semiHidden/>
    <w:rsid w:val="001C2710"/>
    <w:rPr>
      <w:rFonts w:cstheme="majorBidi"/>
      <w:color w:val="595959" w:themeColor="text1" w:themeTint="A6"/>
    </w:rPr>
  </w:style>
  <w:style w:type="character" w:customStyle="1" w:styleId="90">
    <w:name w:val="标题 9 字符"/>
    <w:basedOn w:val="a1"/>
    <w:link w:val="9"/>
    <w:uiPriority w:val="9"/>
    <w:semiHidden/>
    <w:rsid w:val="001C2710"/>
    <w:rPr>
      <w:rFonts w:eastAsiaTheme="majorEastAsia" w:cstheme="majorBidi"/>
      <w:color w:val="595959" w:themeColor="text1" w:themeTint="A6"/>
    </w:rPr>
  </w:style>
  <w:style w:type="paragraph" w:styleId="a4">
    <w:name w:val="Title"/>
    <w:basedOn w:val="a0"/>
    <w:next w:val="a0"/>
    <w:link w:val="a5"/>
    <w:uiPriority w:val="10"/>
    <w:qFormat/>
    <w:rsid w:val="001C27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1C2710"/>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1C27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1C2710"/>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1C2710"/>
    <w:pPr>
      <w:spacing w:before="160"/>
      <w:jc w:val="center"/>
    </w:pPr>
    <w:rPr>
      <w:i/>
      <w:iCs/>
      <w:color w:val="404040" w:themeColor="text1" w:themeTint="BF"/>
    </w:rPr>
  </w:style>
  <w:style w:type="character" w:customStyle="1" w:styleId="a9">
    <w:name w:val="引用 字符"/>
    <w:basedOn w:val="a1"/>
    <w:link w:val="a8"/>
    <w:uiPriority w:val="29"/>
    <w:rsid w:val="001C2710"/>
    <w:rPr>
      <w:i/>
      <w:iCs/>
      <w:color w:val="404040" w:themeColor="text1" w:themeTint="BF"/>
    </w:rPr>
  </w:style>
  <w:style w:type="paragraph" w:styleId="aa">
    <w:name w:val="List Paragraph"/>
    <w:basedOn w:val="a0"/>
    <w:uiPriority w:val="34"/>
    <w:qFormat/>
    <w:rsid w:val="001C2710"/>
    <w:pPr>
      <w:ind w:left="720"/>
      <w:contextualSpacing/>
    </w:pPr>
  </w:style>
  <w:style w:type="character" w:styleId="ab">
    <w:name w:val="Intense Emphasis"/>
    <w:basedOn w:val="a1"/>
    <w:uiPriority w:val="21"/>
    <w:qFormat/>
    <w:rsid w:val="001C2710"/>
    <w:rPr>
      <w:i/>
      <w:iCs/>
      <w:color w:val="0F4761" w:themeColor="accent1" w:themeShade="BF"/>
    </w:rPr>
  </w:style>
  <w:style w:type="paragraph" w:styleId="ac">
    <w:name w:val="Intense Quote"/>
    <w:basedOn w:val="a0"/>
    <w:next w:val="a0"/>
    <w:link w:val="ad"/>
    <w:uiPriority w:val="30"/>
    <w:qFormat/>
    <w:rsid w:val="001C2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1C2710"/>
    <w:rPr>
      <w:i/>
      <w:iCs/>
      <w:color w:val="0F4761" w:themeColor="accent1" w:themeShade="BF"/>
    </w:rPr>
  </w:style>
  <w:style w:type="character" w:styleId="ae">
    <w:name w:val="Intense Reference"/>
    <w:basedOn w:val="a1"/>
    <w:uiPriority w:val="32"/>
    <w:qFormat/>
    <w:rsid w:val="001C2710"/>
    <w:rPr>
      <w:b/>
      <w:bCs/>
      <w:smallCaps/>
      <w:color w:val="0F4761" w:themeColor="accent1" w:themeShade="BF"/>
      <w:spacing w:val="5"/>
    </w:rPr>
  </w:style>
  <w:style w:type="paragraph" w:styleId="af">
    <w:name w:val="header"/>
    <w:basedOn w:val="a0"/>
    <w:link w:val="af0"/>
    <w:uiPriority w:val="99"/>
    <w:unhideWhenUsed/>
    <w:rsid w:val="008F68F3"/>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8F68F3"/>
    <w:rPr>
      <w:sz w:val="18"/>
      <w:szCs w:val="18"/>
    </w:rPr>
  </w:style>
  <w:style w:type="paragraph" w:styleId="af1">
    <w:name w:val="footer"/>
    <w:basedOn w:val="a0"/>
    <w:link w:val="af2"/>
    <w:uiPriority w:val="99"/>
    <w:unhideWhenUsed/>
    <w:rsid w:val="008F68F3"/>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8F68F3"/>
    <w:rPr>
      <w:sz w:val="18"/>
      <w:szCs w:val="18"/>
    </w:rPr>
  </w:style>
  <w:style w:type="paragraph" w:customStyle="1" w:styleId="af3">
    <w:name w:val="论文正文"/>
    <w:basedOn w:val="a0"/>
    <w:qFormat/>
    <w:rsid w:val="00D23892"/>
    <w:pPr>
      <w:spacing w:after="0" w:line="360" w:lineRule="auto"/>
      <w:ind w:firstLineChars="200" w:firstLine="480"/>
      <w:jc w:val="both"/>
    </w:pPr>
    <w:rPr>
      <w:rFonts w:ascii="Times New Roman" w:eastAsia="宋体" w:hAnsi="Times New Roman" w:cs="Times New Roman"/>
      <w:sz w:val="24"/>
      <w:szCs w:val="22"/>
      <w14:ligatures w14:val="none"/>
    </w:rPr>
  </w:style>
  <w:style w:type="paragraph" w:customStyle="1" w:styleId="a">
    <w:name w:val="参考文献"/>
    <w:link w:val="af4"/>
    <w:autoRedefine/>
    <w:qFormat/>
    <w:rsid w:val="008B5611"/>
    <w:pPr>
      <w:numPr>
        <w:numId w:val="1"/>
      </w:numPr>
      <w:spacing w:after="0" w:line="300" w:lineRule="auto"/>
      <w:jc w:val="both"/>
    </w:pPr>
    <w:rPr>
      <w:rFonts w:ascii="Times New Roman" w:eastAsia="宋体" w:hAnsi="Times New Roman" w:cs="Times New Roman"/>
      <w:color w:val="000000" w:themeColor="text1"/>
      <w:sz w:val="24"/>
      <w:szCs w:val="22"/>
      <w14:ligatures w14:val="none"/>
    </w:rPr>
  </w:style>
  <w:style w:type="character" w:customStyle="1" w:styleId="af4">
    <w:name w:val="参考文献 字符"/>
    <w:basedOn w:val="a1"/>
    <w:link w:val="a"/>
    <w:autoRedefine/>
    <w:qFormat/>
    <w:rsid w:val="008B5611"/>
    <w:rPr>
      <w:rFonts w:ascii="Times New Roman" w:eastAsia="宋体" w:hAnsi="Times New Roman" w:cs="Times New Roman"/>
      <w:color w:val="000000" w:themeColor="text1"/>
      <w:sz w:val="24"/>
      <w:szCs w:val="22"/>
      <w14:ligatures w14:val="none"/>
    </w:rPr>
  </w:style>
  <w:style w:type="table" w:styleId="af5">
    <w:name w:val="Table Grid"/>
    <w:basedOn w:val="a2"/>
    <w:uiPriority w:val="39"/>
    <w:rsid w:val="007E58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634478">
      <w:bodyDiv w:val="1"/>
      <w:marLeft w:val="0"/>
      <w:marRight w:val="0"/>
      <w:marTop w:val="0"/>
      <w:marBottom w:val="0"/>
      <w:divBdr>
        <w:top w:val="none" w:sz="0" w:space="0" w:color="auto"/>
        <w:left w:val="none" w:sz="0" w:space="0" w:color="auto"/>
        <w:bottom w:val="none" w:sz="0" w:space="0" w:color="auto"/>
        <w:right w:val="none" w:sz="0" w:space="0" w:color="auto"/>
      </w:divBdr>
    </w:div>
    <w:div w:id="1279918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1248</Words>
  <Characters>7116</Characters>
  <Application>Microsoft Office Word</Application>
  <DocSecurity>0</DocSecurity>
  <Lines>59</Lines>
  <Paragraphs>16</Paragraphs>
  <ScaleCrop>false</ScaleCrop>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FuXun Wang</dc:creator>
  <cp:keywords/>
  <dc:description/>
  <cp:lastModifiedBy>FuXun Wang</cp:lastModifiedBy>
  <cp:revision>7</cp:revision>
  <dcterms:created xsi:type="dcterms:W3CDTF">2026-06-10T22:25:00Z</dcterms:created>
  <dcterms:modified xsi:type="dcterms:W3CDTF">2026-06-13T08:52:00Z</dcterms:modified>
</cp:coreProperties>
</file>