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4A383C">
      <w:pPr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 w:firstLine="960" w:firstLineChars="200"/>
        <w:jc w:val="left"/>
        <w:rPr>
          <w:rFonts w:hint="default" w:ascii="sans-serif" w:hAnsi="sans-serif" w:eastAsia="sans-serif" w:cs="sans-serif"/>
          <w:b/>
          <w:bCs/>
          <w:color w:val="1B1C1D"/>
          <w:kern w:val="44"/>
          <w:sz w:val="48"/>
          <w:szCs w:val="48"/>
          <w:lang w:val="en-US" w:eastAsia="zh-CN" w:bidi="ar"/>
        </w:rPr>
      </w:pPr>
      <w:r>
        <w:rPr>
          <w:rFonts w:hint="default" w:ascii="sans-serif" w:hAnsi="sans-serif" w:eastAsia="sans-serif" w:cs="sans-serif"/>
          <w:b/>
          <w:bCs/>
          <w:color w:val="1B1C1D"/>
          <w:kern w:val="44"/>
          <w:sz w:val="48"/>
          <w:szCs w:val="48"/>
          <w:lang w:val="en-US" w:eastAsia="zh-CN" w:bidi="ar"/>
        </w:rPr>
        <w:t>毕业设计任务书</w:t>
      </w:r>
    </w:p>
    <w:p w14:paraId="7D1BCFE9">
      <w:pPr>
        <w:pStyle w:val="2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>项目功能优先级与详细分解</w:t>
      </w:r>
    </w:p>
    <w:p w14:paraId="5119F601">
      <w:pPr>
        <w:pStyle w:val="3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>第一优先级：核心业务与一级基础功能</w:t>
      </w:r>
    </w:p>
    <w:p w14:paraId="18F970CC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>核心业务</w:t>
      </w:r>
    </w:p>
    <w:p w14:paraId="66411654">
      <w:pPr>
        <w:bidi w:val="0"/>
        <w:rPr>
          <w:rFonts w:hint="default"/>
        </w:rPr>
      </w:pPr>
      <w:r>
        <w:rPr>
          <w:rFonts w:hint="default"/>
        </w:rPr>
        <w:t>访问人员办卡成为会员</w:t>
      </w:r>
    </w:p>
    <w:p w14:paraId="56356030">
      <w:pPr>
        <w:bidi w:val="0"/>
        <w:rPr>
          <w:rFonts w:hint="default"/>
        </w:rPr>
      </w:pPr>
      <w:r>
        <w:rPr>
          <w:rFonts w:hint="default"/>
        </w:rPr>
        <w:t>(查看健身卡 、选择健身卡、支付 、录入人脸 、成为会员 )</w:t>
      </w:r>
    </w:p>
    <w:p w14:paraId="0B12AB62">
      <w:pPr>
        <w:bidi w:val="0"/>
        <w:rPr>
          <w:rFonts w:hint="default"/>
        </w:rPr>
      </w:pPr>
      <w:r>
        <w:rPr>
          <w:rFonts w:hint="default"/>
        </w:rPr>
        <w:t>会员进入健身房</w:t>
      </w:r>
    </w:p>
    <w:p w14:paraId="78C24475">
      <w:pPr>
        <w:bidi w:val="0"/>
        <w:rPr>
          <w:rFonts w:hint="default"/>
        </w:rPr>
      </w:pPr>
      <w:r>
        <w:rPr>
          <w:rFonts w:hint="default"/>
        </w:rPr>
        <w:t>(报手机号后四位、管理员核对人脸 、核对健身卡状态 、放行或不放行 )</w:t>
      </w:r>
    </w:p>
    <w:p w14:paraId="49BFCBCE">
      <w:pPr>
        <w:bidi w:val="0"/>
        <w:rPr>
          <w:rFonts w:hint="default"/>
        </w:rPr>
      </w:pPr>
      <w:r>
        <w:rPr>
          <w:rFonts w:hint="default"/>
        </w:rPr>
        <w:t>会员购买私教课</w:t>
      </w:r>
    </w:p>
    <w:p w14:paraId="0061678D">
      <w:pPr>
        <w:bidi w:val="0"/>
        <w:rPr>
          <w:rFonts w:hint="default"/>
        </w:rPr>
      </w:pPr>
      <w:r>
        <w:rPr>
          <w:rFonts w:hint="default"/>
        </w:rPr>
        <w:t>(查看私教课程 、选购课程 、支付 、升级为VIP会员 )</w:t>
      </w:r>
    </w:p>
    <w:p w14:paraId="2D92D757">
      <w:pPr>
        <w:bidi w:val="0"/>
        <w:rPr>
          <w:rFonts w:hint="default"/>
        </w:rPr>
      </w:pPr>
      <w:r>
        <w:rPr>
          <w:rFonts w:hint="default"/>
        </w:rPr>
        <w:t>会员消费私教课</w:t>
      </w:r>
    </w:p>
    <w:p w14:paraId="1637A480">
      <w:pPr>
        <w:bidi w:val="0"/>
        <w:rPr>
          <w:rFonts w:hint="default"/>
        </w:rPr>
      </w:pPr>
      <w:r>
        <w:rPr>
          <w:rFonts w:hint="default"/>
        </w:rPr>
        <w:t>(VIP会员查看并预约教练、约定时间 、教练核销课程、课程数为0降为普通会员 )</w:t>
      </w:r>
    </w:p>
    <w:p w14:paraId="4DBF3F56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>一级基础功能</w:t>
      </w:r>
    </w:p>
    <w:p w14:paraId="0A4D9E7A">
      <w:pPr>
        <w:bidi w:val="0"/>
        <w:rPr>
          <w:rFonts w:hint="default"/>
        </w:rPr>
      </w:pPr>
      <w:r>
        <w:rPr>
          <w:rFonts w:hint="default"/>
        </w:rPr>
        <w:t>登录</w:t>
      </w:r>
    </w:p>
    <w:p w14:paraId="7A9937DB">
      <w:pPr>
        <w:bidi w:val="0"/>
        <w:rPr>
          <w:rFonts w:hint="default"/>
        </w:rPr>
      </w:pPr>
      <w:r>
        <w:rPr>
          <w:rFonts w:hint="default"/>
        </w:rPr>
        <w:t>(会员登录、教练登录、管理员登录)</w:t>
      </w:r>
    </w:p>
    <w:p w14:paraId="0EE8D06C">
      <w:pPr>
        <w:bidi w:val="0"/>
        <w:rPr>
          <w:rFonts w:hint="default"/>
        </w:rPr>
      </w:pPr>
      <w:r>
        <w:rPr>
          <w:rFonts w:hint="default"/>
        </w:rPr>
        <w:t>健身房基本信息管理</w:t>
      </w:r>
    </w:p>
    <w:p w14:paraId="16E951D2">
      <w:pPr>
        <w:bidi w:val="0"/>
        <w:rPr>
          <w:rFonts w:hint="default"/>
        </w:rPr>
      </w:pPr>
      <w:r>
        <w:rPr>
          <w:rFonts w:hint="default"/>
        </w:rPr>
        <w:t>(管理员修改信息、各角色查看信息)</w:t>
      </w:r>
    </w:p>
    <w:p w14:paraId="4C11AA4E">
      <w:pPr>
        <w:bidi w:val="0"/>
        <w:rPr>
          <w:rFonts w:hint="default"/>
        </w:rPr>
      </w:pPr>
      <w:r>
        <w:rPr>
          <w:rFonts w:hint="default"/>
        </w:rPr>
        <w:t>会员管理</w:t>
      </w:r>
    </w:p>
    <w:p w14:paraId="0E5B93A4">
      <w:pPr>
        <w:bidi w:val="0"/>
        <w:rPr>
          <w:rFonts w:hint="default"/>
        </w:rPr>
      </w:pPr>
      <w:r>
        <w:rPr>
          <w:rFonts w:hint="default"/>
        </w:rPr>
        <w:t xml:space="preserve">(搜索、查看、增删改、人脸信息管理) </w:t>
      </w:r>
    </w:p>
    <w:p w14:paraId="05BB2A9B">
      <w:pPr>
        <w:bidi w:val="0"/>
        <w:rPr>
          <w:rFonts w:hint="default"/>
        </w:rPr>
      </w:pPr>
      <w:r>
        <w:rPr>
          <w:rFonts w:hint="default"/>
        </w:rPr>
        <w:t>教练管理</w:t>
      </w:r>
    </w:p>
    <w:p w14:paraId="738BB42D">
      <w:pPr>
        <w:bidi w:val="0"/>
        <w:rPr>
          <w:rFonts w:hint="default"/>
        </w:rPr>
      </w:pPr>
      <w:r>
        <w:rPr>
          <w:rFonts w:hint="default"/>
        </w:rPr>
        <w:t xml:space="preserve">(搜索、查看、增删改) </w:t>
      </w:r>
    </w:p>
    <w:p w14:paraId="1CCEA72F">
      <w:pPr>
        <w:bidi w:val="0"/>
        <w:rPr>
          <w:rFonts w:hint="default"/>
        </w:rPr>
      </w:pPr>
      <w:r>
        <w:rPr>
          <w:rFonts w:hint="default"/>
        </w:rPr>
        <w:t>私教课管理</w:t>
      </w:r>
    </w:p>
    <w:p w14:paraId="48CA2C2A">
      <w:pPr>
        <w:bidi w:val="0"/>
        <w:rPr>
          <w:rFonts w:hint="default"/>
        </w:rPr>
      </w:pPr>
      <w:r>
        <w:rPr>
          <w:rFonts w:hint="default"/>
        </w:rPr>
        <w:t>(搜索、查看、增删改 、教练上架课程 )</w:t>
      </w:r>
    </w:p>
    <w:p w14:paraId="47CB2FDF">
      <w:pPr>
        <w:bidi w:val="0"/>
        <w:rPr>
          <w:rFonts w:hint="default"/>
        </w:rPr>
      </w:pPr>
      <w:r>
        <w:rPr>
          <w:rFonts w:hint="default"/>
        </w:rPr>
        <w:t>公共课管理</w:t>
      </w:r>
    </w:p>
    <w:p w14:paraId="37F8C84A">
      <w:pPr>
        <w:bidi w:val="0"/>
        <w:rPr>
          <w:rFonts w:hint="default"/>
        </w:rPr>
      </w:pPr>
      <w:r>
        <w:rPr>
          <w:rFonts w:hint="default"/>
        </w:rPr>
        <w:t xml:space="preserve">(搜索、查看、增删改) </w:t>
      </w:r>
    </w:p>
    <w:p w14:paraId="3B00EA58">
      <w:pPr>
        <w:bidi w:val="0"/>
        <w:rPr>
          <w:rFonts w:hint="default"/>
        </w:rPr>
      </w:pPr>
      <w:r>
        <w:rPr>
          <w:rFonts w:hint="default"/>
        </w:rPr>
        <w:t>健身卡管理</w:t>
      </w:r>
    </w:p>
    <w:p w14:paraId="3D273220">
      <w:pPr>
        <w:bidi w:val="0"/>
        <w:rPr>
          <w:rFonts w:hint="default"/>
        </w:rPr>
      </w:pPr>
      <w:r>
        <w:rPr>
          <w:rFonts w:hint="default"/>
        </w:rPr>
        <w:t xml:space="preserve">(搜索、查看、增删改、定义类型) </w:t>
      </w:r>
    </w:p>
    <w:p w14:paraId="0B65A182">
      <w:pPr>
        <w:bidi w:val="0"/>
        <w:rPr>
          <w:rFonts w:hint="default"/>
        </w:rPr>
      </w:pPr>
      <w:r>
        <w:rPr>
          <w:rFonts w:hint="default"/>
        </w:rPr>
        <w:t>banner首页轮播图管理</w:t>
      </w:r>
    </w:p>
    <w:p w14:paraId="62A56DEF">
      <w:pPr>
        <w:bidi w:val="0"/>
        <w:rPr>
          <w:rFonts w:hint="default"/>
        </w:rPr>
      </w:pPr>
      <w:r>
        <w:rPr>
          <w:rFonts w:hint="default"/>
        </w:rPr>
        <w:t xml:space="preserve">(搜索、查看、增删改、排序) </w:t>
      </w:r>
    </w:p>
    <w:p w14:paraId="6ADF88A0">
      <w:pPr>
        <w:pStyle w:val="3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>第二优先级：待定亮点功能</w:t>
      </w:r>
    </w:p>
    <w:p w14:paraId="71AA440A">
      <w:pPr>
        <w:bidi w:val="0"/>
        <w:rPr>
          <w:rFonts w:hint="default"/>
        </w:rPr>
      </w:pPr>
      <w:r>
        <w:rPr>
          <w:rFonts w:hint="default"/>
        </w:rPr>
        <w:t>ai智能聊天（前台）</w:t>
      </w:r>
    </w:p>
    <w:p w14:paraId="78C53C6F">
      <w:pPr>
        <w:bidi w:val="0"/>
        <w:rPr>
          <w:rFonts w:hint="default"/>
        </w:rPr>
      </w:pPr>
      <w:r>
        <w:rPr>
          <w:rFonts w:hint="default"/>
        </w:rPr>
        <w:t xml:space="preserve">(打开聊天窗口、发送问题、接收智能回复) </w:t>
      </w:r>
    </w:p>
    <w:p w14:paraId="0D13B17C">
      <w:pPr>
        <w:bidi w:val="0"/>
        <w:rPr>
          <w:rFonts w:hint="default"/>
        </w:rPr>
      </w:pPr>
      <w:r>
        <w:rPr>
          <w:rFonts w:hint="default"/>
        </w:rPr>
        <w:t>echart可视化报表（后台）</w:t>
      </w:r>
    </w:p>
    <w:p w14:paraId="22609185">
      <w:pPr>
        <w:bidi w:val="0"/>
        <w:rPr>
          <w:rFonts w:hint="default"/>
        </w:rPr>
      </w:pPr>
      <w:r>
        <w:rPr>
          <w:rFonts w:hint="default"/>
        </w:rPr>
        <w:t xml:space="preserve">(查看会员增长报表、课程销售报表、收入报表等) </w:t>
      </w:r>
    </w:p>
    <w:p w14:paraId="623B6CBA">
      <w:pPr>
        <w:pStyle w:val="3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>第三优先级：二级基础功能</w:t>
      </w:r>
    </w:p>
    <w:p w14:paraId="1C1030D0">
      <w:pPr>
        <w:bidi w:val="0"/>
        <w:rPr>
          <w:rFonts w:hint="default"/>
        </w:rPr>
      </w:pPr>
      <w:r>
        <w:rPr>
          <w:rFonts w:hint="default"/>
        </w:rPr>
        <w:t>器械管理</w:t>
      </w:r>
    </w:p>
    <w:p w14:paraId="00E4AB4C">
      <w:pPr>
        <w:bidi w:val="0"/>
        <w:rPr>
          <w:rFonts w:hint="default"/>
        </w:rPr>
      </w:pPr>
      <w:r>
        <w:rPr>
          <w:rFonts w:hint="default"/>
        </w:rPr>
        <w:t xml:space="preserve">(搜索、查看、增删改、维护记录) </w:t>
      </w:r>
    </w:p>
    <w:p w14:paraId="1A0640EB">
      <w:pPr>
        <w:bidi w:val="0"/>
        <w:rPr>
          <w:rFonts w:hint="default"/>
        </w:rPr>
      </w:pPr>
      <w:r>
        <w:rPr>
          <w:rFonts w:hint="default"/>
        </w:rPr>
        <w:t>更衣室暂存箱管理</w:t>
      </w:r>
    </w:p>
    <w:p w14:paraId="4E5F5690">
      <w:pPr>
        <w:bidi w:val="0"/>
        <w:rPr>
          <w:rFonts w:hint="default"/>
        </w:rPr>
      </w:pPr>
      <w:r>
        <w:rPr>
          <w:rFonts w:hint="default"/>
        </w:rPr>
        <w:t xml:space="preserve">(搜索、查看、分配、释放、状态管理) </w:t>
      </w:r>
    </w:p>
    <w:p w14:paraId="180BE034">
      <w:pPr>
        <w:pStyle w:val="3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>第四优先级：三级可拓展功能</w:t>
      </w:r>
    </w:p>
    <w:p w14:paraId="7BA10CE7">
      <w:pPr>
        <w:bidi w:val="0"/>
        <w:rPr>
          <w:rFonts w:hint="default"/>
        </w:rPr>
      </w:pPr>
      <w:r>
        <w:rPr>
          <w:rFonts w:hint="default"/>
        </w:rPr>
        <w:t>健身菜单管理</w:t>
      </w:r>
    </w:p>
    <w:p w14:paraId="3045528A">
      <w:pPr>
        <w:bidi w:val="0"/>
        <w:rPr>
          <w:rFonts w:hint="default"/>
        </w:rPr>
      </w:pPr>
      <w:r>
        <w:rPr>
          <w:rFonts w:hint="default"/>
        </w:rPr>
        <w:t xml:space="preserve">(搜索、查看、增删改) </w:t>
      </w:r>
    </w:p>
    <w:p w14:paraId="38E71A92">
      <w:pPr>
        <w:bidi w:val="0"/>
        <w:rPr>
          <w:rFonts w:hint="default"/>
        </w:rPr>
      </w:pPr>
      <w:r>
        <w:rPr>
          <w:rFonts w:hint="default"/>
        </w:rPr>
        <w:t>健身动作管理</w:t>
      </w:r>
    </w:p>
    <w:p w14:paraId="14FBC31B">
      <w:pPr>
        <w:bidi w:val="0"/>
        <w:rPr>
          <w:rFonts w:hint="default"/>
        </w:rPr>
      </w:pPr>
      <w:r>
        <w:rPr>
          <w:rFonts w:hint="default"/>
        </w:rPr>
        <w:t xml:space="preserve">(搜索、查看、增删改、关联菜单) </w:t>
      </w:r>
    </w:p>
    <w:p w14:paraId="4F58F11C">
      <w:pPr>
        <w:bidi w:val="0"/>
        <w:rPr>
          <w:rFonts w:hint="default"/>
        </w:rPr>
      </w:pPr>
      <w:r>
        <w:rPr>
          <w:rFonts w:hint="default"/>
        </w:rPr>
        <w:t>健身建议管理</w:t>
      </w:r>
    </w:p>
    <w:p w14:paraId="289C5A87">
      <w:pPr>
        <w:bidi w:val="0"/>
        <w:rPr>
          <w:rFonts w:hint="default"/>
        </w:rPr>
      </w:pPr>
      <w:r>
        <w:rPr>
          <w:rFonts w:hint="default"/>
        </w:rPr>
        <w:t xml:space="preserve">(搜索、查看、增删改) </w:t>
      </w:r>
    </w:p>
    <w:p w14:paraId="5F77F3D9">
      <w:pPr>
        <w:bidi w:val="0"/>
        <w:rPr>
          <w:rFonts w:hint="default"/>
        </w:rPr>
      </w:pPr>
    </w:p>
    <w:p w14:paraId="54314E86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开发优先级规划</w:t>
      </w:r>
      <w:bookmarkStart w:id="0" w:name="_GoBack"/>
      <w:bookmarkEnd w:id="0"/>
    </w:p>
    <w:p w14:paraId="7278461D">
      <w:pPr>
        <w:bidi w:val="0"/>
        <w:rPr>
          <w:rFonts w:hint="default"/>
        </w:rPr>
      </w:pPr>
      <w:r>
        <w:rPr>
          <w:rFonts w:hint="default"/>
        </w:rPr>
        <w:t>一期： 完成核心业务（办卡、入场、购课、约课）及一级基础功能。</w:t>
      </w:r>
    </w:p>
    <w:p w14:paraId="4D8945CF">
      <w:pPr>
        <w:bidi w:val="0"/>
        <w:rPr>
          <w:rFonts w:hint="default"/>
        </w:rPr>
      </w:pPr>
      <w:r>
        <w:rPr>
          <w:rFonts w:hint="default"/>
        </w:rPr>
        <w:t>二期： 实现待定亮点功能，如 ECharts 可视化报表和 AI 智能聊天。</w:t>
      </w:r>
    </w:p>
    <w:p w14:paraId="323A81EC">
      <w:pPr>
        <w:bidi w:val="0"/>
        <w:rPr>
          <w:rFonts w:hint="default"/>
        </w:rPr>
      </w:pPr>
      <w:r>
        <w:rPr>
          <w:rFonts w:hint="default"/>
        </w:rPr>
        <w:t>三期： 考虑实现二级和三级可拓展基础功能。</w:t>
      </w:r>
    </w:p>
    <w:p w14:paraId="038FE2FE">
      <w:pPr>
        <w:bidi w:val="0"/>
        <w:rPr>
          <w:rFonts w:hint="default"/>
        </w:rPr>
      </w:pPr>
    </w:p>
    <w:p w14:paraId="4BCDC1E9">
      <w:pPr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right="0"/>
        <w:jc w:val="left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0"/>
      </w:pPr>
      <w:r>
        <w:separator/>
      </w:r>
    </w:p>
  </w:endnote>
  <w:endnote w:type="continuationSeparator" w:id="1">
    <w:p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20"/>
      </w:pPr>
      <w:r>
        <w:separator/>
      </w:r>
    </w:p>
  </w:footnote>
  <w:footnote w:type="continuationSeparator" w:id="1">
    <w:p>
      <w:pPr>
        <w:ind w:firstLine="42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5D4423"/>
    <w:rsid w:val="0A5D4423"/>
    <w:rsid w:val="23256CB7"/>
    <w:rsid w:val="284701FB"/>
    <w:rsid w:val="2B110340"/>
    <w:rsid w:val="31817A46"/>
    <w:rsid w:val="34F110E0"/>
    <w:rsid w:val="363624CF"/>
    <w:rsid w:val="3FEE42F3"/>
    <w:rsid w:val="42026F12"/>
    <w:rsid w:val="44F92736"/>
    <w:rsid w:val="47C93E63"/>
    <w:rsid w:val="50033E4B"/>
    <w:rsid w:val="507F18FF"/>
    <w:rsid w:val="523A073B"/>
    <w:rsid w:val="6EBD693E"/>
    <w:rsid w:val="77AF566A"/>
    <w:rsid w:val="78F92189"/>
    <w:rsid w:val="79507314"/>
    <w:rsid w:val="7AF83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723" w:firstLineChars="200"/>
      <w:jc w:val="both"/>
    </w:pPr>
    <w:rPr>
      <w:rFonts w:asciiTheme="minorAscii" w:hAnsiTheme="minorAsci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6">
    <w:name w:val="Title"/>
    <w:basedOn w:val="1"/>
    <w:qFormat/>
    <w:uiPriority w:val="0"/>
    <w:pPr>
      <w:spacing w:before="200" w:beforeLines="200" w:beforeAutospacing="0" w:after="100" w:afterLines="100" w:afterAutospacing="0"/>
      <w:ind w:left="1155" w:leftChars="300" w:hanging="525" w:hangingChars="250"/>
      <w:jc w:val="left"/>
      <w:outlineLvl w:val="0"/>
    </w:pPr>
    <w:rPr>
      <w:rFonts w:ascii="Arial" w:hAnsi="Arial" w:eastAsia="黑体"/>
      <w:b/>
      <w:sz w:val="36"/>
      <w:u w:val="single"/>
    </w:rPr>
  </w:style>
  <w:style w:type="character" w:styleId="9">
    <w:name w:val="HTML Code"/>
    <w:basedOn w:val="8"/>
    <w:uiPriority w:val="0"/>
    <w:rPr>
      <w:rFonts w:ascii="Courier New" w:hAnsi="Courier New"/>
      <w:sz w:val="20"/>
    </w:rPr>
  </w:style>
  <w:style w:type="paragraph" w:customStyle="1" w:styleId="10">
    <w:name w:val="参考文献"/>
    <w:basedOn w:val="1"/>
    <w:next w:val="1"/>
    <w:qFormat/>
    <w:uiPriority w:val="0"/>
    <w:pPr>
      <w:keepNext/>
      <w:keepLines/>
      <w:spacing w:before="50" w:beforeLines="50" w:after="50" w:afterLines="50" w:line="360" w:lineRule="auto"/>
      <w:ind w:firstLine="0" w:firstLineChars="0"/>
      <w:jc w:val="center"/>
      <w:outlineLvl w:val="0"/>
    </w:pPr>
    <w:rPr>
      <w:rFonts w:hint="default" w:eastAsia="黑体" w:asciiTheme="minorAscii" w:hAnsiTheme="minorAscii"/>
      <w:b/>
      <w:kern w:val="44"/>
      <w:sz w:val="28"/>
    </w:rPr>
  </w:style>
  <w:style w:type="paragraph" w:customStyle="1" w:styleId="11">
    <w:name w:val="摘要"/>
    <w:basedOn w:val="1"/>
    <w:qFormat/>
    <w:uiPriority w:val="0"/>
    <w:pPr>
      <w:snapToGrid w:val="0"/>
      <w:spacing w:before="50" w:beforeLines="50" w:after="50" w:afterLines="50" w:line="360" w:lineRule="auto"/>
      <w:ind w:left="1155" w:leftChars="300" w:hanging="525" w:hangingChars="250"/>
      <w:jc w:val="center"/>
      <w:outlineLvl w:val="0"/>
    </w:pPr>
    <w:rPr>
      <w:rFonts w:hint="eastAsia" w:ascii="Arial" w:hAnsi="Arial" w:eastAsia="黑体"/>
      <w:b/>
      <w:sz w:val="30"/>
      <w:u w:val="single"/>
    </w:rPr>
  </w:style>
  <w:style w:type="paragraph" w:customStyle="1" w:styleId="12">
    <w:name w:val="摘要正文"/>
    <w:basedOn w:val="11"/>
    <w:qFormat/>
    <w:uiPriority w:val="0"/>
    <w:pPr>
      <w:spacing w:before="200" w:beforeLines="200" w:after="100" w:afterLines="100"/>
      <w:ind w:left="0" w:leftChars="0" w:firstLine="723" w:firstLineChars="200"/>
      <w:jc w:val="both"/>
      <w:outlineLvl w:val="9"/>
    </w:pPr>
    <w:rPr>
      <w:rFonts w:hint="default" w:ascii="Times New Roman" w:hAnsi="Times New Roman" w:eastAsia="宋体"/>
      <w:sz w:val="24"/>
    </w:rPr>
  </w:style>
  <w:style w:type="paragraph" w:customStyle="1" w:styleId="13">
    <w:name w:val="关键字内容"/>
    <w:basedOn w:val="1"/>
    <w:qFormat/>
    <w:uiPriority w:val="0"/>
    <w:pPr>
      <w:spacing w:before="200" w:beforeLines="200" w:after="100" w:afterLines="100" w:line="360" w:lineRule="auto"/>
      <w:ind w:left="1155" w:leftChars="300" w:firstLine="723" w:firstLineChars="200"/>
      <w:jc w:val="both"/>
      <w:outlineLvl w:val="9"/>
    </w:pPr>
    <w:rPr>
      <w:rFonts w:ascii="Times New Roman" w:hAnsi="Times New Roman" w:eastAsia="宋体"/>
      <w:sz w:val="24"/>
      <w:u w:val="single"/>
    </w:rPr>
  </w:style>
  <w:style w:type="character" w:customStyle="1" w:styleId="14">
    <w:name w:val="报告 标题一"/>
    <w:qFormat/>
    <w:uiPriority w:val="0"/>
    <w:rPr>
      <w:rFonts w:ascii="Times New Roman" w:hAnsi="Times New Roman" w:eastAsia="宋体" w:cs="Times New Roman"/>
      <w:b/>
      <w:kern w:val="2"/>
      <w:sz w:val="36"/>
      <w:szCs w:val="28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2025-11-08T02:36:00Z</dcterms:created>
  <dc:creator>胚芽鞘</dc:creator>
  <cp:lastModifiedBy>胚芽鞘</cp:lastModifiedBy>
  <dcterms:modified xsi:type="dcterms:W3CDTF">2025-11-08T02:47:43Z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2052-12.1.0.23122</vt:lpwstr>
  </property>
  <property fmtid="{D5CDD505-2E9C-101B-9397-08002B2CF9AE}" pid="3" name="ICV">
    <vt:lpwstr>E33CDBE605E543EB96F35F9A12F9CE61_11</vt:lpwstr>
  </property>
  <property fmtid="{D5CDD505-2E9C-101B-9397-08002B2CF9AE}" pid="4" name="KSOTemplateDocerSaveRecord">
    <vt:lpwstr>eyJoZGlkIjoiNGU5YTk2NWU3OTRhNTU0YjZlNWE0ODExMjY4YzM0MTgiLCJ1c2VySWQiOiIxNDMzNzE1ODg3In0=</vt:lpwstr>
  </property>
</Properties>
</file>