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7E6FA">
      <w:pPr>
        <w:pStyle w:val="2"/>
      </w:pPr>
      <w:bookmarkStart w:id="61" w:name="_GoBack"/>
      <w:bookmarkEnd w:id="61"/>
      <w:bookmarkStart w:id="0" w:name="uto网络与uto-depin项目设计文档"/>
      <w:r>
        <w:t xml:space="preserve">Uto </w:t>
      </w:r>
      <w:r>
        <w:rPr>
          <w:rFonts w:hint="eastAsia"/>
          <w:lang w:eastAsia="zh-CN"/>
        </w:rPr>
        <w:t>OS</w:t>
      </w:r>
      <w:r>
        <w:t>项目设计文档</w:t>
      </w:r>
    </w:p>
    <w:p w14:paraId="4ADD01FF">
      <w:pPr>
        <w:pStyle w:val="4"/>
      </w:pPr>
      <w:bookmarkStart w:id="1" w:name="Xdf370bae5c8c51c1cf31c7ca53fd3c82d4d170d"/>
      <w:r>
        <w:t>1. 概述</w:t>
      </w:r>
    </w:p>
    <w:p w14:paraId="5BB5D95D">
      <w:pPr>
        <w:pStyle w:val="5"/>
      </w:pPr>
      <w:bookmarkStart w:id="2" w:name="X0cede104e219c351f9275616081324daa0ad625"/>
      <w:r>
        <w:t>1.1 目的</w:t>
      </w:r>
    </w:p>
    <w:p w14:paraId="7EBE8195">
      <w:pPr>
        <w:pStyle w:val="23"/>
      </w:pPr>
      <w:r>
        <w:t xml:space="preserve">本文档详细描述了UTO网络与Uto </w:t>
      </w:r>
      <w:r>
        <w:rPr>
          <w:rFonts w:hint="eastAsia" w:eastAsia="宋体"/>
          <w:lang w:eastAsia="zh-CN"/>
        </w:rPr>
        <w:t>OS</w:t>
      </w:r>
      <w:r>
        <w:t>项目的系统设计，包含架构设计、模块划分、数据模型、接口定义、技术选型等，旨在为开发团队提供清晰的指导和参考。</w:t>
      </w:r>
    </w:p>
    <w:bookmarkEnd w:id="2"/>
    <w:p w14:paraId="2BEF0F8D">
      <w:pPr>
        <w:pStyle w:val="5"/>
      </w:pPr>
      <w:bookmarkStart w:id="3" w:name="X9695c5b3948c817f53842aa13f91dd8efd1ec5e"/>
      <w:r>
        <w:t>1.2 范围</w:t>
      </w:r>
    </w:p>
    <w:p w14:paraId="0851E4F2">
      <w:pPr>
        <w:pStyle w:val="23"/>
      </w:pPr>
      <w:r>
        <w:t>本文档涵盖系统的所有主要功能模块，针对每个模块的设计进行详细描述，包括前端、后端、区块链节点管理、钱包管理、安全性保障等。</w:t>
      </w:r>
    </w:p>
    <w:bookmarkEnd w:id="3"/>
    <w:p w14:paraId="27E38423">
      <w:pPr>
        <w:pStyle w:val="5"/>
      </w:pPr>
      <w:bookmarkStart w:id="4" w:name="Xb3d7784ec5621bb6506ea7485d454154acdaef0"/>
      <w:r>
        <w:t>1.3 术语</w:t>
      </w:r>
    </w:p>
    <w:p w14:paraId="2C95218F">
      <w:pPr>
        <w:numPr>
          <w:ilvl w:val="0"/>
          <w:numId w:val="1"/>
        </w:numPr>
      </w:pPr>
      <w:r>
        <w:rPr>
          <w:b/>
          <w:bCs/>
        </w:rPr>
        <w:t>L1节点</w:t>
      </w:r>
      <w:r>
        <w:t>：处理区块链主网事务的节点。</w:t>
      </w:r>
    </w:p>
    <w:p w14:paraId="4C40AFC2">
      <w:pPr>
        <w:numPr>
          <w:ilvl w:val="0"/>
          <w:numId w:val="1"/>
        </w:numPr>
      </w:pPr>
      <w:r>
        <w:rPr>
          <w:b/>
          <w:bCs/>
        </w:rPr>
        <w:t>L2节点</w:t>
      </w:r>
      <w:r>
        <w:t>：提供扩展功能，如数据存储、智能缓存的节点。</w:t>
      </w:r>
    </w:p>
    <w:p w14:paraId="52D3778E">
      <w:pPr>
        <w:numPr>
          <w:ilvl w:val="0"/>
          <w:numId w:val="1"/>
        </w:numPr>
      </w:pPr>
      <w:r>
        <w:rPr>
          <w:b/>
          <w:bCs/>
        </w:rPr>
        <w:t>L3节点</w:t>
      </w:r>
      <w:r>
        <w:t>：处理高性能计算和数据处理的节点。</w:t>
      </w:r>
    </w:p>
    <w:bookmarkEnd w:id="1"/>
    <w:bookmarkEnd w:id="4"/>
    <w:p w14:paraId="52F53D04">
      <w:pPr>
        <w:pStyle w:val="4"/>
      </w:pPr>
      <w:bookmarkStart w:id="5" w:name="Xf77e5feb6e5b259d991a5af21e92a9e2701eca4"/>
      <w:r>
        <w:t>2. 系统架构</w:t>
      </w:r>
    </w:p>
    <w:p w14:paraId="43021012">
      <w:pPr>
        <w:pStyle w:val="5"/>
      </w:pPr>
      <w:bookmarkStart w:id="6" w:name="X8ffeebffcf2885b6a0b24c3b54345fb335d47dc"/>
      <w:r>
        <w:t>2.1 总体架构</w:t>
      </w:r>
    </w:p>
    <w:p w14:paraId="68062388">
      <w:pPr>
        <w:pStyle w:val="23"/>
      </w:pPr>
      <w:r>
        <w:t xml:space="preserve">UTO网络与Uto </w:t>
      </w:r>
      <w:r>
        <w:rPr>
          <w:rFonts w:hint="eastAsia" w:eastAsia="宋体"/>
          <w:lang w:eastAsia="zh-CN"/>
        </w:rPr>
        <w:t>OS</w:t>
      </w:r>
      <w:r>
        <w:t>项目采用分层架构，主要分为以下几层：</w:t>
      </w:r>
    </w:p>
    <w:p w14:paraId="3BEFFA0D">
      <w:pPr>
        <w:numPr>
          <w:ilvl w:val="0"/>
          <w:numId w:val="1"/>
        </w:numPr>
      </w:pPr>
      <w:r>
        <w:rPr>
          <w:b/>
          <w:bCs/>
        </w:rPr>
        <w:t>用户层</w:t>
      </w:r>
      <w:r>
        <w:t>：包括前端用户界面和API接口。</w:t>
      </w:r>
    </w:p>
    <w:p w14:paraId="0DCC486E">
      <w:pPr>
        <w:numPr>
          <w:ilvl w:val="0"/>
          <w:numId w:val="1"/>
        </w:numPr>
      </w:pPr>
      <w:r>
        <w:rPr>
          <w:b/>
          <w:bCs/>
        </w:rPr>
        <w:t>服务层</w:t>
      </w:r>
      <w:r>
        <w:t>：处理业务逻辑，包含钱包管理、节点管理、授权管理等功能。</w:t>
      </w:r>
    </w:p>
    <w:p w14:paraId="36611D9D">
      <w:pPr>
        <w:numPr>
          <w:ilvl w:val="0"/>
          <w:numId w:val="1"/>
        </w:numPr>
      </w:pPr>
      <w:r>
        <w:rPr>
          <w:b/>
          <w:bCs/>
        </w:rPr>
        <w:t>区块链层</w:t>
      </w:r>
      <w:r>
        <w:t>：基于以太坊源码实现的区块链网络，负责账本维护、交易处理、智能合约执行等。</w:t>
      </w:r>
    </w:p>
    <w:p w14:paraId="1F761AF1">
      <w:pPr>
        <w:numPr>
          <w:ilvl w:val="0"/>
          <w:numId w:val="1"/>
        </w:numPr>
      </w:pPr>
      <w:r>
        <w:rPr>
          <w:b/>
          <w:bCs/>
        </w:rPr>
        <w:t>数据层</w:t>
      </w:r>
      <w:r>
        <w:t>：存储系统数据，包括交易数据、用户数据、节点状态等。</w:t>
      </w:r>
    </w:p>
    <w:bookmarkEnd w:id="6"/>
    <w:p w14:paraId="307310E9">
      <w:pPr>
        <w:pStyle w:val="5"/>
      </w:pPr>
      <w:bookmarkStart w:id="7" w:name="X6bd8aa3548f46fd357a8adcd5a31d558ce0db90"/>
      <w:r>
        <w:t>2.2 组件架构</w:t>
      </w:r>
    </w:p>
    <w:p w14:paraId="058AE6E3">
      <w:pPr>
        <w:pStyle w:val="23"/>
      </w:pPr>
      <w:r>
        <w:t>系统由多个核心组件组成，每个组件负责特定的功能：</w:t>
      </w:r>
    </w:p>
    <w:p w14:paraId="73C9199A">
      <w:pPr>
        <w:numPr>
          <w:ilvl w:val="0"/>
          <w:numId w:val="1"/>
        </w:numPr>
      </w:pPr>
      <w:r>
        <w:rPr>
          <w:b/>
          <w:bCs/>
        </w:rPr>
        <w:t>前端组件</w:t>
      </w:r>
      <w:r>
        <w:t>：负责UI展示和用户交互，使用React或Vue.js构建。</w:t>
      </w:r>
    </w:p>
    <w:p w14:paraId="2C0C9567">
      <w:pPr>
        <w:numPr>
          <w:ilvl w:val="0"/>
          <w:numId w:val="1"/>
        </w:numPr>
      </w:pPr>
      <w:r>
        <w:rPr>
          <w:b/>
          <w:bCs/>
        </w:rPr>
        <w:t>后端服务</w:t>
      </w:r>
      <w:r>
        <w:t>：通过微服务架构实现，使用Spring Boot或Node.js构建。</w:t>
      </w:r>
    </w:p>
    <w:p w14:paraId="2247218B">
      <w:pPr>
        <w:numPr>
          <w:ilvl w:val="0"/>
          <w:numId w:val="1"/>
        </w:numPr>
      </w:pPr>
      <w:r>
        <w:rPr>
          <w:b/>
          <w:bCs/>
        </w:rPr>
        <w:t>区块链节点</w:t>
      </w:r>
      <w:r>
        <w:t>：使用以太坊源码改造，包含L1、L2、L3节点。</w:t>
      </w:r>
    </w:p>
    <w:p w14:paraId="13C92D55">
      <w:pPr>
        <w:numPr>
          <w:ilvl w:val="0"/>
          <w:numId w:val="1"/>
        </w:numPr>
      </w:pPr>
      <w:r>
        <w:rPr>
          <w:b/>
          <w:bCs/>
        </w:rPr>
        <w:t>数据库</w:t>
      </w:r>
      <w:r>
        <w:t>：使用MySQL、PostgreSQL存储用户和交易数据，使用Redis进行缓存。</w:t>
      </w:r>
    </w:p>
    <w:bookmarkEnd w:id="5"/>
    <w:bookmarkEnd w:id="7"/>
    <w:p w14:paraId="260EE07B">
      <w:pPr>
        <w:pStyle w:val="4"/>
      </w:pPr>
      <w:bookmarkStart w:id="8" w:name="Xcecec94debe2599e907af9d77663fa51d0de00f"/>
      <w:r>
        <w:t>3. 模块设计</w:t>
      </w:r>
    </w:p>
    <w:p w14:paraId="7C9A8B96">
      <w:pPr>
        <w:pStyle w:val="5"/>
      </w:pPr>
      <w:bookmarkStart w:id="9" w:name="X75595cfbc369f2000d0edb9ee74e778bf11aa57"/>
      <w:r>
        <w:t>3.1 区块链浏览器模块</w:t>
      </w:r>
    </w:p>
    <w:p w14:paraId="40B809C5">
      <w:pPr>
        <w:pStyle w:val="6"/>
      </w:pPr>
      <w:bookmarkStart w:id="10" w:name="Xa4688889554cc6366e4b3f8d8516d0cd114df21"/>
      <w:r>
        <w:t>3.1.1 功能描述</w:t>
      </w:r>
    </w:p>
    <w:p w14:paraId="0FF85B90">
      <w:pPr>
        <w:pStyle w:val="23"/>
      </w:pPr>
      <w:r>
        <w:t>提供钱包和区块查询、网络统计与监控功能，支持用户查看交易历史、余额变化、区块详情等。</w:t>
      </w:r>
    </w:p>
    <w:bookmarkEnd w:id="10"/>
    <w:p w14:paraId="49281815">
      <w:pPr>
        <w:pStyle w:val="6"/>
      </w:pPr>
      <w:bookmarkStart w:id="11" w:name="Xfc3088426f6218ad42cdbecc40073adfada1abb"/>
      <w:r>
        <w:t>3.1.2 设计细节</w:t>
      </w:r>
    </w:p>
    <w:p w14:paraId="64D30582">
      <w:pPr>
        <w:numPr>
          <w:ilvl w:val="0"/>
          <w:numId w:val="1"/>
        </w:numPr>
      </w:pPr>
      <w:r>
        <w:rPr>
          <w:b/>
          <w:bCs/>
        </w:rPr>
        <w:t>UI层</w:t>
      </w:r>
      <w:r>
        <w:t>：提供查询表单、结果展示页面。</w:t>
      </w:r>
    </w:p>
    <w:p w14:paraId="230716E2">
      <w:pPr>
        <w:numPr>
          <w:ilvl w:val="0"/>
          <w:numId w:val="1"/>
        </w:numPr>
      </w:pPr>
      <w:r>
        <w:rPr>
          <w:b/>
          <w:bCs/>
        </w:rPr>
        <w:t>服务层</w:t>
      </w:r>
      <w:r>
        <w:t>：提供区块链数据查询API，集成到区块链节点中，通过RPC接口获取数据。</w:t>
      </w:r>
    </w:p>
    <w:p w14:paraId="5943B8D7">
      <w:pPr>
        <w:numPr>
          <w:ilvl w:val="0"/>
          <w:numId w:val="1"/>
        </w:numPr>
      </w:pPr>
      <w:r>
        <w:rPr>
          <w:b/>
          <w:bCs/>
        </w:rPr>
        <w:t>数据层</w:t>
      </w:r>
      <w:r>
        <w:t>：利用索引优化查询效率，存储历史查询记录以供用户快速访问。</w:t>
      </w:r>
    </w:p>
    <w:bookmarkEnd w:id="9"/>
    <w:bookmarkEnd w:id="11"/>
    <w:p w14:paraId="5580226F">
      <w:pPr>
        <w:pStyle w:val="5"/>
      </w:pPr>
      <w:bookmarkStart w:id="12" w:name="X909bcc0cc57b48157e28d22f83a2de2ce75de94"/>
      <w:r>
        <w:t>3.2 节点管理模块</w:t>
      </w:r>
    </w:p>
    <w:p w14:paraId="1A30BBB2">
      <w:pPr>
        <w:pStyle w:val="6"/>
      </w:pPr>
      <w:bookmarkStart w:id="13" w:name="Xe56060677d8c26e17db3799f9672a01f7fdfddc"/>
      <w:r>
        <w:t>3.2.1 功能描述</w:t>
      </w:r>
    </w:p>
    <w:p w14:paraId="41FB7DDA">
      <w:pPr>
        <w:pStyle w:val="23"/>
      </w:pPr>
      <w:r>
        <w:t>管理L1、L2、L3节点的运行状态、性能指标、数据分发等。</w:t>
      </w:r>
    </w:p>
    <w:bookmarkEnd w:id="13"/>
    <w:p w14:paraId="207A98BE">
      <w:pPr>
        <w:pStyle w:val="6"/>
      </w:pPr>
      <w:bookmarkStart w:id="14" w:name="X95d2a5b1d941bfe10673d3751ff6fcd4ca69c7c"/>
      <w:r>
        <w:t>3.2.2 设计细节</w:t>
      </w:r>
    </w:p>
    <w:p w14:paraId="6D9C8189">
      <w:pPr>
        <w:numPr>
          <w:ilvl w:val="0"/>
          <w:numId w:val="1"/>
        </w:numPr>
      </w:pPr>
      <w:r>
        <w:rPr>
          <w:b/>
          <w:bCs/>
        </w:rPr>
        <w:t>监控模块</w:t>
      </w:r>
      <w:r>
        <w:t>：每个节点定期上报状态数据，使用Prometheus进行收集和监控。</w:t>
      </w:r>
    </w:p>
    <w:p w14:paraId="6807E133">
      <w:pPr>
        <w:numPr>
          <w:ilvl w:val="0"/>
          <w:numId w:val="1"/>
        </w:numPr>
      </w:pPr>
      <w:r>
        <w:rPr>
          <w:b/>
          <w:bCs/>
        </w:rPr>
        <w:t>配置模块</w:t>
      </w:r>
      <w:r>
        <w:t>：管理员可以通过UI界面配置节点参数，配置文件存储在ETCD中。</w:t>
      </w:r>
    </w:p>
    <w:p w14:paraId="026DFDDA">
      <w:pPr>
        <w:numPr>
          <w:ilvl w:val="0"/>
          <w:numId w:val="1"/>
        </w:numPr>
      </w:pPr>
      <w:r>
        <w:rPr>
          <w:b/>
          <w:bCs/>
        </w:rPr>
        <w:t>通信模块</w:t>
      </w:r>
      <w:r>
        <w:t>：节点之间通过gRPC协议进行通信，确保高效数据传输。</w:t>
      </w:r>
    </w:p>
    <w:bookmarkEnd w:id="12"/>
    <w:bookmarkEnd w:id="14"/>
    <w:p w14:paraId="2BD339AB">
      <w:pPr>
        <w:pStyle w:val="5"/>
      </w:pPr>
      <w:bookmarkStart w:id="15" w:name="Xf0764e8dc000a05df017b95fa15bb4b2b89f464"/>
      <w:r>
        <w:t>3.3 钱包管理模块</w:t>
      </w:r>
    </w:p>
    <w:p w14:paraId="3DD57391">
      <w:pPr>
        <w:pStyle w:val="6"/>
      </w:pPr>
      <w:bookmarkStart w:id="16" w:name="X3bea9e1301c72edbe9751afc77f8bf131d7f0b7"/>
      <w:r>
        <w:t>3.3.1 功能描述</w:t>
      </w:r>
    </w:p>
    <w:p w14:paraId="19F32FBF">
      <w:pPr>
        <w:pStyle w:val="23"/>
      </w:pPr>
      <w:r>
        <w:t>支持多资产管理、交易记录查询和安全性保障。</w:t>
      </w:r>
    </w:p>
    <w:bookmarkEnd w:id="16"/>
    <w:p w14:paraId="5A7FC44E">
      <w:pPr>
        <w:pStyle w:val="6"/>
      </w:pPr>
      <w:bookmarkStart w:id="17" w:name="X51b637c847db541284a259ac20e2f53e89d7b76"/>
      <w:r>
        <w:t>3.3.2 设计细节</w:t>
      </w:r>
    </w:p>
    <w:p w14:paraId="391F7454">
      <w:pPr>
        <w:numPr>
          <w:ilvl w:val="0"/>
          <w:numId w:val="1"/>
        </w:numPr>
      </w:pPr>
      <w:r>
        <w:rPr>
          <w:b/>
          <w:bCs/>
        </w:rPr>
        <w:t>加密模块</w:t>
      </w:r>
      <w:r>
        <w:t>：使用AES-256加密保护用户私钥，结合多重签名机制增加安全性。</w:t>
      </w:r>
    </w:p>
    <w:p w14:paraId="5BDA65CD">
      <w:pPr>
        <w:numPr>
          <w:ilvl w:val="0"/>
          <w:numId w:val="1"/>
        </w:numPr>
      </w:pPr>
      <w:r>
        <w:rPr>
          <w:b/>
          <w:bCs/>
        </w:rPr>
        <w:t>交易模块</w:t>
      </w:r>
      <w:r>
        <w:t>：集成以太坊钱包API，支持ERC-20代币的转账和查询。</w:t>
      </w:r>
    </w:p>
    <w:p w14:paraId="6178824D">
      <w:pPr>
        <w:numPr>
          <w:ilvl w:val="0"/>
          <w:numId w:val="1"/>
        </w:numPr>
      </w:pPr>
      <w:r>
        <w:rPr>
          <w:b/>
          <w:bCs/>
        </w:rPr>
        <w:t>备份与恢复</w:t>
      </w:r>
      <w:r>
        <w:t>：用户可通过助记词恢复钱包，采用分布式存储方案确保数据安全。</w:t>
      </w:r>
    </w:p>
    <w:bookmarkEnd w:id="15"/>
    <w:bookmarkEnd w:id="17"/>
    <w:p w14:paraId="78697298">
      <w:pPr>
        <w:pStyle w:val="5"/>
      </w:pPr>
      <w:bookmarkStart w:id="18" w:name="X6e65159161fc711b2ed6e8e3770ca252c564556"/>
      <w:r>
        <w:t>3.4 授权管理模块</w:t>
      </w:r>
    </w:p>
    <w:p w14:paraId="46F4D6A3">
      <w:pPr>
        <w:pStyle w:val="6"/>
      </w:pPr>
      <w:bookmarkStart w:id="19" w:name="Xb376a3944275d13c3405627711ca9716a843bf4"/>
      <w:r>
        <w:t>3.4.1 功能描述</w:t>
      </w:r>
    </w:p>
    <w:p w14:paraId="299D4835">
      <w:pPr>
        <w:pStyle w:val="23"/>
      </w:pPr>
      <w:r>
        <w:t>允许用户授权第三方应用访问账户数据，并自定义权限范围。</w:t>
      </w:r>
    </w:p>
    <w:bookmarkEnd w:id="19"/>
    <w:p w14:paraId="5260CA87">
      <w:pPr>
        <w:pStyle w:val="6"/>
      </w:pPr>
      <w:bookmarkStart w:id="20" w:name="Xa296df91bcd31140da2cc0fd16c30830ae7ddab"/>
      <w:r>
        <w:t>3.4.2 设计细节</w:t>
      </w:r>
    </w:p>
    <w:p w14:paraId="2EF87FAC">
      <w:pPr>
        <w:numPr>
          <w:ilvl w:val="0"/>
          <w:numId w:val="1"/>
        </w:numPr>
      </w:pPr>
      <w:r>
        <w:rPr>
          <w:b/>
          <w:bCs/>
        </w:rPr>
        <w:t>OAuth2.0认证</w:t>
      </w:r>
      <w:r>
        <w:t>：使用OAuth2.0标准进行第三方授权认证。</w:t>
      </w:r>
    </w:p>
    <w:p w14:paraId="7BC98126">
      <w:pPr>
        <w:numPr>
          <w:ilvl w:val="0"/>
          <w:numId w:val="1"/>
        </w:numPr>
      </w:pPr>
      <w:r>
        <w:rPr>
          <w:b/>
          <w:bCs/>
        </w:rPr>
        <w:t>权限管理</w:t>
      </w:r>
      <w:r>
        <w:t>：用户在授权时选择权限范围，系统将权限配置存储在数据库中，并在每次调用时进行权限检查。</w:t>
      </w:r>
    </w:p>
    <w:p w14:paraId="7A3CD087">
      <w:pPr>
        <w:numPr>
          <w:ilvl w:val="0"/>
          <w:numId w:val="1"/>
        </w:numPr>
      </w:pPr>
      <w:r>
        <w:rPr>
          <w:b/>
          <w:bCs/>
        </w:rPr>
        <w:t>日志记录</w:t>
      </w:r>
      <w:r>
        <w:t>：记录每一次授权和访问操作，用户可以查询授权历史。</w:t>
      </w:r>
    </w:p>
    <w:bookmarkEnd w:id="18"/>
    <w:bookmarkEnd w:id="20"/>
    <w:p w14:paraId="3FBB9506">
      <w:pPr>
        <w:pStyle w:val="5"/>
      </w:pPr>
      <w:bookmarkStart w:id="21" w:name="X2688bbff81950326791b807a26d9ccce107eba7"/>
      <w:r>
        <w:t>3.5 提现功能模块</w:t>
      </w:r>
    </w:p>
    <w:p w14:paraId="53F02C27">
      <w:pPr>
        <w:pStyle w:val="6"/>
      </w:pPr>
      <w:bookmarkStart w:id="22" w:name="X7b611c3a552aabbfe72ab64ddfb3fa30d02a312"/>
      <w:r>
        <w:t>3.5.1 功能描述</w:t>
      </w:r>
    </w:p>
    <w:p w14:paraId="6EE4D61A">
      <w:pPr>
        <w:pStyle w:val="23"/>
      </w:pPr>
      <w:r>
        <w:t>支持用户将Uto代币兑换成人民币，并通过智能合约进行代币燃烧与黄金兑换。</w:t>
      </w:r>
    </w:p>
    <w:bookmarkEnd w:id="22"/>
    <w:p w14:paraId="057CE4D2">
      <w:pPr>
        <w:pStyle w:val="6"/>
      </w:pPr>
      <w:bookmarkStart w:id="23" w:name="X2a891c1559d5e0c0fbcbce892b87ba9004a5919"/>
      <w:r>
        <w:t>3.5.2 设计细节</w:t>
      </w:r>
    </w:p>
    <w:p w14:paraId="19F3D0D4">
      <w:pPr>
        <w:numPr>
          <w:ilvl w:val="0"/>
          <w:numId w:val="1"/>
        </w:numPr>
      </w:pPr>
      <w:r>
        <w:rPr>
          <w:b/>
          <w:bCs/>
        </w:rPr>
        <w:t>兑换合约</w:t>
      </w:r>
      <w:r>
        <w:t>：在智能合约中实现代币兑换与燃烧逻辑，保证透明性。</w:t>
      </w:r>
    </w:p>
    <w:p w14:paraId="21352D1C">
      <w:pPr>
        <w:numPr>
          <w:ilvl w:val="0"/>
          <w:numId w:val="1"/>
        </w:numPr>
      </w:pPr>
      <w:r>
        <w:rPr>
          <w:b/>
          <w:bCs/>
        </w:rPr>
        <w:t>支付网关</w:t>
      </w:r>
      <w:r>
        <w:t>：集成第三方支付网关，将兑换后的人民币打款到用户账户。</w:t>
      </w:r>
    </w:p>
    <w:p w14:paraId="6F68887C">
      <w:pPr>
        <w:numPr>
          <w:ilvl w:val="0"/>
          <w:numId w:val="1"/>
        </w:numPr>
      </w:pPr>
      <w:r>
        <w:rPr>
          <w:b/>
          <w:bCs/>
        </w:rPr>
        <w:t>交易确认</w:t>
      </w:r>
      <w:r>
        <w:t>：系统确认区块链上的兑换交易后，触发人民币支付流程。</w:t>
      </w:r>
    </w:p>
    <w:bookmarkEnd w:id="21"/>
    <w:bookmarkEnd w:id="23"/>
    <w:p w14:paraId="354A90EC">
      <w:pPr>
        <w:pStyle w:val="5"/>
      </w:pPr>
      <w:bookmarkStart w:id="24" w:name="X9141a811c01bac3f4bcf2193712ac74f8adb296"/>
      <w:r>
        <w:t>3.6 资金证明查询模块</w:t>
      </w:r>
    </w:p>
    <w:p w14:paraId="02474CE1">
      <w:pPr>
        <w:pStyle w:val="6"/>
      </w:pPr>
      <w:bookmarkStart w:id="25" w:name="X859797c58e48bf125f61bf689b91af6b63260dc"/>
      <w:r>
        <w:t>3.6.1 功能描述</w:t>
      </w:r>
    </w:p>
    <w:p w14:paraId="5E2CFABD">
      <w:pPr>
        <w:pStyle w:val="23"/>
      </w:pPr>
      <w:r>
        <w:t>实时展示储备资金的证明情况，包括总量及资产分配。</w:t>
      </w:r>
    </w:p>
    <w:bookmarkEnd w:id="25"/>
    <w:p w14:paraId="2AA3F701">
      <w:pPr>
        <w:pStyle w:val="6"/>
      </w:pPr>
      <w:bookmarkStart w:id="26" w:name="X147b4ef1f6f0020f9ddd723e643e3d1d046a861"/>
      <w:r>
        <w:t>3.6.2 设计细节</w:t>
      </w:r>
    </w:p>
    <w:p w14:paraId="62898445">
      <w:pPr>
        <w:numPr>
          <w:ilvl w:val="0"/>
          <w:numId w:val="1"/>
        </w:numPr>
      </w:pPr>
      <w:r>
        <w:rPr>
          <w:b/>
          <w:bCs/>
        </w:rPr>
        <w:t>智能合约集成</w:t>
      </w:r>
      <w:r>
        <w:t>：通过调用智能合约查询储备资金总量。</w:t>
      </w:r>
    </w:p>
    <w:p w14:paraId="60168CD5">
      <w:pPr>
        <w:numPr>
          <w:ilvl w:val="0"/>
          <w:numId w:val="1"/>
        </w:numPr>
      </w:pPr>
      <w:r>
        <w:rPr>
          <w:b/>
          <w:bCs/>
        </w:rPr>
        <w:t>数据展示</w:t>
      </w:r>
      <w:r>
        <w:t>：前端通过图表展示各类资产的分配比例和变动情况。</w:t>
      </w:r>
    </w:p>
    <w:p w14:paraId="4C22AE77">
      <w:pPr>
        <w:numPr>
          <w:ilvl w:val="0"/>
          <w:numId w:val="1"/>
        </w:numPr>
      </w:pPr>
      <w:r>
        <w:rPr>
          <w:b/>
          <w:bCs/>
        </w:rPr>
        <w:t>历史记录</w:t>
      </w:r>
      <w:r>
        <w:t>：记录每次资金查询操作，用户可以查看历史查询记录。</w:t>
      </w:r>
    </w:p>
    <w:bookmarkEnd w:id="24"/>
    <w:bookmarkEnd w:id="26"/>
    <w:p w14:paraId="3DD4CAE3">
      <w:pPr>
        <w:pStyle w:val="5"/>
      </w:pPr>
      <w:bookmarkStart w:id="27" w:name="Xe764bf2f42f5e9bfee7193ce98b3a9fe739a1ea"/>
      <w:r>
        <w:t>3.7 网络协议支持模块</w:t>
      </w:r>
    </w:p>
    <w:p w14:paraId="2027D78D">
      <w:pPr>
        <w:pStyle w:val="6"/>
      </w:pPr>
      <w:bookmarkStart w:id="28" w:name="X6aa1546ee9d674913fba5abc240e4002309b05d"/>
      <w:r>
        <w:t>3.7.1 功能描述</w:t>
      </w:r>
    </w:p>
    <w:p w14:paraId="11AD99BF">
      <w:pPr>
        <w:pStyle w:val="23"/>
      </w:pPr>
      <w:r>
        <w:t>支持IPV4和IPV6双协议，并智能管理流量、配置带宽限制。</w:t>
      </w:r>
    </w:p>
    <w:bookmarkEnd w:id="28"/>
    <w:p w14:paraId="6B236CE2">
      <w:pPr>
        <w:pStyle w:val="6"/>
      </w:pPr>
      <w:bookmarkStart w:id="29" w:name="X26cdfa105f5a0a5ffbc976126ee50ddb23229c3"/>
      <w:r>
        <w:t>3.7.2 设计细节</w:t>
      </w:r>
    </w:p>
    <w:p w14:paraId="17DA03B9">
      <w:pPr>
        <w:numPr>
          <w:ilvl w:val="0"/>
          <w:numId w:val="1"/>
        </w:numPr>
      </w:pPr>
      <w:r>
        <w:rPr>
          <w:b/>
          <w:bCs/>
        </w:rPr>
        <w:t>协议支持</w:t>
      </w:r>
      <w:r>
        <w:t>：通过配置Nginx或HAProxy实现IPV4/IPV6双协议支持。</w:t>
      </w:r>
    </w:p>
    <w:p w14:paraId="5D275063">
      <w:pPr>
        <w:numPr>
          <w:ilvl w:val="0"/>
          <w:numId w:val="1"/>
        </w:numPr>
      </w:pPr>
      <w:r>
        <w:rPr>
          <w:b/>
          <w:bCs/>
        </w:rPr>
        <w:t>带宽管理</w:t>
      </w:r>
      <w:r>
        <w:t>：使用Linux的TC（Traffic Control）工具精确配置带宽限制。</w:t>
      </w:r>
    </w:p>
    <w:p w14:paraId="20AF9644">
      <w:pPr>
        <w:numPr>
          <w:ilvl w:val="0"/>
          <w:numId w:val="1"/>
        </w:numPr>
      </w:pPr>
      <w:r>
        <w:rPr>
          <w:b/>
          <w:bCs/>
        </w:rPr>
        <w:t>流量监控</w:t>
      </w:r>
      <w:r>
        <w:t>：集成流量监控工具，实时监控并调整流量分配。</w:t>
      </w:r>
    </w:p>
    <w:bookmarkEnd w:id="8"/>
    <w:bookmarkEnd w:id="27"/>
    <w:bookmarkEnd w:id="29"/>
    <w:p w14:paraId="1555CA1E">
      <w:pPr>
        <w:pStyle w:val="4"/>
      </w:pPr>
      <w:bookmarkStart w:id="30" w:name="X913d656e7a5c4d2de877577959cb28543043163"/>
      <w:r>
        <w:t>4. 数据模型</w:t>
      </w:r>
    </w:p>
    <w:p w14:paraId="697D0625">
      <w:pPr>
        <w:pStyle w:val="5"/>
      </w:pPr>
      <w:bookmarkStart w:id="31" w:name="Xc3b606f7e1f8e6b0ae0be39e9d27b04b8d82787"/>
      <w:r>
        <w:t>4.1 数据库设计</w:t>
      </w:r>
    </w:p>
    <w:p w14:paraId="61DB6F29">
      <w:pPr>
        <w:pStyle w:val="6"/>
      </w:pPr>
      <w:bookmarkStart w:id="32" w:name="X7462822d00d2fe4dd3eb3045ff09c6d3f7ae7d0"/>
      <w:r>
        <w:t>4.1.1 用户表（Users）</w:t>
      </w:r>
    </w:p>
    <w:p w14:paraId="7BA13B6F">
      <w:pPr>
        <w:numPr>
          <w:ilvl w:val="0"/>
          <w:numId w:val="1"/>
        </w:numPr>
      </w:pPr>
      <w:r>
        <w:rPr>
          <w:b/>
          <w:bCs/>
        </w:rPr>
        <w:t>字段</w:t>
      </w:r>
      <w:r>
        <w:t>：UserID, UserName, PasswordHash, Email, CreatedAt, UpdatedAt</w:t>
      </w:r>
    </w:p>
    <w:bookmarkEnd w:id="32"/>
    <w:p w14:paraId="0D5F8D0A">
      <w:pPr>
        <w:pStyle w:val="6"/>
      </w:pPr>
      <w:bookmarkStart w:id="33" w:name="Xe2a0dcf304375c3db7e0dbe765c47df788b2e23"/>
      <w:r>
        <w:t>4.1.2 钱包表（Wallets）</w:t>
      </w:r>
    </w:p>
    <w:p w14:paraId="709355F5">
      <w:pPr>
        <w:numPr>
          <w:ilvl w:val="0"/>
          <w:numId w:val="1"/>
        </w:numPr>
      </w:pPr>
      <w:r>
        <w:rPr>
          <w:b/>
          <w:bCs/>
        </w:rPr>
        <w:t>字段</w:t>
      </w:r>
      <w:r>
        <w:t>：WalletID, UserID, Address, Balance, CreatedAt, UpdatedAt</w:t>
      </w:r>
    </w:p>
    <w:bookmarkEnd w:id="33"/>
    <w:p w14:paraId="53D0B2D9">
      <w:pPr>
        <w:pStyle w:val="6"/>
      </w:pPr>
      <w:bookmarkStart w:id="34" w:name="X7e7945a89465999f5445c8340ec590780fad5b0"/>
      <w:r>
        <w:t>4.1.3 交易表（Transactions）</w:t>
      </w:r>
    </w:p>
    <w:p w14:paraId="4F519F54">
      <w:pPr>
        <w:numPr>
          <w:ilvl w:val="0"/>
          <w:numId w:val="1"/>
        </w:numPr>
      </w:pPr>
      <w:r>
        <w:rPr>
          <w:b/>
          <w:bCs/>
        </w:rPr>
        <w:t>字段</w:t>
      </w:r>
      <w:r>
        <w:t>：TransactionID, WalletID, Amount, TxHash, Status, CreatedAt</w:t>
      </w:r>
    </w:p>
    <w:bookmarkEnd w:id="34"/>
    <w:p w14:paraId="347B00C0">
      <w:pPr>
        <w:pStyle w:val="6"/>
      </w:pPr>
      <w:bookmarkStart w:id="35" w:name="Xef9f84b6366ad3e1f7ae5008933117f4de6bfcc"/>
      <w:r>
        <w:t>4.1.4 授权表（Authorizations）</w:t>
      </w:r>
    </w:p>
    <w:p w14:paraId="262890D5">
      <w:pPr>
        <w:numPr>
          <w:ilvl w:val="0"/>
          <w:numId w:val="1"/>
        </w:numPr>
      </w:pPr>
      <w:r>
        <w:rPr>
          <w:b/>
          <w:bCs/>
        </w:rPr>
        <w:t>字段</w:t>
      </w:r>
      <w:r>
        <w:t>：AuthorizationID, UserID, AppID, Scopes, CreatedAt, ExpiresAt</w:t>
      </w:r>
    </w:p>
    <w:bookmarkEnd w:id="31"/>
    <w:bookmarkEnd w:id="35"/>
    <w:p w14:paraId="5C278EF0">
      <w:pPr>
        <w:pStyle w:val="5"/>
      </w:pPr>
      <w:bookmarkStart w:id="36" w:name="X6d2f7932a96213bc29faafb77beb6ae1748ce15"/>
      <w:r>
        <w:t>4.2 缓存设计</w:t>
      </w:r>
    </w:p>
    <w:p w14:paraId="06955519">
      <w:pPr>
        <w:numPr>
          <w:ilvl w:val="0"/>
          <w:numId w:val="1"/>
        </w:numPr>
      </w:pPr>
      <w:r>
        <w:rPr>
          <w:b/>
          <w:bCs/>
        </w:rPr>
        <w:t>Redis</w:t>
      </w:r>
      <w:r>
        <w:t>：用于存储短期的数据，如用户会话、临时授权信息等。</w:t>
      </w:r>
    </w:p>
    <w:p w14:paraId="3A51FEB5">
      <w:pPr>
        <w:numPr>
          <w:ilvl w:val="0"/>
          <w:numId w:val="1"/>
        </w:numPr>
      </w:pPr>
      <w:r>
        <w:rPr>
          <w:b/>
          <w:bCs/>
        </w:rPr>
        <w:t>索引优化</w:t>
      </w:r>
      <w:r>
        <w:t>：对高频查询的字段进行索引，提升查询性能。</w:t>
      </w:r>
    </w:p>
    <w:bookmarkEnd w:id="30"/>
    <w:bookmarkEnd w:id="36"/>
    <w:p w14:paraId="2BF48FF6">
      <w:pPr>
        <w:pStyle w:val="4"/>
      </w:pPr>
      <w:bookmarkStart w:id="37" w:name="Xda7d5d9931a67c203b62b0f1de1d1ed6b76d7a8"/>
      <w:r>
        <w:t>5. 接口设计</w:t>
      </w:r>
    </w:p>
    <w:p w14:paraId="3C791503">
      <w:pPr>
        <w:pStyle w:val="5"/>
      </w:pPr>
      <w:bookmarkStart w:id="38" w:name="Xc4718082fbce2d43ff2b85967d9364db170c8e9"/>
      <w:r>
        <w:t>5.1 RESTful API</w:t>
      </w:r>
    </w:p>
    <w:p w14:paraId="031050F3">
      <w:pPr>
        <w:pStyle w:val="6"/>
      </w:pPr>
      <w:bookmarkStart w:id="39" w:name="X5cbc1ec82428cf05a42ec198fbd049481f43f89"/>
      <w:r>
        <w:t>5.1.1 区块链查询API</w:t>
      </w:r>
    </w:p>
    <w:p w14:paraId="05AC1249">
      <w:pPr>
        <w:numPr>
          <w:ilvl w:val="0"/>
          <w:numId w:val="1"/>
        </w:numPr>
      </w:pPr>
      <w:r>
        <w:rPr>
          <w:b/>
          <w:bCs/>
        </w:rPr>
        <w:t>GET /api/block/{blockNumber}</w:t>
      </w:r>
      <w:r>
        <w:t>：查询指定区块的详细信息。</w:t>
      </w:r>
    </w:p>
    <w:p w14:paraId="0098803A">
      <w:pPr>
        <w:numPr>
          <w:ilvl w:val="0"/>
          <w:numId w:val="1"/>
        </w:numPr>
      </w:pPr>
      <w:r>
        <w:rPr>
          <w:b/>
          <w:bCs/>
        </w:rPr>
        <w:t>GET /api/wallet/{address}/transactions</w:t>
      </w:r>
      <w:r>
        <w:t>：查询指定钱包的交易记录。</w:t>
      </w:r>
    </w:p>
    <w:bookmarkEnd w:id="39"/>
    <w:p w14:paraId="40EF03AC">
      <w:pPr>
        <w:pStyle w:val="6"/>
      </w:pPr>
      <w:bookmarkStart w:id="40" w:name="X3acf65410bda54c548e0391bd8ab2602a1cc21e"/>
      <w:r>
        <w:t>5.1.2 节点管理API</w:t>
      </w:r>
    </w:p>
    <w:p w14:paraId="7A137D47">
      <w:pPr>
        <w:numPr>
          <w:ilvl w:val="0"/>
          <w:numId w:val="1"/>
        </w:numPr>
      </w:pPr>
      <w:r>
        <w:rPr>
          <w:b/>
          <w:bCs/>
        </w:rPr>
        <w:t>GET /api/nodes/L1/status</w:t>
      </w:r>
      <w:r>
        <w:t>：获取L1节点的运行状态。</w:t>
      </w:r>
    </w:p>
    <w:p w14:paraId="283B9004">
      <w:pPr>
        <w:numPr>
          <w:ilvl w:val="0"/>
          <w:numId w:val="1"/>
        </w:numPr>
      </w:pPr>
      <w:r>
        <w:rPr>
          <w:b/>
          <w:bCs/>
        </w:rPr>
        <w:t>POST /api/nodes/L2/config</w:t>
      </w:r>
      <w:r>
        <w:t>：更新L2节点的配置。</w:t>
      </w:r>
    </w:p>
    <w:bookmarkEnd w:id="38"/>
    <w:bookmarkEnd w:id="40"/>
    <w:p w14:paraId="3DDB7FD9">
      <w:pPr>
        <w:pStyle w:val="5"/>
      </w:pPr>
      <w:bookmarkStart w:id="41" w:name="Xef3a19d9428d58f125b91c9a1a8198fa98b818c"/>
      <w:r>
        <w:t>5.2 WebSocket API</w:t>
      </w:r>
    </w:p>
    <w:p w14:paraId="628C03E6">
      <w:pPr>
        <w:numPr>
          <w:ilvl w:val="0"/>
          <w:numId w:val="1"/>
        </w:numPr>
      </w:pPr>
      <w:r>
        <w:rPr>
          <w:b/>
          <w:bCs/>
        </w:rPr>
        <w:t>/ws/notifications</w:t>
      </w:r>
      <w:r>
        <w:t>：实时推送系统通知，如交易确认、节点状态变化等。</w:t>
      </w:r>
    </w:p>
    <w:bookmarkEnd w:id="37"/>
    <w:bookmarkEnd w:id="41"/>
    <w:p w14:paraId="1DBC42C0">
      <w:pPr>
        <w:pStyle w:val="4"/>
      </w:pPr>
      <w:bookmarkStart w:id="42" w:name="Xd5e8b9cd536e79d6d816d246d70dd3b5db64173"/>
      <w:r>
        <w:t>6. 技术选型</w:t>
      </w:r>
    </w:p>
    <w:p w14:paraId="44AB02C6">
      <w:pPr>
        <w:pStyle w:val="5"/>
      </w:pPr>
      <w:bookmarkStart w:id="43" w:name="X925756938a81c9e3ef48c2b34b56cd4e8234a3a"/>
      <w:r>
        <w:t>6.1 后端技术</w:t>
      </w:r>
    </w:p>
    <w:p w14:paraId="095D4651">
      <w:pPr>
        <w:numPr>
          <w:ilvl w:val="0"/>
          <w:numId w:val="1"/>
        </w:numPr>
      </w:pPr>
      <w:r>
        <w:rPr>
          <w:b/>
          <w:bCs/>
        </w:rPr>
        <w:t>编程语言</w:t>
      </w:r>
      <w:r>
        <w:t>：Java (Spring Boot), Node.js</w:t>
      </w:r>
    </w:p>
    <w:p w14:paraId="34016B20">
      <w:pPr>
        <w:numPr>
          <w:ilvl w:val="0"/>
          <w:numId w:val="1"/>
        </w:numPr>
      </w:pPr>
      <w:r>
        <w:rPr>
          <w:b/>
          <w:bCs/>
        </w:rPr>
        <w:t>数据库</w:t>
      </w:r>
      <w:r>
        <w:t>：MySQL, PostgreSQL, Redis</w:t>
      </w:r>
    </w:p>
    <w:p w14:paraId="69F4D37F">
      <w:pPr>
        <w:numPr>
          <w:ilvl w:val="0"/>
          <w:numId w:val="1"/>
        </w:numPr>
      </w:pPr>
      <w:r>
        <w:rPr>
          <w:b/>
          <w:bCs/>
        </w:rPr>
        <w:t>区块链平台</w:t>
      </w:r>
      <w:r>
        <w:t>：基于以太坊源码改造</w:t>
      </w:r>
    </w:p>
    <w:bookmarkEnd w:id="43"/>
    <w:p w14:paraId="0A95C768">
      <w:pPr>
        <w:pStyle w:val="5"/>
      </w:pPr>
      <w:bookmarkStart w:id="44" w:name="Xde2cf7eec5b0423bdea8cb2ac1df88f591899a5"/>
      <w:r>
        <w:t>6.2 前端技术</w:t>
      </w:r>
    </w:p>
    <w:p w14:paraId="304B1B10">
      <w:pPr>
        <w:numPr>
          <w:ilvl w:val="0"/>
          <w:numId w:val="1"/>
        </w:numPr>
      </w:pPr>
      <w:r>
        <w:rPr>
          <w:b/>
          <w:bCs/>
        </w:rPr>
        <w:t>框架</w:t>
      </w:r>
      <w:r>
        <w:t>：React.js 或 Vue.js</w:t>
      </w:r>
    </w:p>
    <w:p w14:paraId="532B0AF2">
      <w:pPr>
        <w:numPr>
          <w:ilvl w:val="0"/>
          <w:numId w:val="1"/>
        </w:numPr>
      </w:pPr>
      <w:r>
        <w:rPr>
          <w:b/>
          <w:bCs/>
        </w:rPr>
        <w:t>状态管理</w:t>
      </w:r>
      <w:r>
        <w:t>：Redux 或 Vuex</w:t>
      </w:r>
    </w:p>
    <w:p w14:paraId="07C91496">
      <w:pPr>
        <w:numPr>
          <w:ilvl w:val="0"/>
          <w:numId w:val="1"/>
        </w:numPr>
      </w:pPr>
      <w:r>
        <w:rPr>
          <w:b/>
          <w:bCs/>
        </w:rPr>
        <w:t>UI组件库</w:t>
      </w:r>
      <w:r>
        <w:t>：Ant Design 或 Element UI</w:t>
      </w:r>
    </w:p>
    <w:bookmarkEnd w:id="44"/>
    <w:p w14:paraId="63F4E7E1">
      <w:pPr>
        <w:pStyle w:val="5"/>
      </w:pPr>
      <w:bookmarkStart w:id="45" w:name="X3cf8fdc5bd6384c6f88765877e6089ee0586264"/>
      <w:r>
        <w:t>6.3 安全技术</w:t>
      </w:r>
    </w:p>
    <w:p w14:paraId="39517BC7">
      <w:pPr>
        <w:numPr>
          <w:ilvl w:val="0"/>
          <w:numId w:val="1"/>
        </w:numPr>
      </w:pPr>
      <w:r>
        <w:rPr>
          <w:b/>
          <w:bCs/>
        </w:rPr>
        <w:t>加密算法</w:t>
      </w:r>
      <w:r>
        <w:t>：AES-256, RSA</w:t>
      </w:r>
    </w:p>
    <w:p w14:paraId="1B8C4E28">
      <w:pPr>
        <w:numPr>
          <w:ilvl w:val="0"/>
          <w:numId w:val="1"/>
        </w:numPr>
      </w:pPr>
      <w:r>
        <w:rPr>
          <w:b/>
          <w:bCs/>
        </w:rPr>
        <w:t>身份认证</w:t>
      </w:r>
      <w:r>
        <w:t>：OAuth2.0, JWT</w:t>
      </w:r>
    </w:p>
    <w:bookmarkEnd w:id="42"/>
    <w:bookmarkEnd w:id="45"/>
    <w:p w14:paraId="1B58AC69">
      <w:pPr>
        <w:pStyle w:val="4"/>
      </w:pPr>
      <w:bookmarkStart w:id="46" w:name="X3a98d300aa26bbd615a34e81db1c2b0b28d45a7"/>
      <w:r>
        <w:t>7. 安全性设计</w:t>
      </w:r>
    </w:p>
    <w:p w14:paraId="6BEEC64C">
      <w:pPr>
        <w:pStyle w:val="5"/>
      </w:pPr>
      <w:bookmarkStart w:id="47" w:name="Xf65f9cea612a7ddbc5528f23fa465e6cab30cd2"/>
      <w:r>
        <w:t>7.1 数据加密</w:t>
      </w:r>
    </w:p>
    <w:p w14:paraId="76F27FF2">
      <w:pPr>
        <w:numPr>
          <w:ilvl w:val="0"/>
          <w:numId w:val="1"/>
        </w:numPr>
      </w:pPr>
      <w:r>
        <w:rPr>
          <w:b/>
          <w:bCs/>
        </w:rPr>
        <w:t>静态数据加密</w:t>
      </w:r>
      <w:r>
        <w:t>：存储在数据库中的敏感数据使用AES-256加密。</w:t>
      </w:r>
    </w:p>
    <w:p w14:paraId="0C000085">
      <w:pPr>
        <w:numPr>
          <w:ilvl w:val="0"/>
          <w:numId w:val="1"/>
        </w:numPr>
      </w:pPr>
      <w:r>
        <w:rPr>
          <w:b/>
          <w:bCs/>
        </w:rPr>
        <w:t>传输数据加密</w:t>
      </w:r>
      <w:r>
        <w:t>：所有数据传输通过HTTPS和TLS加密。</w:t>
      </w:r>
    </w:p>
    <w:bookmarkEnd w:id="47"/>
    <w:p w14:paraId="5120CDD2">
      <w:pPr>
        <w:pStyle w:val="5"/>
      </w:pPr>
      <w:bookmarkStart w:id="48" w:name="X383f4b460934f8affd2f7c9576318d993fdc272"/>
      <w:r>
        <w:t>7.2 多重签名</w:t>
      </w:r>
    </w:p>
    <w:p w14:paraId="7188F8F3">
      <w:pPr>
        <w:numPr>
          <w:ilvl w:val="0"/>
          <w:numId w:val="1"/>
        </w:numPr>
      </w:pPr>
      <w:r>
        <w:t>关键操作（如大额提现）采用多重签名机制，增加安全性。</w:t>
      </w:r>
    </w:p>
    <w:bookmarkEnd w:id="48"/>
    <w:p w14:paraId="0BD7B7D1">
      <w:pPr>
        <w:pStyle w:val="5"/>
      </w:pPr>
      <w:bookmarkStart w:id="49" w:name="X71e131f3ccf6f09b4678169621b65dd2084a84b"/>
      <w:r>
        <w:t>7.3 安全审计</w:t>
      </w:r>
    </w:p>
    <w:p w14:paraId="08AC1C69">
      <w:pPr>
        <w:numPr>
          <w:ilvl w:val="0"/>
          <w:numId w:val="1"/>
        </w:numPr>
      </w:pPr>
      <w:r>
        <w:t>定期进行第三方安全审计，确保系统和智能合约的安全。</w:t>
      </w:r>
    </w:p>
    <w:bookmarkEnd w:id="46"/>
    <w:bookmarkEnd w:id="49"/>
    <w:p w14:paraId="2BB72D3D">
      <w:pPr>
        <w:pStyle w:val="4"/>
      </w:pPr>
      <w:bookmarkStart w:id="50" w:name="Xdf55a69cb5734b99fe26f4f4bdd06856197acea"/>
      <w:r>
        <w:t>8. 部署设计</w:t>
      </w:r>
    </w:p>
    <w:p w14:paraId="572E1776">
      <w:pPr>
        <w:pStyle w:val="5"/>
      </w:pPr>
      <w:bookmarkStart w:id="51" w:name="X77b461bdb0f6adf2b4e56825950811f3d1eb8dd"/>
      <w:r>
        <w:t>8.1 部署架构</w:t>
      </w:r>
    </w:p>
    <w:p w14:paraId="3D62A926">
      <w:pPr>
        <w:numPr>
          <w:ilvl w:val="0"/>
          <w:numId w:val="1"/>
        </w:numPr>
      </w:pPr>
      <w:r>
        <w:rPr>
          <w:b/>
          <w:bCs/>
        </w:rPr>
        <w:t>Kubernetes</w:t>
      </w:r>
      <w:r>
        <w:t>：使用Kubernetes</w:t>
      </w:r>
    </w:p>
    <w:p w14:paraId="2E412C44">
      <w:pPr>
        <w:pStyle w:val="23"/>
      </w:pPr>
      <w:r>
        <w:t>进行容器化部署，支持弹性伸缩。</w:t>
      </w:r>
    </w:p>
    <w:p w14:paraId="5FD6471C">
      <w:pPr>
        <w:numPr>
          <w:ilvl w:val="0"/>
          <w:numId w:val="1"/>
        </w:numPr>
      </w:pPr>
      <w:r>
        <w:rPr>
          <w:b/>
          <w:bCs/>
        </w:rPr>
        <w:t>CI/CD</w:t>
      </w:r>
      <w:r>
        <w:t>：集成Jenkins或GitLab CI进行持续集成和交付。</w:t>
      </w:r>
    </w:p>
    <w:bookmarkEnd w:id="51"/>
    <w:p w14:paraId="31304C73">
      <w:pPr>
        <w:pStyle w:val="5"/>
      </w:pPr>
      <w:bookmarkStart w:id="52" w:name="Xe71ca3e99513c8415c36a8eb1cd2b8c449e4ba7"/>
      <w:r>
        <w:t>8.2 日志与监控</w:t>
      </w:r>
    </w:p>
    <w:p w14:paraId="305B4ACB">
      <w:pPr>
        <w:numPr>
          <w:ilvl w:val="0"/>
          <w:numId w:val="1"/>
        </w:numPr>
      </w:pPr>
      <w:r>
        <w:rPr>
          <w:b/>
          <w:bCs/>
        </w:rPr>
        <w:t>日志管理</w:t>
      </w:r>
      <w:r>
        <w:t>：集成ELK（Elasticsearch, Logstash, Kibana）进行日志收集和分析。</w:t>
      </w:r>
    </w:p>
    <w:p w14:paraId="7F577E61">
      <w:pPr>
        <w:numPr>
          <w:ilvl w:val="0"/>
          <w:numId w:val="1"/>
        </w:numPr>
      </w:pPr>
      <w:r>
        <w:rPr>
          <w:b/>
          <w:bCs/>
        </w:rPr>
        <w:t>监控报警</w:t>
      </w:r>
      <w:r>
        <w:t>：使用Prometheus和Grafana进行系统监控，配置自动报警机制。</w:t>
      </w:r>
    </w:p>
    <w:bookmarkEnd w:id="50"/>
    <w:bookmarkEnd w:id="52"/>
    <w:p w14:paraId="0EBA5320">
      <w:pPr>
        <w:pStyle w:val="4"/>
      </w:pPr>
      <w:bookmarkStart w:id="53" w:name="Xf6a333834708d9da2e044ed154d646c0b25e360"/>
      <w:r>
        <w:t>9. 测试计划</w:t>
      </w:r>
    </w:p>
    <w:p w14:paraId="60BF94B8">
      <w:pPr>
        <w:pStyle w:val="5"/>
      </w:pPr>
      <w:bookmarkStart w:id="54" w:name="X011772d8f2ecdd36fea2b29180f99c1a02426c3"/>
      <w:r>
        <w:t>9.1 单元测试</w:t>
      </w:r>
    </w:p>
    <w:p w14:paraId="1EFA37BF">
      <w:pPr>
        <w:numPr>
          <w:ilvl w:val="0"/>
          <w:numId w:val="1"/>
        </w:numPr>
      </w:pPr>
      <w:r>
        <w:t>每个模块的核心功能都需编写单元测试，覆盖率要求90%以上。</w:t>
      </w:r>
    </w:p>
    <w:bookmarkEnd w:id="54"/>
    <w:p w14:paraId="46758CEE">
      <w:pPr>
        <w:pStyle w:val="5"/>
      </w:pPr>
      <w:bookmarkStart w:id="55" w:name="Xb79d3512303af34f0a49ce106c267d995d22eb3"/>
      <w:r>
        <w:t>9.2 集成测试</w:t>
      </w:r>
    </w:p>
    <w:p w14:paraId="0548C3D2">
      <w:pPr>
        <w:numPr>
          <w:ilvl w:val="0"/>
          <w:numId w:val="1"/>
        </w:numPr>
      </w:pPr>
      <w:r>
        <w:t>测试各模块之间的交互，确保系统整体功能正常运行。</w:t>
      </w:r>
    </w:p>
    <w:bookmarkEnd w:id="55"/>
    <w:p w14:paraId="79BB6D14">
      <w:pPr>
        <w:pStyle w:val="5"/>
      </w:pPr>
      <w:bookmarkStart w:id="56" w:name="X71849436aff65a4cbccdcefbe9e3f587b47d86d"/>
      <w:r>
        <w:t>9.3 性能测试</w:t>
      </w:r>
    </w:p>
    <w:p w14:paraId="03BBCA11">
      <w:pPr>
        <w:numPr>
          <w:ilvl w:val="0"/>
          <w:numId w:val="1"/>
        </w:numPr>
      </w:pPr>
      <w:r>
        <w:t>使用JMeter或Locust对系统进行压力测试，评估系统在高并发情况下的表现。</w:t>
      </w:r>
    </w:p>
    <w:bookmarkEnd w:id="53"/>
    <w:bookmarkEnd w:id="56"/>
    <w:p w14:paraId="65B17EBA">
      <w:pPr>
        <w:pStyle w:val="4"/>
      </w:pPr>
      <w:bookmarkStart w:id="57" w:name="X99a3ec45f7a5b4f4b04381117bb4a301fbcf229"/>
      <w:r>
        <w:t>10. 未来扩展</w:t>
      </w:r>
    </w:p>
    <w:p w14:paraId="5CCB6751">
      <w:pPr>
        <w:pStyle w:val="5"/>
      </w:pPr>
      <w:bookmarkStart w:id="58" w:name="Xcabb15eea9b131972fac3e79a6b40a130419f7e"/>
      <w:r>
        <w:t>10.1 支持更多区块链平台</w:t>
      </w:r>
    </w:p>
    <w:p w14:paraId="4DA078B9">
      <w:pPr>
        <w:numPr>
          <w:ilvl w:val="0"/>
          <w:numId w:val="1"/>
        </w:numPr>
      </w:pPr>
      <w:r>
        <w:t>考虑未来集成其他主流区块链平台，如Polkadot, Solana。</w:t>
      </w:r>
    </w:p>
    <w:bookmarkEnd w:id="58"/>
    <w:p w14:paraId="1590F35D">
      <w:pPr>
        <w:pStyle w:val="5"/>
      </w:pPr>
      <w:bookmarkStart w:id="59" w:name="X786002a6334fdbf85cfa29a86c43d3aec0cbbd0"/>
      <w:r>
        <w:t>10.2 增加去中心化交易所（DEX）功能</w:t>
      </w:r>
    </w:p>
    <w:p w14:paraId="5AEF25C8">
      <w:pPr>
        <w:numPr>
          <w:ilvl w:val="0"/>
          <w:numId w:val="1"/>
        </w:numPr>
      </w:pPr>
      <w:r>
        <w:t>支持在UTO网络上进行去中心化交易，增加系统的功能性。</w:t>
      </w:r>
    </w:p>
    <w:bookmarkEnd w:id="59"/>
    <w:p w14:paraId="32BD853E">
      <w:pPr>
        <w:pStyle w:val="5"/>
      </w:pPr>
      <w:bookmarkStart w:id="60" w:name="X8b592163398b430f017cb6497ba362d9d800229"/>
      <w:r>
        <w:t>10.3 引入人工智能分析模块</w:t>
      </w:r>
    </w:p>
    <w:p w14:paraId="3C8FF622">
      <w:pPr>
        <w:numPr>
          <w:ilvl w:val="0"/>
          <w:numId w:val="1"/>
        </w:numPr>
      </w:pPr>
      <w:r>
        <w:t>利用AI对交易数据进行分析，提供用户行为预测和市场趋势分析。</w:t>
      </w:r>
    </w:p>
    <w:p w14:paraId="3D6B725C">
      <w:pPr>
        <w:pStyle w:val="23"/>
      </w:pPr>
    </w:p>
    <w:bookmarkEnd w:id="0"/>
    <w:bookmarkEnd w:id="57"/>
    <w:bookmarkEnd w:id="6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mU4MTNmY2MxMDY2YjI3YmI4MzdmMTcxMWNmOTJjNzEifQ=="/>
  </w:docVars>
  <w:rsids>
    <w:rsidRoot w:val="00000000"/>
    <w:rsid w:val="2FAD2457"/>
    <w:rsid w:val="62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1015</Words>
  <Characters>1190</Characters>
  <Lines>12</Lines>
  <Paragraphs>8</Paragraphs>
  <TotalTime>6</TotalTime>
  <ScaleCrop>false</ScaleCrop>
  <LinksUpToDate>false</LinksUpToDate>
  <CharactersWithSpaces>1214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2024-08-12T09:49:00Z</dcterms:created>
  <dc:creator>别当欧尼酱了</dc:creator>
  <cp:lastModifiedBy>别当欧尼酱了</cp:lastModifiedBy>
  <dcterms:modified xsi:type="dcterms:W3CDTF">2024-11-13T10:56:56Z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64E35C112ECB46E0B771657DDF04F50D_12</vt:lpwstr>
  </property>
</Properties>
</file>