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5872158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F76779" w:rsidRDefault="00F76779"/>
        <w:p w:rsidR="00A63249" w:rsidRDefault="00F76779">
          <w:pPr>
            <w:rPr>
              <w:noProof/>
            </w:rPr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76779" w:rsidRDefault="001B10F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101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Plantillas De Casos De Usos Extendidos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76779" w:rsidRDefault="004571A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01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Plantillas De Casos De Usos Extendidos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6779" w:rsidRDefault="001B10FA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77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SENA C.E.A.I</w:t>
                                    </w:r>
                                  </w:sdtContent>
                                </w:sdt>
                                <w:r w:rsidR="00F7677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7677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42D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ADSI-142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76779" w:rsidRDefault="004571AB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77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SENA C.E.A.I</w:t>
                              </w:r>
                            </w:sdtContent>
                          </w:sdt>
                          <w:r w:rsidR="00F7677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7677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42D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ADSI-142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6779" w:rsidRPr="001F3112" w:rsidRDefault="001F3112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1F3112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luis eduardo moreno Guevara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F76779" w:rsidRPr="001F3112" w:rsidRDefault="001F3112">
                          <w:pPr>
                            <w:pStyle w:val="Sinespaciado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F3112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luis eduardo moreno Guevara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0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6779" w:rsidRDefault="00F767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0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76779" w:rsidRDefault="00F7677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565CC1" w:rsidRDefault="00565CC1">
      <w:pPr>
        <w:rPr>
          <w:noProof/>
        </w:rPr>
      </w:pPr>
      <w:r>
        <w:br w:type="page"/>
      </w:r>
    </w:p>
    <w:tbl>
      <w:tblPr>
        <w:tblpPr w:leftFromText="141" w:rightFromText="141" w:vertAnchor="page" w:horzAnchor="margin" w:tblpXSpec="center" w:tblpY="961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565CC1" w:rsidTr="00565CC1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416AD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235403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565CC1" w:rsidTr="00565CC1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- 01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F622E0">
              <w:rPr>
                <w:rFonts w:ascii="Liberation Sans" w:hAnsi="Liberation Sans"/>
                <w:b/>
                <w:bCs/>
                <w:sz w:val="20"/>
                <w:szCs w:val="20"/>
              </w:rPr>
              <w:t>Mostrar formas de pago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5510A3" w:rsidRDefault="00565CC1" w:rsidP="00565CC1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85A07">
              <w:rPr>
                <w:rFonts w:ascii="Arial" w:hAnsi="Arial" w:cs="Arial"/>
              </w:rPr>
              <w:t>Permitirle al cliente observar las formas de pago que se pueden efectuar en la compra.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F85A07" w:rsidRDefault="00565CC1" w:rsidP="00565CC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85A07">
              <w:rPr>
                <w:rFonts w:ascii="Arial" w:hAnsi="Arial" w:cs="Arial"/>
                <w:sz w:val="22"/>
                <w:szCs w:val="20"/>
              </w:rPr>
              <w:t>El cliente tendrá la opción de escoger la forma de pago que se adecue mejor a su situación económica.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1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RPr="00DB0CE4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DB0CE4" w:rsidRDefault="00565CC1" w:rsidP="00565CC1">
            <w:pPr>
              <w:pStyle w:val="TableContents"/>
              <w:rPr>
                <w:rFonts w:ascii="Liberation Sans" w:hAnsi="Liberation Sans"/>
                <w:bCs/>
                <w:color w:val="333333"/>
                <w:sz w:val="20"/>
                <w:szCs w:val="20"/>
              </w:rPr>
            </w:pPr>
            <w:r w:rsidRPr="00DB0CE4">
              <w:rPr>
                <w:rFonts w:ascii="Liberation Sans" w:hAnsi="Liberation Sans"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B0CE4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B0CE4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B0CE4">
                    <w:rPr>
                      <w:rFonts w:ascii="Liberation Sans" w:hAnsi="Liberation Sans"/>
                      <w:sz w:val="20"/>
                      <w:szCs w:val="20"/>
                    </w:rPr>
                    <w:t xml:space="preserve">El cliente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podrá escoger la forma de pago que desea</w:t>
                  </w:r>
                </w:p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Al seleccionar “tarjeta de crédito </w:t>
                  </w:r>
                  <w:r>
                    <w:rPr>
                      <w:rFonts w:ascii="Liberation Sans" w:hAnsi="Liberation Sans" w:hint="eastAsia"/>
                      <w:sz w:val="20"/>
                      <w:szCs w:val="20"/>
                    </w:rPr>
                    <w:t>“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aparecerá algunos porcentajes que el cliente desea y se aplicará en la factura.</w:t>
                  </w:r>
                </w:p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103EE8" w:rsidRDefault="00565CC1" w:rsidP="00F011AB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Al seleccionar “Efectivo” </w:t>
                  </w:r>
                  <w:r w:rsidRPr="00103EE8">
                    <w:rPr>
                      <w:rFonts w:ascii="Liberation Sans" w:hAnsi="Liberation Sans"/>
                      <w:sz w:val="20"/>
                      <w:szCs w:val="20"/>
                    </w:rPr>
                    <w:t xml:space="preserve">aparecerá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la opción contado en efectivo, donde se aplicará a la factura</w:t>
                  </w:r>
                  <w:r w:rsidRPr="00103EE8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 seleccionar “Cuotas” aparecerá algunos porcentajes que el cliente desea aplicar para la compra, donde se aplicará a la factura.</w:t>
                  </w:r>
                </w:p>
                <w:p w:rsidR="00565CC1" w:rsidRPr="00DB0CE4" w:rsidRDefault="00565CC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155AA1" w:rsidRPr="00DB0CE4" w:rsidTr="00357310">
              <w:tc>
                <w:tcPr>
                  <w:tcW w:w="3946" w:type="dxa"/>
                  <w:shd w:val="clear" w:color="auto" w:fill="auto"/>
                </w:tcPr>
                <w:p w:rsidR="00155AA1" w:rsidRPr="00DB0CE4" w:rsidRDefault="00155AA1" w:rsidP="00F011AB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155AA1" w:rsidRDefault="00155AA1" w:rsidP="00F011AB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 seleccionar cualquier tipo de pago se direccionara a descuentos</w:t>
                  </w:r>
                </w:p>
              </w:tc>
            </w:tr>
          </w:tbl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</w:t>
            </w:r>
          </w:p>
          <w:p w:rsidR="00565CC1" w:rsidRDefault="00565CC1" w:rsidP="00565CC1">
            <w:pPr>
              <w:pStyle w:val="TableContents"/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0B4467" w:rsidRDefault="000B4467"/>
    <w:p w:rsidR="00DB0CE4" w:rsidRDefault="00DB0CE4"/>
    <w:p w:rsidR="00946662" w:rsidRDefault="00946662"/>
    <w:tbl>
      <w:tblPr>
        <w:tblW w:w="10717" w:type="dxa"/>
        <w:tblInd w:w="-7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2795"/>
        <w:gridCol w:w="2304"/>
        <w:gridCol w:w="3264"/>
        <w:gridCol w:w="767"/>
      </w:tblGrid>
      <w:tr w:rsidR="004F0157" w:rsidTr="003618BD">
        <w:tc>
          <w:tcPr>
            <w:tcW w:w="1071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F0157" w:rsidRDefault="006423F4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235403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4F0157" w:rsidTr="003618BD">
        <w:tc>
          <w:tcPr>
            <w:tcW w:w="10717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- 02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Pr="004F0157" w:rsidRDefault="004F0157" w:rsidP="004F015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F0157">
              <w:rPr>
                <w:rFonts w:ascii="Arial" w:hAnsi="Arial" w:cs="Arial"/>
                <w:b/>
                <w:sz w:val="24"/>
                <w:szCs w:val="24"/>
              </w:rPr>
              <w:t>Registrar las ventas de los productos actualmente vendidos.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Pr="005510A3" w:rsidRDefault="004F0157" w:rsidP="003E0185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92FBE">
              <w:rPr>
                <w:rFonts w:ascii="Arial" w:hAnsi="Arial" w:cs="Arial"/>
                <w:sz w:val="24"/>
                <w:szCs w:val="24"/>
              </w:rPr>
              <w:t>Almacenar la información correspondiente de los automóviles vendidos para tener así un mejor control de datos.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Pr="00F85A07" w:rsidRDefault="004F0157" w:rsidP="003E018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Permitir que el sistema guarde información sobre la venta para así llevar un informe de las ventas realizadas.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2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5E4DF3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Almacenista</w:t>
            </w: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944BC5">
        <w:trPr>
          <w:trHeight w:val="4039"/>
        </w:trPr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4F0157" w:rsidRDefault="004F0157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5E4DF3" w:rsidP="004F01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almacenista debe seleccionar el botón “agregar venta”.</w:t>
                  </w:r>
                </w:p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8E2F72" w:rsidRDefault="008E2F72" w:rsidP="008E2F7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 conecta a la base de datos</w:t>
                  </w:r>
                </w:p>
                <w:p w:rsidR="004F0157" w:rsidRPr="004D21CB" w:rsidRDefault="004F0157" w:rsidP="008E2F72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F4338E" w:rsidRPr="004D21CB" w:rsidTr="003E0185">
              <w:tc>
                <w:tcPr>
                  <w:tcW w:w="3946" w:type="dxa"/>
                  <w:shd w:val="clear" w:color="auto" w:fill="auto"/>
                </w:tcPr>
                <w:p w:rsidR="00F4338E" w:rsidRDefault="00F4338E" w:rsidP="00F4338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8E2F72" w:rsidRDefault="008E2F72" w:rsidP="00B45EAC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Mostrará la interfaz correspondiente</w:t>
                  </w:r>
                </w:p>
              </w:tc>
            </w:tr>
            <w:tr w:rsidR="008E2F72" w:rsidRPr="004D21CB" w:rsidTr="003E0185">
              <w:tc>
                <w:tcPr>
                  <w:tcW w:w="3946" w:type="dxa"/>
                  <w:shd w:val="clear" w:color="auto" w:fill="auto"/>
                </w:tcPr>
                <w:p w:rsidR="008E2F72" w:rsidRDefault="008E2F72" w:rsidP="00F4338E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8E2F72" w:rsidRDefault="008E2F72" w:rsidP="00B45EAC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Mostrar los datos ya registrados como el descuento, la garantía.</w:t>
                  </w: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B45EAC" w:rsidRPr="00B45EAC" w:rsidRDefault="00B45EAC" w:rsidP="00B45EAC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Comienza a llenar los campos que aparezcan en la interfaz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4F0157" w:rsidP="00B45EAC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bookmarkStart w:id="0" w:name="_GoBack"/>
              <w:bookmarkEnd w:id="0"/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B45EAC" w:rsidP="00B45EAC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Al finalizar de completar los campos, el almacenista procederá hacer clic en el botón “Registrar Venta” 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CE2BB9" w:rsidP="00B45EAC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registrara los datos en la base de datos</w:t>
                  </w:r>
                </w:p>
              </w:tc>
            </w:tr>
          </w:tbl>
          <w:p w:rsidR="004F0157" w:rsidRDefault="004F0157" w:rsidP="00CE2BB9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</w:pP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3618BD"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913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67B5" w:rsidRDefault="001467B5" w:rsidP="001467B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Guardar correctamente la factura aparecerá el mensaje “se </w:t>
            </w:r>
            <w:r w:rsidR="00337C2D">
              <w:rPr>
                <w:rFonts w:ascii="Liberation Sans" w:hAnsi="Liberation Sans"/>
                <w:sz w:val="20"/>
                <w:szCs w:val="20"/>
              </w:rPr>
              <w:t>guardó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correctamente”</w:t>
            </w:r>
          </w:p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3618BD">
        <w:trPr>
          <w:gridAfter w:val="1"/>
          <w:wAfter w:w="767" w:type="dxa"/>
        </w:trPr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6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-231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946662" w:rsidTr="00946662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235403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946662" w:rsidTr="00946662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E40CFC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- 03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A952A0" w:rsidRDefault="00A952A0" w:rsidP="009466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952A0">
              <w:rPr>
                <w:rFonts w:ascii="Arial" w:hAnsi="Arial" w:cs="Arial"/>
                <w:b/>
                <w:sz w:val="24"/>
                <w:szCs w:val="24"/>
              </w:rPr>
              <w:t>Registrar garantía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5510A3" w:rsidRDefault="00A952A0" w:rsidP="00946662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92FBE">
              <w:rPr>
                <w:rFonts w:ascii="Arial" w:hAnsi="Arial" w:cs="Arial"/>
                <w:sz w:val="24"/>
                <w:szCs w:val="24"/>
              </w:rPr>
              <w:t xml:space="preserve">Diligenciar, verificar y poder </w:t>
            </w:r>
            <w:r>
              <w:rPr>
                <w:rFonts w:ascii="Arial" w:hAnsi="Arial" w:cs="Arial"/>
                <w:sz w:val="24"/>
                <w:szCs w:val="24"/>
              </w:rPr>
              <w:t>proceder a hacerle su respectiva</w:t>
            </w:r>
            <w:r w:rsidRPr="00F92F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garantía</w:t>
            </w:r>
            <w:r w:rsidRPr="00F92F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F85A07" w:rsidRDefault="00887572" w:rsidP="0094666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Permitir que el sistema registre la garantía del vehículo comprado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3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887572" w:rsidRDefault="00887572" w:rsidP="0088757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887572">
              <w:rPr>
                <w:rFonts w:ascii="Liberation Sans" w:hAnsi="Liberation Sans"/>
                <w:b/>
                <w:bCs/>
                <w:sz w:val="20"/>
                <w:szCs w:val="20"/>
              </w:rPr>
              <w:t>Cajero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946662" w:rsidRPr="004D21CB" w:rsidTr="00AB200E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946662" w:rsidRPr="004D21CB" w:rsidTr="00AB200E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387E82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muestra la interfaz</w:t>
                  </w:r>
                </w:p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946662" w:rsidRPr="004D21CB" w:rsidTr="00AB200E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</w:t>
                  </w:r>
                  <w:r w:rsidR="00B033A9">
                    <w:rPr>
                      <w:rFonts w:ascii="Liberation Sans" w:hAnsi="Liberation Sans"/>
                      <w:sz w:val="20"/>
                      <w:szCs w:val="20"/>
                    </w:rPr>
                    <w:t>c</w:t>
                  </w:r>
                  <w:r w:rsidR="00565CC1">
                    <w:rPr>
                      <w:rFonts w:ascii="Liberation Sans" w:hAnsi="Liberation Sans"/>
                      <w:sz w:val="20"/>
                      <w:szCs w:val="20"/>
                    </w:rPr>
                    <w:t xml:space="preserve">ajero debe ingresar </w:t>
                  </w:r>
                  <w:r w:rsidR="00B63642">
                    <w:rPr>
                      <w:rFonts w:ascii="Liberation Sans" w:hAnsi="Liberation Sans"/>
                      <w:sz w:val="20"/>
                      <w:szCs w:val="20"/>
                    </w:rPr>
                    <w:t>la fecha inicial de la garantía</w:t>
                  </w:r>
                  <w:r w:rsidR="00B033A9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B63642" w:rsidRPr="004D21CB" w:rsidTr="00AB200E">
              <w:tc>
                <w:tcPr>
                  <w:tcW w:w="3946" w:type="dxa"/>
                  <w:shd w:val="clear" w:color="auto" w:fill="auto"/>
                </w:tcPr>
                <w:p w:rsidR="00B63642" w:rsidRDefault="00B033A9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debe ingresar la fecha final de la garantía.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B63642" w:rsidRPr="004D21CB" w:rsidRDefault="00B6364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B63642" w:rsidRPr="004D21CB" w:rsidTr="00AB200E">
              <w:tc>
                <w:tcPr>
                  <w:tcW w:w="3946" w:type="dxa"/>
                  <w:shd w:val="clear" w:color="auto" w:fill="auto"/>
                </w:tcPr>
                <w:p w:rsidR="00B63642" w:rsidRDefault="00B033A9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</w:t>
                  </w:r>
                  <w:r w:rsidR="00DC21F6">
                    <w:rPr>
                      <w:rFonts w:ascii="Liberation Sans" w:hAnsi="Liberation Sans"/>
                      <w:sz w:val="20"/>
                      <w:szCs w:val="20"/>
                    </w:rPr>
                    <w:t xml:space="preserve">ajero debe ingresar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nombre del producto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B63642" w:rsidRPr="004D21CB" w:rsidRDefault="00B6364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C14F91" w:rsidRPr="004D21CB" w:rsidTr="00AB200E">
              <w:tc>
                <w:tcPr>
                  <w:tcW w:w="3946" w:type="dxa"/>
                  <w:shd w:val="clear" w:color="auto" w:fill="auto"/>
                </w:tcPr>
                <w:p w:rsidR="00C14F91" w:rsidRDefault="00C14F91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debe hacer clic en la opción de buscar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C14F91" w:rsidRPr="004D21CB" w:rsidRDefault="00C14F91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en la base de datos buscara el nombre o el código que corresponda al ingresado</w:t>
                  </w:r>
                </w:p>
              </w:tc>
            </w:tr>
            <w:tr w:rsidR="00C14F91" w:rsidRPr="004D21CB" w:rsidTr="00AB200E">
              <w:tc>
                <w:tcPr>
                  <w:tcW w:w="3946" w:type="dxa"/>
                  <w:shd w:val="clear" w:color="auto" w:fill="auto"/>
                </w:tcPr>
                <w:p w:rsidR="00C14F91" w:rsidRDefault="00C14F91" w:rsidP="00F011AB">
                  <w:pPr>
                    <w:pStyle w:val="TableContents"/>
                    <w:framePr w:hSpace="141" w:wrap="around" w:vAnchor="text" w:hAnchor="margin" w:xAlign="center" w:y="-231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C14F91" w:rsidRPr="004D21CB" w:rsidRDefault="00D467F2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mostrara en una lista los productos</w:t>
                  </w:r>
                </w:p>
              </w:tc>
            </w:tr>
            <w:tr w:rsidR="00D467F2" w:rsidRPr="004D21CB" w:rsidTr="00AB200E">
              <w:tc>
                <w:tcPr>
                  <w:tcW w:w="3946" w:type="dxa"/>
                  <w:shd w:val="clear" w:color="auto" w:fill="auto"/>
                </w:tcPr>
                <w:p w:rsidR="00D467F2" w:rsidRDefault="00D467F2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selecciona el producto correspondiente a la consulta.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D467F2" w:rsidRDefault="00D467F2" w:rsidP="00F011AB">
                  <w:pPr>
                    <w:pStyle w:val="TableContents"/>
                    <w:framePr w:hSpace="141" w:wrap="around" w:vAnchor="text" w:hAnchor="margin" w:xAlign="center" w:y="-231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D467F2" w:rsidRPr="004D21CB" w:rsidTr="00AB200E">
              <w:tc>
                <w:tcPr>
                  <w:tcW w:w="3946" w:type="dxa"/>
                  <w:shd w:val="clear" w:color="auto" w:fill="auto"/>
                </w:tcPr>
                <w:p w:rsidR="00D467F2" w:rsidRDefault="00D467F2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debe hacer clic en Registrar garantia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D467F2" w:rsidRDefault="00D467F2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guardara</w:t>
                  </w:r>
                </w:p>
              </w:tc>
            </w:tr>
          </w:tbl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F5798A" w:rsidP="00F5798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DB0CE4" w:rsidRDefault="00DB0CE4"/>
    <w:tbl>
      <w:tblPr>
        <w:tblpPr w:leftFromText="141" w:rightFromText="141" w:vertAnchor="text" w:horzAnchor="margin" w:tblpXSpec="center" w:tblpY="-231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946662" w:rsidTr="003E0185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6662" w:rsidRDefault="00B536C6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235403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946662" w:rsidTr="003E0185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0245D3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- 04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0245D3" w:rsidRDefault="000245D3" w:rsidP="000245D3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0245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 xml:space="preserve">Realizar descuentos </w:t>
            </w:r>
            <w:r w:rsidR="00522A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a la venta realizada</w:t>
            </w:r>
            <w:r w:rsidR="00946662" w:rsidRPr="000245D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5510A3" w:rsidRDefault="000245D3" w:rsidP="003E0185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92F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sistema le permitirá al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cajero</w:t>
            </w:r>
            <w:r w:rsidRPr="00F92F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poder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realizarle</w:t>
            </w:r>
            <w:r w:rsidRPr="00F92F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un descuento al cliente del vehículo que desea.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F85A07" w:rsidRDefault="00946662" w:rsidP="003E018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Permitir que el sistema guarde </w:t>
            </w:r>
            <w:r w:rsidR="000245D3">
              <w:rPr>
                <w:rFonts w:ascii="Arial" w:hAnsi="Arial" w:cs="Arial"/>
                <w:sz w:val="22"/>
                <w:szCs w:val="20"/>
              </w:rPr>
              <w:t xml:space="preserve">realice un descuento a la venta del </w:t>
            </w:r>
            <w:r w:rsidR="00883F1C">
              <w:rPr>
                <w:rFonts w:ascii="Arial" w:hAnsi="Arial" w:cs="Arial"/>
                <w:sz w:val="22"/>
                <w:szCs w:val="20"/>
              </w:rPr>
              <w:t>vehículo</w:t>
            </w:r>
            <w:r w:rsidR="000245D3">
              <w:rPr>
                <w:rFonts w:ascii="Arial" w:hAnsi="Arial" w:cs="Arial"/>
                <w:sz w:val="22"/>
                <w:szCs w:val="20"/>
              </w:rPr>
              <w:t>.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4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8B244F" w:rsidRDefault="008B244F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8B244F">
              <w:rPr>
                <w:rFonts w:ascii="Liberation Sans" w:hAnsi="Liberation Sans"/>
                <w:b/>
                <w:bCs/>
                <w:sz w:val="20"/>
                <w:szCs w:val="20"/>
              </w:rPr>
              <w:t>Cajero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6B70F4" w:rsidRPr="004D21CB" w:rsidTr="003E0185">
              <w:tc>
                <w:tcPr>
                  <w:tcW w:w="3946" w:type="dxa"/>
                  <w:shd w:val="clear" w:color="auto" w:fill="auto"/>
                </w:tcPr>
                <w:p w:rsidR="006B70F4" w:rsidRPr="004D21CB" w:rsidRDefault="006B70F4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6B70F4" w:rsidRPr="004D21CB" w:rsidRDefault="00ED12CA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Muestra la interfaz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FB6A20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cajero digitara el descuento que se le realizara a la </w:t>
                  </w:r>
                  <w:r w:rsidR="00C56855">
                    <w:rPr>
                      <w:rFonts w:ascii="Liberation Sans" w:hAnsi="Liberation Sans"/>
                      <w:sz w:val="20"/>
                      <w:szCs w:val="20"/>
                    </w:rPr>
                    <w:t>venta del producto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FB6A20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cajero </w:t>
                  </w:r>
                  <w:r w:rsidR="00F011AB">
                    <w:rPr>
                      <w:rFonts w:ascii="Liberation Sans" w:hAnsi="Liberation Sans"/>
                      <w:sz w:val="20"/>
                      <w:szCs w:val="20"/>
                    </w:rPr>
                    <w:t xml:space="preserve">digitara la identificación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del producto, para así saber a qué producto se le hace el descuento.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FB7331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deberá dar clic a la opción de buscar.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FB7331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sistema buscara el producto de acuerdo al nombre ingresado</w:t>
                  </w:r>
                  <w:r w:rsidR="00C70D13">
                    <w:rPr>
                      <w:rFonts w:ascii="Liberation Sans" w:hAnsi="Liberation Sans"/>
                      <w:sz w:val="20"/>
                      <w:szCs w:val="20"/>
                    </w:rPr>
                    <w:t xml:space="preserve"> en la base de datos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F011AB">
                  <w:pPr>
                    <w:pStyle w:val="TableContents"/>
                    <w:framePr w:hSpace="141" w:wrap="around" w:vAnchor="text" w:hAnchor="margin" w:xAlign="center" w:y="-231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FB7331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sistema mostrara una lista de los productos con </w:t>
                  </w:r>
                  <w:r w:rsidR="00DC2605">
                    <w:rPr>
                      <w:rFonts w:ascii="Liberation Sans" w:hAnsi="Liberation Sans"/>
                      <w:sz w:val="20"/>
                      <w:szCs w:val="20"/>
                    </w:rPr>
                    <w:t>coincidencia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en el nombre.</w:t>
                  </w:r>
                </w:p>
              </w:tc>
            </w:tr>
            <w:tr w:rsidR="00FB7331" w:rsidRPr="004D21CB" w:rsidTr="003E0185">
              <w:tc>
                <w:tcPr>
                  <w:tcW w:w="3946" w:type="dxa"/>
                  <w:shd w:val="clear" w:color="auto" w:fill="auto"/>
                </w:tcPr>
                <w:p w:rsidR="00FB7331" w:rsidRPr="004D21CB" w:rsidRDefault="00613946" w:rsidP="00A06B7D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cajero seleccionara el </w:t>
                  </w:r>
                  <w:r w:rsidR="00A06B7D">
                    <w:rPr>
                      <w:rFonts w:ascii="Liberation Sans" w:hAnsi="Liberation Sans"/>
                      <w:sz w:val="20"/>
                      <w:szCs w:val="20"/>
                    </w:rPr>
                    <w:t>precio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del producto que concuerda con su búsqueda.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FB7331" w:rsidRDefault="00FB7331" w:rsidP="00F011AB">
                  <w:pPr>
                    <w:pStyle w:val="TableContents"/>
                    <w:framePr w:hSpace="141" w:wrap="around" w:vAnchor="text" w:hAnchor="margin" w:xAlign="center" w:y="-231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613946" w:rsidRPr="004D21CB" w:rsidTr="003E0185">
              <w:tc>
                <w:tcPr>
                  <w:tcW w:w="3946" w:type="dxa"/>
                  <w:shd w:val="clear" w:color="auto" w:fill="auto"/>
                </w:tcPr>
                <w:p w:rsidR="00613946" w:rsidRDefault="00613946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deberá dar clic en Registrar el descuento para guardar el descuento que le realizara a la venta del producto.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613946" w:rsidRDefault="0008532F" w:rsidP="00F011AB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sistema </w:t>
                  </w:r>
                  <w:r w:rsidR="00AD0867">
                    <w:rPr>
                      <w:rFonts w:ascii="Liberation Sans" w:hAnsi="Liberation Sans"/>
                      <w:sz w:val="20"/>
                      <w:szCs w:val="20"/>
                    </w:rPr>
                    <w:t>guardara.</w:t>
                  </w:r>
                </w:p>
              </w:tc>
            </w:tr>
          </w:tbl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BA652D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3B2251" w:rsidRDefault="003B2251"/>
    <w:sectPr w:rsidR="003B2251" w:rsidSect="00F767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FA" w:rsidRDefault="001B10FA" w:rsidP="00DB0CE4">
      <w:pPr>
        <w:spacing w:after="0" w:line="240" w:lineRule="auto"/>
      </w:pPr>
      <w:r>
        <w:separator/>
      </w:r>
    </w:p>
  </w:endnote>
  <w:endnote w:type="continuationSeparator" w:id="0">
    <w:p w:rsidR="001B10FA" w:rsidRDefault="001B10FA" w:rsidP="00DB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Sylfaen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FA" w:rsidRDefault="001B10FA" w:rsidP="00DB0CE4">
      <w:pPr>
        <w:spacing w:after="0" w:line="240" w:lineRule="auto"/>
      </w:pPr>
      <w:r>
        <w:separator/>
      </w:r>
    </w:p>
  </w:footnote>
  <w:footnote w:type="continuationSeparator" w:id="0">
    <w:p w:rsidR="001B10FA" w:rsidRDefault="001B10FA" w:rsidP="00DB0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108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5A0C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41833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70E9"/>
    <w:multiLevelType w:val="hybridMultilevel"/>
    <w:tmpl w:val="C78E34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1014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E4"/>
    <w:rsid w:val="00010175"/>
    <w:rsid w:val="000245D3"/>
    <w:rsid w:val="00065FB2"/>
    <w:rsid w:val="0008532F"/>
    <w:rsid w:val="000B4467"/>
    <w:rsid w:val="00103EE8"/>
    <w:rsid w:val="001467B5"/>
    <w:rsid w:val="00155AA1"/>
    <w:rsid w:val="00190571"/>
    <w:rsid w:val="001944B3"/>
    <w:rsid w:val="001B10FA"/>
    <w:rsid w:val="001F1F63"/>
    <w:rsid w:val="001F3112"/>
    <w:rsid w:val="00234A43"/>
    <w:rsid w:val="00235403"/>
    <w:rsid w:val="002579DD"/>
    <w:rsid w:val="00273AE9"/>
    <w:rsid w:val="002C28B9"/>
    <w:rsid w:val="002F1814"/>
    <w:rsid w:val="002F55B3"/>
    <w:rsid w:val="00301EB0"/>
    <w:rsid w:val="00337C2D"/>
    <w:rsid w:val="003618BD"/>
    <w:rsid w:val="00387E82"/>
    <w:rsid w:val="003B2251"/>
    <w:rsid w:val="004303D6"/>
    <w:rsid w:val="00436425"/>
    <w:rsid w:val="004571AB"/>
    <w:rsid w:val="004A31A2"/>
    <w:rsid w:val="004F0157"/>
    <w:rsid w:val="00522A0D"/>
    <w:rsid w:val="00565CC1"/>
    <w:rsid w:val="005733C4"/>
    <w:rsid w:val="005B0D95"/>
    <w:rsid w:val="005E4DF3"/>
    <w:rsid w:val="00613946"/>
    <w:rsid w:val="006423F4"/>
    <w:rsid w:val="00676A36"/>
    <w:rsid w:val="006B70F4"/>
    <w:rsid w:val="006C597F"/>
    <w:rsid w:val="00736958"/>
    <w:rsid w:val="007F1C2F"/>
    <w:rsid w:val="00824D26"/>
    <w:rsid w:val="00883F1C"/>
    <w:rsid w:val="00884358"/>
    <w:rsid w:val="00887572"/>
    <w:rsid w:val="008B244F"/>
    <w:rsid w:val="008E1884"/>
    <w:rsid w:val="008E2F72"/>
    <w:rsid w:val="00914A67"/>
    <w:rsid w:val="00944BC5"/>
    <w:rsid w:val="00946662"/>
    <w:rsid w:val="00947C0A"/>
    <w:rsid w:val="00A06B7D"/>
    <w:rsid w:val="00A10BE4"/>
    <w:rsid w:val="00A416AD"/>
    <w:rsid w:val="00A542DA"/>
    <w:rsid w:val="00A63249"/>
    <w:rsid w:val="00A952A0"/>
    <w:rsid w:val="00AA1554"/>
    <w:rsid w:val="00AB5085"/>
    <w:rsid w:val="00AD0867"/>
    <w:rsid w:val="00AF50EE"/>
    <w:rsid w:val="00B033A9"/>
    <w:rsid w:val="00B45EAC"/>
    <w:rsid w:val="00B536C6"/>
    <w:rsid w:val="00B63642"/>
    <w:rsid w:val="00B86884"/>
    <w:rsid w:val="00BA1CB1"/>
    <w:rsid w:val="00BA652D"/>
    <w:rsid w:val="00C07731"/>
    <w:rsid w:val="00C14F91"/>
    <w:rsid w:val="00C56855"/>
    <w:rsid w:val="00C70D13"/>
    <w:rsid w:val="00C96E4C"/>
    <w:rsid w:val="00CE2BB9"/>
    <w:rsid w:val="00D1419D"/>
    <w:rsid w:val="00D44C11"/>
    <w:rsid w:val="00D467F2"/>
    <w:rsid w:val="00D47FDF"/>
    <w:rsid w:val="00D76453"/>
    <w:rsid w:val="00DB0CE4"/>
    <w:rsid w:val="00DC21F6"/>
    <w:rsid w:val="00DC2605"/>
    <w:rsid w:val="00E40CFC"/>
    <w:rsid w:val="00ED12CA"/>
    <w:rsid w:val="00F011AB"/>
    <w:rsid w:val="00F17DF3"/>
    <w:rsid w:val="00F4338E"/>
    <w:rsid w:val="00F5798A"/>
    <w:rsid w:val="00F76779"/>
    <w:rsid w:val="00FB6A20"/>
    <w:rsid w:val="00FB7331"/>
    <w:rsid w:val="00FD643E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40D90"/>
  <w15:chartTrackingRefBased/>
  <w15:docId w15:val="{729D3608-5832-46AE-AD00-DEFE3031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B0CE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F767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677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2017-09-08T00:00:00</PublishDate>
  <Abstract/>
  <CompanyAddress>ADSI-142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4FC425-4D61-450E-A63E-6D0120A6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Plantillas De Casos De Usos Extendidos</vt:lpstr>
    </vt:vector>
  </TitlesOfParts>
  <Company>SENA C.E.A.I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Plantillas De Casos De Usos Extendidos</dc:title>
  <dc:subject/>
  <dc:creator>Luis Eduardo Moreno Guevara</dc:creator>
  <cp:keywords/>
  <dc:description/>
  <cp:lastModifiedBy>Luis Moreno</cp:lastModifiedBy>
  <cp:revision>66</cp:revision>
  <dcterms:created xsi:type="dcterms:W3CDTF">2017-09-08T14:03:00Z</dcterms:created>
  <dcterms:modified xsi:type="dcterms:W3CDTF">2017-12-04T01:18:00Z</dcterms:modified>
</cp:coreProperties>
</file>