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 w:line="560" w:lineRule="atLeast"/>
        <w:jc w:val="center"/>
      </w:pPr>
      <w:r>
        <w:rPr>
          <w:rFonts w:ascii="Calibri" w:eastAsia="SimHei"/>
          <w:b/>
          <w:bCs/>
          <w:color w:val="1A1A1A"/>
          <w:sz w:val="36"/>
          <w:szCs w:val="36"/>
        </w:rPr>
        <w:t xml:space="preserve">《一千张脸》</w:t>
      </w:r>
    </w:p>
    <w:p>
      <w:pPr>
        <w:spacing w:after="120" w:line="400"/>
        <w:jc w:val="center"/>
      </w:pPr>
      <w:r>
        <w:rPr>
          <w:rFonts w:ascii="Calibri" w:eastAsia="SimHei"/>
          <w:color w:val="B33A3A"/>
          <w:sz w:val="26"/>
          <w:szCs w:val="26"/>
        </w:rPr>
        <w:t xml:space="preserve">用一则寒言讲透机器学习里的“过拟合”</w:t>
      </w:r>
    </w:p>
    <w:p>
      <w:pPr>
        <w:spacing w:after="320" w:line="400"/>
        <w:jc w:val="center"/>
      </w:pPr>
      <w:r>
        <w:rPr>
          <w:rFonts w:ascii="Calibri" w:eastAsia="Microsoft YaHei"/>
          <w:color w:val="666666"/>
          <w:sz w:val="20"/>
          <w:szCs w:val="20"/>
        </w:rPr>
        <w:t xml:space="preserve">竖屏短视频口播稿｜成片约 3.5 分钟｜共 22 段配音｜语速 1.05x｜概念：过拟合 Overfitting</w:t>
      </w:r>
    </w:p>
    <w:p>
      <w:pPr>
        <w:pStyle w:val="Heading1"/>
        <w:spacing w:after="160" w:before="48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一、作品定位</w:t>
      </w:r>
    </w:p>
    <w:p>
      <w:pPr>
        <w:spacing w:after="200" w:before="20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这是一支面向抖音平台的机器学习科普短视频，用一则古风寒言完成概念讲解：画像神童沈摹临摹了一千张脸，却画不出第一千零一张，从而引出“</w:t>
      </w:r>
      <w:r>
        <w:rPr>
          <w:rFonts w:ascii="Calibri" w:eastAsia="Microsoft YaHei"/>
          <w:b/>
          <w:bCs/>
          <w:color w:val="B33A3A"/>
          <w:sz w:val="24"/>
          <w:szCs w:val="24"/>
        </w:rPr>
        <w:t xml:space="preserve">过拟合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”这个机器学习经典问题。叙事结构上遵循“先藏答案、后揭晓”的原则：故事部分不出现任何术语，直到老拙说出“你把每一道疦，都当成了脸”，听众才会隐隐猜到这在讲机器学习；故事结束后再正式揭晓、拆解概念、逐项对照隐喻。视觉上采用宣纸、墨色、朱砂的水墨知识风，配合逐字高亮字幕与动态图表，兼顾抖音用户的阅读习惯与知识内容的质感。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（目标受众：对 AI、机器学习、学习方法论有好奇心的抖音用户；完播位目标：看懂并记住“把噪声当规律”这个判断。）</w:t>
      </w:r>
    </w:p>
    <w:p>
      <w:pPr>
        <w:pStyle w:val="Heading1"/>
        <w:spacing w:after="160" w:before="48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二、口播正文</w:t>
      </w:r>
    </w:p>
    <w:p>
      <w:pPr>
        <w:spacing w:after="100" w:before="100" w:line="400"/>
      </w:pPr>
      <w:r>
        <w:rPr>
          <w:rFonts w:ascii="Calibri" w:eastAsia="Microsoft YaHei"/>
          <w:color w:val="666666"/>
          <w:sz w:val="20"/>
          <w:szCs w:val="20"/>
        </w:rPr>
        <w:t xml:space="preserve">文中灰色斜体为配音与节奏提示，不入口播；朱砂色加粗词为重音术语。括号内为分节与时间码，对应成片分镜。</w:t>
      </w:r>
    </w:p>
    <w:p>
      <w:pPr>
        <w:pStyle w:val="Heading2"/>
        <w:spacing w:after="12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【开场钩子】</w:t>
      </w:r>
      <w:r>
        <w:rPr>
          <w:rFonts w:ascii="Calibri" w:eastAsia="Microsoft YaHei"/>
          <w:color w:val="666666"/>
          <w:sz w:val="21"/>
          <w:szCs w:val="21"/>
        </w:rPr>
        <w:t xml:space="preserve">  NaN:NaN - NaN:NaN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（语速稳，前三秒全部用来制造悬念，不出现任何概念词）</w:t>
      </w:r>
    </w:p>
    <w:p>
      <w:pPr>
        <w:spacing w:after="200" w:before="200" w:line="400"/>
        <w:ind w:firstLine="42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他临摹了一千张脸，张张分毫不差。可当第一千零一张脸站在他面前时，他的笔，落不下去了。</w:t>
      </w:r>
    </w:p>
    <w:p>
      <w:pPr>
        <w:pStyle w:val="Heading2"/>
        <w:spacing w:after="12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【故事·其一（神童沈摹）】</w:t>
      </w:r>
      <w:r>
        <w:rPr>
          <w:rFonts w:ascii="Calibri" w:eastAsia="Microsoft YaHei"/>
          <w:color w:val="666666"/>
          <w:sz w:val="21"/>
          <w:szCs w:val="21"/>
        </w:rPr>
        <w:t xml:space="preserve">  NaN:NaN - NaN:NaN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（叙述腔，像说书人在帘子后面讲故事）</w:t>
      </w:r>
    </w:p>
    <w:p>
      <w:pPr>
        <w:spacing w:after="200" w:before="200" w:line="400"/>
        <w:ind w:firstLine="42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墨镇上有个画像神童，叫沈摹。随便给他一张画，他闭着眼都能临出来。左眉的疤，嘴角的痣，连纸上的霉斑，他都不放过。镇上的人说，沈摹笔下没有“像”，只有“就是”。</w:t>
      </w:r>
    </w:p>
    <w:p>
      <w:pPr>
        <w:pStyle w:val="Heading2"/>
        <w:spacing w:after="12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【故事·其二（老画像师）】</w:t>
      </w:r>
      <w:r>
        <w:rPr>
          <w:rFonts w:ascii="Calibri" w:eastAsia="Microsoft YaHei"/>
          <w:color w:val="666666"/>
          <w:sz w:val="21"/>
          <w:szCs w:val="21"/>
        </w:rPr>
        <w:t xml:space="preserve">  NaN:NaN - NaN:NaN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（“比例不对”轻带一点吹指的味道，压住“一年比一年多”的疑惑语气）</w:t>
      </w:r>
    </w:p>
    <w:p>
      <w:pPr>
        <w:spacing w:after="200" w:before="200" w:line="400"/>
        <w:ind w:firstLine="42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镇东头住着老画像师，姓拙。他的画常被挑毛病：眼睛大了，皱纹没描，比例不对。可找他画像的人，一年比一年多。</w:t>
      </w:r>
    </w:p>
    <w:p>
      <w:pPr>
        <w:pStyle w:val="Heading2"/>
        <w:spacing w:after="12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【故事·其三（县令的测试）】</w:t>
      </w:r>
      <w:r>
        <w:rPr>
          <w:rFonts w:ascii="Calibri" w:eastAsia="Microsoft YaHei"/>
          <w:color w:val="666666"/>
          <w:sz w:val="21"/>
          <w:szCs w:val="21"/>
        </w:rPr>
        <w:t xml:space="preserve">  NaN:NaN - NaN:NaN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（“给我画一张”四个字一字一停；沈摹失败一段节奏放缓，留出懊悼）</w:t>
      </w:r>
    </w:p>
    <w:p>
      <w:pPr>
        <w:spacing w:after="200" w:before="20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这年秋天，县令微服私访，只说了四个字：给我画一张。沈摹提笔，愣住了。这张脸，他没临过。没有原画对照，没有疤痣参考。他凭着记忆拼了半个时辰，围观的人摇头：</w:t>
      </w:r>
      <w:r>
        <w:rPr>
          <w:rFonts w:ascii="Calibri" w:eastAsia="Microsoft YaHei"/>
          <w:b/>
          <w:bCs/>
          <w:color w:val="B33A3A"/>
          <w:sz w:val="24"/>
          <w:szCs w:val="24"/>
        </w:rPr>
        <w:t xml:space="preserve">不像任何人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。</w:t>
      </w:r>
    </w:p>
    <w:p>
      <w:pPr>
        <w:pStyle w:val="Heading2"/>
        <w:spacing w:after="12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【故事·其四（三炷香）】</w:t>
      </w:r>
      <w:r>
        <w:rPr>
          <w:rFonts w:ascii="Calibri" w:eastAsia="Microsoft YaHei"/>
          <w:color w:val="666666"/>
          <w:sz w:val="21"/>
          <w:szCs w:val="21"/>
        </w:rPr>
        <w:t xml:space="preserve">  NaN:NaN - NaN:NaN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（“人群炸了”起势要陡，“像，太像了”逐字用力；县令那句话带笑意）</w:t>
      </w:r>
    </w:p>
    <w:p>
      <w:pPr>
        <w:spacing w:after="200" w:before="200" w:line="400"/>
        <w:ind w:firstLine="42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老拙走过来，看了那张脸，问：庄稼人，还是读书人？有人答：赶考的举人。老拙点头落笔。三炷香后，人群炸了。像，太像了，连赶考的风尘气都在纸上。县令笑了：你不是在临我，你是在画我。</w:t>
      </w:r>
    </w:p>
    <w:p>
      <w:pPr>
        <w:pStyle w:val="Heading2"/>
        <w:spacing w:after="12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【故事·其五（烧画）】</w:t>
      </w:r>
      <w:r>
        <w:rPr>
          <w:rFonts w:ascii="Calibri" w:eastAsia="Microsoft YaHei"/>
          <w:color w:val="666666"/>
          <w:sz w:val="21"/>
          <w:szCs w:val="21"/>
        </w:rPr>
        <w:t xml:space="preserve">  NaN:NaN - NaN:NaN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（放轻，像夜里自言自语）</w:t>
      </w:r>
    </w:p>
    <w:p>
      <w:pPr>
        <w:spacing w:after="200" w:before="200" w:line="400"/>
        <w:ind w:firstLine="42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那天夜里，沈摹烧了他临过的一千张脸。</w:t>
      </w:r>
    </w:p>
    <w:p>
      <w:pPr>
        <w:pStyle w:val="Heading2"/>
        <w:spacing w:after="12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【钥匙句（老拙的话）】</w:t>
      </w:r>
      <w:r>
        <w:rPr>
          <w:rFonts w:ascii="Calibri" w:eastAsia="Microsoft YaHei"/>
          <w:color w:val="666666"/>
          <w:sz w:val="21"/>
          <w:szCs w:val="21"/>
        </w:rPr>
        <w:t xml:space="preserve">  NaN:NaN - NaN:NaN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（全片最慢的一句，逐字吭出，“疦”和“脸”各停半拍）</w:t>
      </w:r>
    </w:p>
    <w:p>
      <w:pPr>
        <w:spacing w:after="200" w:before="200" w:line="400"/>
        <w:ind w:firstLine="42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老拙只说了一句话：你把每一道疤，都当成了脸。</w:t>
      </w:r>
    </w:p>
    <w:p>
      <w:pPr>
        <w:pStyle w:val="Heading2"/>
        <w:spacing w:after="12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【揭晓】</w:t>
      </w:r>
      <w:r>
        <w:rPr>
          <w:rFonts w:ascii="Calibri" w:eastAsia="Microsoft YaHei"/>
          <w:color w:val="666666"/>
          <w:sz w:val="21"/>
          <w:szCs w:val="21"/>
        </w:rPr>
        <w:t xml:space="preserve">  NaN:NaN - NaN:NaN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（“过拟合”三个字要硬，落在重音上）</w:t>
      </w:r>
    </w:p>
    <w:p>
      <w:pPr>
        <w:spacing w:after="200" w:before="20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这个故事讲的是机器学习里最经典的一个坑：</w:t>
      </w:r>
      <w:r>
        <w:rPr>
          <w:rFonts w:ascii="Calibri" w:eastAsia="Microsoft YaHei"/>
          <w:b/>
          <w:bCs/>
          <w:color w:val="B33A3A"/>
          <w:sz w:val="24"/>
          <w:szCs w:val="24"/>
        </w:rPr>
        <w:t xml:space="preserve">过拟合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。</w:t>
      </w:r>
    </w:p>
    <w:p>
      <w:pPr>
        <w:pStyle w:val="Heading2"/>
        <w:spacing w:after="12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【概念·定义】</w:t>
      </w:r>
      <w:r>
        <w:rPr>
          <w:rFonts w:ascii="Calibri" w:eastAsia="Microsoft YaHei"/>
          <w:color w:val="666666"/>
          <w:sz w:val="21"/>
          <w:szCs w:val="21"/>
        </w:rPr>
        <w:t xml:space="preserve">  NaN:NaN - NaN:NaN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（转入讲解腔，语速提回正常）</w:t>
      </w:r>
    </w:p>
    <w:p>
      <w:pPr>
        <w:spacing w:after="200" w:before="20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什么叫</w:t>
      </w:r>
      <w:r>
        <w:rPr>
          <w:rFonts w:ascii="Calibri" w:eastAsia="Microsoft YaHei"/>
          <w:b/>
          <w:bCs/>
          <w:color w:val="B33A3A"/>
          <w:sz w:val="24"/>
          <w:szCs w:val="24"/>
        </w:rPr>
        <w:t xml:space="preserve">过拟合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？模型在</w:t>
      </w:r>
      <w:r>
        <w:rPr>
          <w:rFonts w:ascii="Calibri" w:eastAsia="Microsoft YaHei"/>
          <w:b/>
          <w:bCs/>
          <w:color w:val="B33A3A"/>
          <w:sz w:val="24"/>
          <w:szCs w:val="24"/>
        </w:rPr>
        <w:t xml:space="preserve">训练数据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上表现完美，一换没见过的数据，就露馅了。</w:t>
      </w:r>
    </w:p>
    <w:p>
      <w:pPr>
        <w:pStyle w:val="Heading2"/>
        <w:spacing w:after="12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【概念·噪声与规律】</w:t>
      </w:r>
      <w:r>
        <w:rPr>
          <w:rFonts w:ascii="Calibri" w:eastAsia="Microsoft YaHei"/>
          <w:color w:val="666666"/>
          <w:sz w:val="21"/>
          <w:szCs w:val="21"/>
        </w:rPr>
        <w:t xml:space="preserve">  NaN:NaN - NaN:NaN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（“规律”“噪声”首次出现时各停半拍，给听众反应时间）</w:t>
      </w:r>
    </w:p>
    <w:p>
      <w:pPr>
        <w:spacing w:after="200" w:before="20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沈摹临摹的那一千张画，就是</w:t>
      </w:r>
      <w:r>
        <w:rPr>
          <w:rFonts w:ascii="Calibri" w:eastAsia="Microsoft YaHei"/>
          <w:b/>
          <w:bCs/>
          <w:color w:val="B33A3A"/>
          <w:sz w:val="24"/>
          <w:szCs w:val="24"/>
        </w:rPr>
        <w:t xml:space="preserve">训练数据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。他记住了疤、痣、霉斑，却没记住人脸的</w:t>
      </w:r>
      <w:r>
        <w:rPr>
          <w:rFonts w:ascii="Calibri" w:eastAsia="Microsoft YaHei"/>
          <w:b/>
          <w:bCs/>
          <w:color w:val="B33A3A"/>
          <w:sz w:val="24"/>
          <w:szCs w:val="24"/>
        </w:rPr>
        <w:t xml:space="preserve">规律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。细节里混着两类东西：</w:t>
      </w:r>
      <w:r>
        <w:rPr>
          <w:rFonts w:ascii="Calibri" w:eastAsia="Microsoft YaHei"/>
          <w:b/>
          <w:bCs/>
          <w:color w:val="B33A3A"/>
          <w:sz w:val="24"/>
          <w:szCs w:val="24"/>
        </w:rPr>
        <w:t xml:space="preserve">规律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和</w:t>
      </w:r>
      <w:r>
        <w:rPr>
          <w:rFonts w:ascii="Calibri" w:eastAsia="Microsoft YaHei"/>
          <w:b/>
          <w:bCs/>
          <w:color w:val="B33A3A"/>
          <w:sz w:val="24"/>
          <w:szCs w:val="24"/>
        </w:rPr>
        <w:t xml:space="preserve">噪声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。</w:t>
      </w:r>
      <w:r>
        <w:rPr>
          <w:rFonts w:ascii="Calibri" w:eastAsia="Microsoft YaHei"/>
          <w:b/>
          <w:bCs/>
          <w:color w:val="B33A3A"/>
          <w:sz w:val="24"/>
          <w:szCs w:val="24"/>
        </w:rPr>
        <w:t xml:space="preserve">规律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是颧骨底下有阴影，换个地方还成立；</w:t>
      </w:r>
      <w:r>
        <w:rPr>
          <w:rFonts w:ascii="Calibri" w:eastAsia="Microsoft YaHei"/>
          <w:b/>
          <w:bCs/>
          <w:color w:val="B33A3A"/>
          <w:sz w:val="24"/>
          <w:szCs w:val="24"/>
        </w:rPr>
        <w:t xml:space="preserve">噪声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是纸破了个角，只在一张纸上成立。</w:t>
      </w:r>
      <w:r>
        <w:rPr>
          <w:rFonts w:ascii="Calibri" w:eastAsia="Microsoft YaHei"/>
          <w:b/>
          <w:bCs/>
          <w:color w:val="B33A3A"/>
          <w:sz w:val="24"/>
          <w:szCs w:val="24"/>
        </w:rPr>
        <w:t xml:space="preserve">过拟合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，就是把</w:t>
      </w:r>
      <w:r>
        <w:rPr>
          <w:rFonts w:ascii="Calibri" w:eastAsia="Microsoft YaHei"/>
          <w:b/>
          <w:bCs/>
          <w:color w:val="B33A3A"/>
          <w:sz w:val="24"/>
          <w:szCs w:val="24"/>
        </w:rPr>
        <w:t xml:space="preserve">噪声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也当成</w:t>
      </w:r>
      <w:r>
        <w:rPr>
          <w:rFonts w:ascii="Calibri" w:eastAsia="Microsoft YaHei"/>
          <w:b/>
          <w:bCs/>
          <w:color w:val="B33A3A"/>
          <w:sz w:val="24"/>
          <w:szCs w:val="24"/>
        </w:rPr>
        <w:t xml:space="preserve">规律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，一股脑全背下来。背得越死，新数据上错得越离谱。</w:t>
      </w:r>
    </w:p>
    <w:p>
      <w:pPr>
        <w:pStyle w:val="Heading2"/>
        <w:spacing w:after="12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【概念·泛化与误差曲线】</w:t>
      </w:r>
      <w:r>
        <w:rPr>
          <w:rFonts w:ascii="Calibri" w:eastAsia="Microsoft YaHei"/>
          <w:color w:val="666666"/>
          <w:sz w:val="21"/>
          <w:szCs w:val="21"/>
        </w:rPr>
        <w:t xml:space="preserve">  NaN:NaN - NaN:NaN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（配合动态图表，“训练集一百分，测试集不及格”一气呵成）</w:t>
      </w:r>
    </w:p>
    <w:p>
      <w:pPr>
        <w:spacing w:after="200" w:before="20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机器学习管这叫</w:t>
      </w:r>
      <w:r>
        <w:rPr>
          <w:rFonts w:ascii="Calibri" w:eastAsia="Microsoft YaHei"/>
          <w:b/>
          <w:bCs/>
          <w:color w:val="B33A3A"/>
          <w:sz w:val="24"/>
          <w:szCs w:val="24"/>
        </w:rPr>
        <w:t xml:space="preserve">泛化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能力差。</w:t>
      </w:r>
      <w:r>
        <w:rPr>
          <w:rFonts w:ascii="Calibri" w:eastAsia="Microsoft YaHei"/>
          <w:b/>
          <w:bCs/>
          <w:color w:val="B33A3A"/>
          <w:sz w:val="24"/>
          <w:szCs w:val="24"/>
        </w:rPr>
        <w:t xml:space="preserve">泛化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就是老拙那手本事：没见过的脸，也能画出神。训练集一百分，测试集不及格，中间那段就是</w:t>
      </w:r>
      <w:r>
        <w:rPr>
          <w:rFonts w:ascii="Calibri" w:eastAsia="Microsoft YaHei"/>
          <w:b/>
          <w:bCs/>
          <w:color w:val="B33A3A"/>
          <w:sz w:val="24"/>
          <w:szCs w:val="24"/>
        </w:rPr>
        <w:t xml:space="preserve">过拟合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。</w:t>
      </w:r>
    </w:p>
    <w:p>
      <w:pPr>
        <w:pStyle w:val="Heading2"/>
        <w:spacing w:after="12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【解法·三招】</w:t>
      </w:r>
      <w:r>
        <w:rPr>
          <w:rFonts w:ascii="Calibri" w:eastAsia="Microsoft YaHei"/>
          <w:color w:val="666666"/>
          <w:sz w:val="21"/>
          <w:szCs w:val="21"/>
        </w:rPr>
        <w:t xml:space="preserve">  NaN:NaN - NaN:NaN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（三招名称（数据增强/正则化/早停）各自重读，前后停顿清晰）</w:t>
      </w:r>
    </w:p>
    <w:p>
      <w:pPr>
        <w:spacing w:after="200" w:before="20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怎么治？最直接，多喂不一样的脸，让</w:t>
      </w:r>
      <w:r>
        <w:rPr>
          <w:rFonts w:ascii="Calibri" w:eastAsia="Microsoft YaHei"/>
          <w:b/>
          <w:bCs/>
          <w:color w:val="B33A3A"/>
          <w:sz w:val="24"/>
          <w:szCs w:val="24"/>
        </w:rPr>
        <w:t xml:space="preserve">噪声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蒙混不过关，这叫</w:t>
      </w:r>
      <w:r>
        <w:rPr>
          <w:rFonts w:ascii="Calibri" w:eastAsia="Microsoft YaHei"/>
          <w:b/>
          <w:bCs/>
          <w:color w:val="B33A3A"/>
          <w:sz w:val="24"/>
          <w:szCs w:val="24"/>
        </w:rPr>
        <w:t xml:space="preserve">数据增强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。再一招，别让模型记太细，逼它抓大放小，这叫</w:t>
      </w:r>
      <w:r>
        <w:rPr>
          <w:rFonts w:ascii="Calibri" w:eastAsia="Microsoft YaHei"/>
          <w:b/>
          <w:bCs/>
          <w:color w:val="B33A3A"/>
          <w:sz w:val="24"/>
          <w:szCs w:val="24"/>
        </w:rPr>
        <w:t xml:space="preserve">正则化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。还有一招，早点收手，别把训练成绩刷到满分，练到该停就停，叫</w:t>
      </w:r>
      <w:r>
        <w:rPr>
          <w:rFonts w:ascii="Calibri" w:eastAsia="Microsoft YaHei"/>
          <w:b/>
          <w:bCs/>
          <w:color w:val="B33A3A"/>
          <w:sz w:val="24"/>
          <w:szCs w:val="24"/>
        </w:rPr>
        <w:t xml:space="preserve">早停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。</w:t>
      </w:r>
    </w:p>
    <w:p>
      <w:pPr>
        <w:pStyle w:val="Heading2"/>
        <w:spacing w:after="12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【隐喻对照】</w:t>
      </w:r>
      <w:r>
        <w:rPr>
          <w:rFonts w:ascii="Calibri" w:eastAsia="Microsoft YaHei"/>
          <w:color w:val="666666"/>
          <w:sz w:val="21"/>
          <w:szCs w:val="21"/>
        </w:rPr>
        <w:t xml:space="preserve">  NaN:NaN - NaN:NaN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（跟着屏幕表格逐行读，节奏稳定，不急）</w:t>
      </w:r>
    </w:p>
    <w:p>
      <w:pPr>
        <w:spacing w:after="200" w:before="20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沈摹临的一千张画像，是</w:t>
      </w:r>
      <w:r>
        <w:rPr>
          <w:rFonts w:ascii="Calibri" w:eastAsia="Microsoft YaHei"/>
          <w:b/>
          <w:bCs/>
          <w:color w:val="B33A3A"/>
          <w:sz w:val="24"/>
          <w:szCs w:val="24"/>
        </w:rPr>
        <w:t xml:space="preserve">训练数据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；疤、痣、霉斑，是</w:t>
      </w:r>
      <w:r>
        <w:rPr>
          <w:rFonts w:ascii="Calibri" w:eastAsia="Microsoft YaHei"/>
          <w:b/>
          <w:bCs/>
          <w:color w:val="B33A3A"/>
          <w:sz w:val="24"/>
          <w:szCs w:val="24"/>
        </w:rPr>
        <w:t xml:space="preserve">噪声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；颧骨和阴影，是</w:t>
      </w:r>
      <w:r>
        <w:rPr>
          <w:rFonts w:ascii="Calibri" w:eastAsia="Microsoft YaHei"/>
          <w:b/>
          <w:bCs/>
          <w:color w:val="B33A3A"/>
          <w:sz w:val="24"/>
          <w:szCs w:val="24"/>
        </w:rPr>
        <w:t xml:space="preserve">特征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；第一千零一张脸，是</w:t>
      </w:r>
      <w:r>
        <w:rPr>
          <w:rFonts w:ascii="Calibri" w:eastAsia="Microsoft YaHei"/>
          <w:b/>
          <w:bCs/>
          <w:color w:val="B33A3A"/>
          <w:sz w:val="24"/>
          <w:szCs w:val="24"/>
        </w:rPr>
        <w:t xml:space="preserve">测试数据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；沈摹拼脸失败，是</w:t>
      </w:r>
      <w:r>
        <w:rPr>
          <w:rFonts w:ascii="Calibri" w:eastAsia="Microsoft YaHei"/>
          <w:b/>
          <w:bCs/>
          <w:color w:val="B33A3A"/>
          <w:sz w:val="24"/>
          <w:szCs w:val="24"/>
        </w:rPr>
        <w:t xml:space="preserve">过拟合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；老拙抓神忘形，是学到了模式、会</w:t>
      </w:r>
      <w:r>
        <w:rPr>
          <w:rFonts w:ascii="Calibri" w:eastAsia="Microsoft YaHei"/>
          <w:b/>
          <w:bCs/>
          <w:color w:val="B33A3A"/>
          <w:sz w:val="24"/>
          <w:szCs w:val="24"/>
        </w:rPr>
        <w:t xml:space="preserve">泛化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。</w:t>
      </w:r>
    </w:p>
    <w:p>
      <w:pPr>
        <w:pStyle w:val="Heading2"/>
        <w:spacing w:after="12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【结尾】</w:t>
      </w:r>
      <w:r>
        <w:rPr>
          <w:rFonts w:ascii="Calibri" w:eastAsia="Microsoft YaHei"/>
          <w:color w:val="666666"/>
          <w:sz w:val="21"/>
          <w:szCs w:val="21"/>
        </w:rPr>
        <w:t xml:space="preserve">  NaN:NaN - NaN:NaN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（先放轻再收束；最后一句“那才叫真学会了”字字落实）</w:t>
      </w:r>
    </w:p>
    <w:p>
      <w:pPr>
        <w:spacing w:after="200" w:before="200" w:line="400"/>
        <w:ind w:firstLine="42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这个病，人也会犯。只刷真题的学生，一到新考场就发懵。训练自己和训练模型是一回事：得留一张没见过的脸，时不时考考自己，那才叫真学会了。</w:t>
      </w:r>
    </w:p>
    <w:p>
      <w:pPr>
        <w:pStyle w:val="Heading1"/>
        <w:spacing w:after="160" w:before="48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三、隐喻对照表</w:t>
      </w:r>
    </w:p>
    <w:p>
      <w:pPr>
        <w:keepNext/>
        <w:spacing w:after="120" w:before="120" w:line="400"/>
      </w:pPr>
      <w:r>
        <w:rPr>
          <w:rFonts w:ascii="Calibri" w:eastAsia="Microsoft YaHei"/>
          <w:b/>
          <w:bCs/>
          <w:color w:val="666666"/>
          <w:sz w:val="21"/>
          <w:szCs w:val="21"/>
        </w:rPr>
        <w:t xml:space="preserve">表1 故事意象与机器学习术语对照</w:t>
      </w:r>
    </w:p>
    <w:tbl>
      <w:tblPr>
        <w:tblW w:type="pct" w:w="100%"/>
        <w:tblBorders>
          <w:top w:val="single" w:color="C9B99B" w:sz="4"/>
          <w:left w:val="none"/>
          <w:bottom w:val="single" w:color="C9B99B" w:sz="4"/>
          <w:right w:val="none"/>
          <w:insideH w:val="single" w:color="DDDDDD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F5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故事意象</w:t>
            </w:r>
          </w:p>
        </w:tc>
        <w:tc>
          <w:tcPr>
            <w:tcW w:type="pct" w:w="22%"/>
            <w:shd w:fill="F5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机器学习术语</w:t>
            </w:r>
          </w:p>
        </w:tc>
        <w:tc>
          <w:tcPr>
            <w:tcW w:type="pct" w:w="48%"/>
            <w:shd w:fill="F5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说的是什么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沈摹临的一千张画像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b/>
                <w:bCs/>
                <w:color w:val="B33A3A"/>
                <w:sz w:val="21"/>
                <w:szCs w:val="21"/>
              </w:rPr>
              <w:t xml:space="preserve">训练数据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模型用来学习的样本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疦、痣、霉斑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b/>
                <w:bCs/>
                <w:color w:val="B33A3A"/>
                <w:sz w:val="21"/>
                <w:szCs w:val="21"/>
              </w:rPr>
              <w:t xml:space="preserve">噪声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只在个别样本里成立的偶然细节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顴骨高、眼底有阴影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b/>
                <w:bCs/>
                <w:color w:val="B33A3A"/>
                <w:sz w:val="21"/>
                <w:szCs w:val="21"/>
              </w:rPr>
              <w:t xml:space="preserve">特征（规律）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换个样本依然成立的真实模式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第一千零一张脸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b/>
                <w:bCs/>
                <w:color w:val="B33A3A"/>
                <w:sz w:val="21"/>
                <w:szCs w:val="21"/>
              </w:rPr>
              <w:t xml:space="preserve">测试数据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用来检验真本事的未见样本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沈摹拼脸失败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b/>
                <w:bCs/>
                <w:color w:val="B33A3A"/>
                <w:sz w:val="21"/>
                <w:szCs w:val="21"/>
              </w:rPr>
              <w:t xml:space="preserve">过拟合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背熟了噪声，没学会规律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老拙抓神忘形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b/>
                <w:bCs/>
                <w:color w:val="B33A3A"/>
                <w:sz w:val="21"/>
                <w:szCs w:val="21"/>
              </w:rPr>
              <w:t xml:space="preserve">泛化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在未见过的数据上依然表现好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看活人、别守着纸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b/>
                <w:bCs/>
                <w:color w:val="B33A3A"/>
                <w:sz w:val="21"/>
                <w:szCs w:val="21"/>
              </w:rPr>
              <w:t xml:space="preserve">数据增强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喂更多样的样本，让噪声难以得逞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笔头粗一点，留得住神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b/>
                <w:bCs/>
                <w:color w:val="B33A3A"/>
                <w:sz w:val="21"/>
                <w:szCs w:val="21"/>
              </w:rPr>
              <w:t xml:space="preserve">正则化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给模型加约束，别记太细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练到该停就停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b/>
                <w:bCs/>
                <w:color w:val="B33A3A"/>
                <w:sz w:val="21"/>
                <w:szCs w:val="21"/>
              </w:rPr>
              <w:t xml:space="preserve">早停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训练到合适程度就收手，别刷满分</w:t>
            </w:r>
          </w:p>
        </w:tc>
      </w:tr>
    </w:tbl>
    <w:p>
      <w:pPr>
        <w:pStyle w:val="Heading1"/>
        <w:spacing w:after="160" w:before="48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四、视觉与制作要点</w:t>
      </w:r>
    </w:p>
    <w:p>
      <w:pPr>
        <w:spacing w:after="200" w:before="20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画面构图分为三段：故事部分使用水墨插画全幅铺底，配缓推缩放的肯伯斯运镜头与底部字幕；揭晓与概念部分切换到宣纸底色的图形化讲解，用卡片、对比、动态曲线图把抽象概念可视化；结尾回到暗色收束，保持叙事的余韵。字幕采用逐字高亮的形式跟随配音进度，关键词亮黄或亮朱砂色，位于安全区域（避开抖音底部操作栏）。概念核心图表为“训练误差下降、测试误差先降后升”的双曲线，并标注分岔点与差距带，让“</w:t>
      </w:r>
      <w:r>
        <w:rPr>
          <w:rFonts w:ascii="Calibri" w:eastAsia="Microsoft YaHei"/>
          <w:b/>
          <w:bCs/>
          <w:color w:val="B33A3A"/>
          <w:sz w:val="24"/>
          <w:szCs w:val="24"/>
        </w:rPr>
        <w:t xml:space="preserve">过拟合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从哪里开始”一目了然。配音为沉稳专业风格的女声，故事段落低半拍，讲解段落提速，形成张弛变化。</w:t>
      </w:r>
    </w:p>
    <w:p>
      <w:pPr>
        <w:pStyle w:val="Heading1"/>
        <w:spacing w:after="160" w:before="48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五、抖音发布方案</w:t>
      </w:r>
    </w:p>
    <w:p>
      <w:pPr>
        <w:spacing w:after="80" w:before="200" w:line="400"/>
      </w:pPr>
      <w:r>
        <w:rPr>
          <w:rFonts w:ascii="Calibri" w:eastAsia="SimHei"/>
          <w:b/>
          <w:bCs/>
          <w:color w:val="1A1A1A"/>
          <w:sz w:val="24"/>
          <w:szCs w:val="24"/>
        </w:rPr>
        <w:t xml:space="preserve">主标题（含话题完整版）：</w:t>
      </w:r>
    </w:p>
    <w:p>
      <w:pPr>
        <w:spacing w:after="200" w:before="80" w:line="400"/>
        <w:ind w:left="420"/>
      </w:pPr>
      <w:r>
        <w:rPr>
          <w:rFonts w:ascii="Calibri" w:eastAsia="Microsoft YaHei"/>
          <w:color w:val="B33A3A"/>
          <w:sz w:val="24"/>
          <w:szCs w:val="24"/>
        </w:rPr>
        <w:t xml:space="preserve">他临摹了1000张脸，却画不出第1001张｜3分钟看懂AI最经典的错 #机器学习 #过拟合 #涨知识</w:t>
      </w:r>
    </w:p>
    <w:p>
      <w:pPr>
        <w:spacing w:after="200" w:before="20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备选标题一（悬念对比型）：画谁像谁的天才，为什么输给了一个“画得不像”的老头？备选标题二（情绪共鸣型）：背得越熟，错得越狠？这个病，AI和人都会得。封面主字为“画谁像谁，却画不出第1001张脸”，搭配角标“3分钟看懂 AI 最经典的错”与印章式“</w:t>
      </w:r>
      <w:r>
        <w:rPr>
          <w:rFonts w:ascii="Calibri" w:eastAsia="Microsoft YaHei"/>
          <w:b/>
          <w:bCs/>
          <w:color w:val="B33A3A"/>
          <w:sz w:val="24"/>
          <w:szCs w:val="24"/>
        </w:rPr>
        <w:t xml:space="preserve">过拟合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 · </w:t>
      </w:r>
      <w:r>
        <w:rPr>
          <w:rFonts w:ascii="Calibri" w:eastAsia="Microsoft YaHei"/>
          <w:b/>
          <w:bCs/>
          <w:color w:val="B33A3A"/>
          <w:sz w:val="24"/>
          <w:szCs w:val="24"/>
        </w:rPr>
        <w:t xml:space="preserve">Overfitting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”信息条。发布时间建议选工作日中午十二点至一点或晚上八点至十点；评论区置顶一条概念补充（</w:t>
      </w:r>
      <w:r>
        <w:rPr>
          <w:rFonts w:ascii="Calibri" w:eastAsia="Microsoft YaHei"/>
          <w:b/>
          <w:bCs/>
          <w:color w:val="B33A3A"/>
          <w:sz w:val="24"/>
          <w:szCs w:val="24"/>
        </w:rPr>
        <w:t xml:space="preserve">过拟合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的定义与三招解法），引导讨论。</w:t>
      </w:r>
    </w:p>
    <w:p>
      <w:pPr>
        <w:pStyle w:val="Heading1"/>
        <w:spacing w:after="160" w:before="48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六、humanizer 优化记录</w:t>
      </w:r>
    </w:p>
    <w:p>
      <w:pPr>
        <w:spacing w:after="200" w:before="20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文稿初稿完成后，使用开源项目 blader/humanizer（v3.1，基于维基百科 Signs of AI writing 的 26 类 AI 腔清单）对语言做了一轮系统性优化。流程上克隆了该项目的方法论：标记痕迹、起草改写、自检残留问题、产出终稿，并把它的 26 类模式（如“不是X而是Y”式对比、一句话总结收尾、强迫三连排比、破折号当万能连接符、伪深刻插口等）中文化后注入大模型执行改写。主要修改包括：删去“这个故事，讲的其实是”中多余的铺垫；把“</w:t>
      </w:r>
      <w:r>
        <w:rPr>
          <w:rFonts w:ascii="Calibri" w:eastAsia="Microsoft YaHei"/>
          <w:b/>
          <w:bCs/>
          <w:color w:val="B33A3A"/>
          <w:sz w:val="24"/>
          <w:szCs w:val="24"/>
        </w:rPr>
        <w:t xml:space="preserve">过拟合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不只是机器的病”改为直陈的“这个病，人也会犯”；删除隐喻对照段落的引导边车（“每个角色都有出处”）；砍掉医生案例使结尾例证从两个收成一个，避免排比余韵；全文禁用破折号与“首先/其次/总之”式过渡。最后由人工终审定稿，并按口播节奏重新切分为 22 个配音段。</w:t>
      </w:r>
    </w:p>
    <w:sectPr>
      <w:footerReference w:type="default" r:id="rId7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333333"/>
        <w:sz w:val="24"/>
        <w:szCs w:val="24"/>
      </w:rPr>
    </w:rPrDefault>
    <w:pPrDefault>
      <w:pPr>
        <w:spacing w:line="4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80" w:line="400"/>
    </w:pPr>
    <w:rPr>
      <w:rFonts w:ascii="Calibri" w:eastAsia="SimHei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400" w:line="400"/>
    </w:pPr>
    <w:rPr>
      <w:rFonts w:ascii="Calibri" w:eastAsia="SimHei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2026-10-08T12:52:41.565Z</dcterms:created>
  <dcterms:modified xsi:type="dcterms:W3CDTF">2026-10-08T12:52:41.566Z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