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صفحة-الغلاف"/>
    <w:p>
      <w:pPr>
        <w:pStyle w:val="Heading1"/>
      </w:pPr>
      <w:r>
        <w:t xml:space="preserve">صفحة الغلاف</w:t>
      </w:r>
    </w:p>
    <w:p>
      <w:pPr>
        <w:pStyle w:val="FirstParagraph"/>
      </w:pPr>
      <w:r>
        <w:rPr>
          <w:b/>
          <w:bCs/>
        </w:rPr>
        <w:t xml:space="preserve">كلية العلوم التقنية – جامعة درنة</w:t>
      </w:r>
      <w:r>
        <w:br/>
      </w:r>
      <w:r>
        <w:rPr>
          <w:b/>
          <w:bCs/>
        </w:rPr>
        <w:t xml:space="preserve">قسم الحاسوب</w:t>
      </w:r>
      <w:r>
        <w:br/>
      </w:r>
      <w:r>
        <w:rPr>
          <w:b/>
          <w:bCs/>
        </w:rPr>
        <w:t xml:space="preserve">تخصص: تقنية المعلومات</w:t>
      </w:r>
    </w:p>
    <w:p>
      <w:r>
        <w:pict>
          <v:rect style="width:0;height:1.5pt" o:hralign="center" o:hrstd="t" o:hr="t"/>
        </w:pict>
      </w:r>
    </w:p>
    <w:p>
      <w:pPr>
        <w:pStyle w:val="FirstParagraph"/>
      </w:pPr>
      <w:r>
        <w:rPr>
          <w:b/>
          <w:bCs/>
        </w:rPr>
        <w:t xml:space="preserve">مشروع تخرج مقدّم لنيل درجة الدبلوم العالي في تقنية المعلومات</w:t>
      </w:r>
    </w:p>
    <w:p>
      <w:r>
        <w:pict>
          <v:rect style="width:0;height:1.5pt" o:hralign="center" o:hrstd="t" o:hr="t"/>
        </w:pict>
      </w:r>
    </w:p>
    <w:bookmarkStart w:id="9" w:name="X038749de30d72059fb787cb4684302bcdc83813"/>
    <w:p>
      <w:pPr>
        <w:pStyle w:val="Heading2"/>
      </w:pPr>
      <w:r>
        <w:t xml:space="preserve">تطوير موقع ويب لتوليد وإدارة الرمز البريدي الليبي</w:t>
      </w:r>
    </w:p>
    <w:p>
      <w:pPr>
        <w:pStyle w:val="FirstParagraph"/>
      </w:pPr>
      <w:r>
        <w:rPr>
          <w:b/>
          <w:bCs/>
        </w:rPr>
        <w:t xml:space="preserve">إعداد الطلاب:</w:t>
      </w:r>
      <w:r>
        <w:br/>
      </w:r>
      <w:r>
        <w:t xml:space="preserve">عبدالحميد [الاسم الكامل]، يحيى [الاسم الكامل]، أحمد [الاسم الكامل]</w:t>
      </w:r>
    </w:p>
    <w:p>
      <w:pPr>
        <w:pStyle w:val="BodyText"/>
      </w:pPr>
      <w:r>
        <w:rPr>
          <w:b/>
          <w:bCs/>
        </w:rPr>
        <w:t xml:space="preserve">إشراف:</w:t>
      </w:r>
      <w:r>
        <w:t xml:space="preserve"> </w:t>
      </w:r>
      <w:r>
        <w:t xml:space="preserve">الأستاذ عمر الشريف</w:t>
      </w:r>
    </w:p>
    <w:p>
      <w:pPr>
        <w:pStyle w:val="BodyText"/>
      </w:pPr>
      <w:r>
        <w:rPr>
          <w:b/>
          <w:bCs/>
        </w:rPr>
        <w:t xml:space="preserve">الفصل الدراسي:</w:t>
      </w:r>
      <w:r>
        <w:t xml:space="preserve"> </w:t>
      </w:r>
      <w:r>
        <w:t xml:space="preserve">الربيع 2026</w:t>
      </w:r>
    </w:p>
    <w:p>
      <w:r>
        <w:pict>
          <v:rect style="width:0;height:1.5pt" o:hralign="center" o:hrstd="t" o:hr="t"/>
        </w:pict>
      </w:r>
    </w:p>
    <w:p>
      <w:pPr>
        <w:pStyle w:val="FirstParagraph"/>
      </w:pPr>
      <w:r>
        <w:rPr>
          <w:i/>
          <w:iCs/>
        </w:rPr>
        <w:t xml:space="preserve">Development of a Web Platform for Generating and Managing the Modern Libyan Postal Code</w:t>
      </w:r>
    </w:p>
    <w:p>
      <w:r>
        <w:pict>
          <v:rect style="width:0;height:1.5pt" o:hralign="center" o:hrstd="t" o:hr="t"/>
        </w:pict>
      </w:r>
    </w:p>
    <w:bookmarkEnd w:id="9"/>
    <w:bookmarkEnd w:id="10"/>
    <w:bookmarkStart w:id="11" w:name="نموذج-لجنة-المناقشة"/>
    <w:p>
      <w:pPr>
        <w:pStyle w:val="Heading1"/>
      </w:pPr>
      <w:r>
        <w:t xml:space="preserve">نموذج لجنة المناقشة</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البند</w:t>
            </w:r>
          </w:p>
        </w:tc>
        <w:tc>
          <w:tcPr/>
          <w:p>
            <w:pPr>
              <w:pStyle w:val="Compact"/>
            </w:pPr>
            <w:r>
              <w:t xml:space="preserve">التفاصيل</w:t>
            </w:r>
          </w:p>
        </w:tc>
      </w:tr>
      <w:tr>
        <w:tc>
          <w:tcPr/>
          <w:p>
            <w:pPr>
              <w:pStyle w:val="Compact"/>
            </w:pPr>
            <w:r>
              <w:t xml:space="preserve">عنوان المشروع</w:t>
            </w:r>
          </w:p>
        </w:tc>
        <w:tc>
          <w:tcPr/>
          <w:p>
            <w:pPr>
              <w:pStyle w:val="Compact"/>
            </w:pPr>
            <w:r>
              <w:t xml:space="preserve">تطوير موقع ويب لتوليد وإدارة الرمز البريدي الليبي الجديد</w:t>
            </w:r>
          </w:p>
        </w:tc>
      </w:tr>
      <w:tr>
        <w:tc>
          <w:tcPr/>
          <w:p>
            <w:pPr>
              <w:pStyle w:val="Compact"/>
            </w:pPr>
            <w:r>
              <w:t xml:space="preserve">الطلاب</w:t>
            </w:r>
          </w:p>
        </w:tc>
        <w:tc>
          <w:tcPr/>
          <w:p>
            <w:pPr>
              <w:pStyle w:val="Compact"/>
            </w:pPr>
            <w:r>
              <w:t xml:space="preserve">عبدالحميد، يحيى، أحمد</w:t>
            </w:r>
          </w:p>
        </w:tc>
      </w:tr>
      <w:tr>
        <w:tc>
          <w:tcPr/>
          <w:p>
            <w:pPr>
              <w:pStyle w:val="Compact"/>
            </w:pPr>
            <w:r>
              <w:t xml:space="preserve">المشرف</w:t>
            </w:r>
          </w:p>
        </w:tc>
        <w:tc>
          <w:tcPr/>
          <w:p>
            <w:pPr>
              <w:pStyle w:val="Compact"/>
            </w:pPr>
            <w:r>
              <w:t xml:space="preserve">الأستاذ عمر الشريف</w:t>
            </w:r>
          </w:p>
        </w:tc>
      </w:tr>
      <w:tr>
        <w:tc>
          <w:tcPr/>
          <w:p>
            <w:pPr>
              <w:pStyle w:val="Compact"/>
            </w:pPr>
            <w:r>
              <w:t xml:space="preserve">عضو اللجنة</w:t>
            </w:r>
          </w:p>
        </w:tc>
        <w:tc>
          <w:tcPr/>
          <w:p>
            <w:pPr>
              <w:pStyle w:val="Compact"/>
            </w:pPr>
            <w:r>
              <w:t xml:space="preserve">_________________</w:t>
            </w:r>
          </w:p>
        </w:tc>
      </w:tr>
      <w:tr>
        <w:tc>
          <w:tcPr/>
          <w:p>
            <w:pPr>
              <w:pStyle w:val="Compact"/>
            </w:pPr>
            <w:r>
              <w:t xml:space="preserve">عضو اللجنة</w:t>
            </w:r>
          </w:p>
        </w:tc>
        <w:tc>
          <w:tcPr/>
          <w:p>
            <w:pPr>
              <w:pStyle w:val="Compact"/>
            </w:pPr>
            <w:r>
              <w:t xml:space="preserve">_________________</w:t>
            </w:r>
          </w:p>
        </w:tc>
      </w:tr>
      <w:tr>
        <w:tc>
          <w:tcPr/>
          <w:p>
            <w:pPr>
              <w:pStyle w:val="Compact"/>
            </w:pPr>
            <w:r>
              <w:t xml:space="preserve">رئيس اللجنة</w:t>
            </w:r>
          </w:p>
        </w:tc>
        <w:tc>
          <w:tcPr/>
          <w:p>
            <w:pPr>
              <w:pStyle w:val="Compact"/>
            </w:pPr>
            <w:r>
              <w:t xml:space="preserve">_________________</w:t>
            </w:r>
          </w:p>
        </w:tc>
      </w:tr>
      <w:tr>
        <w:tc>
          <w:tcPr/>
          <w:p>
            <w:pPr>
              <w:pStyle w:val="Compact"/>
            </w:pPr>
            <w:r>
              <w:t xml:space="preserve">التاريخ</w:t>
            </w:r>
          </w:p>
        </w:tc>
        <w:tc>
          <w:tcPr/>
          <w:p>
            <w:pPr>
              <w:pStyle w:val="Compact"/>
            </w:pPr>
            <w:r>
              <w:t xml:space="preserve">_________________</w:t>
            </w:r>
          </w:p>
        </w:tc>
      </w:tr>
    </w:tbl>
    <w:p>
      <w:r>
        <w:pict>
          <v:rect style="width:0;height:1.5pt" o:hralign="center" o:hrstd="t" o:hr="t"/>
        </w:pict>
      </w:r>
    </w:p>
    <w:bookmarkEnd w:id="11"/>
    <w:bookmarkStart w:id="12" w:name="الآية-الكريمة-الحديث-الشريف"/>
    <w:p>
      <w:pPr>
        <w:pStyle w:val="Heading1"/>
      </w:pPr>
      <w:r>
        <w:t xml:space="preserve">الآية الكريمة / الحديث الشريف</w:t>
      </w:r>
    </w:p>
    <w:p>
      <w:pPr>
        <w:pStyle w:val="BlockText"/>
      </w:pPr>
      <w:r>
        <w:t xml:space="preserve">﴿وَقُل رَّبِّ زِدْنِي عِلْمًا﴾</w:t>
      </w:r>
      <w:r>
        <w:br/>
      </w:r>
      <w:r>
        <w:t xml:space="preserve">سورة طه، الآية 114</w:t>
      </w:r>
    </w:p>
    <w:p>
      <w:r>
        <w:pict>
          <v:rect style="width:0;height:1.5pt" o:hralign="center" o:hrstd="t" o:hr="t"/>
        </w:pict>
      </w:r>
    </w:p>
    <w:bookmarkEnd w:id="12"/>
    <w:bookmarkStart w:id="13" w:name="الإهداء"/>
    <w:p>
      <w:pPr>
        <w:pStyle w:val="Heading1"/>
      </w:pPr>
      <w:r>
        <w:t xml:space="preserve">الإهداء</w:t>
      </w:r>
    </w:p>
    <w:p>
      <w:pPr>
        <w:pStyle w:val="FirstParagraph"/>
      </w:pPr>
      <w:r>
        <w:rPr>
          <w:i/>
          <w:iCs/>
        </w:rPr>
        <w:t xml:space="preserve">إلى من علّمونا أن العلم نور، وإلى وطننا ليبيا الذي نأمل أن يستفيد من هذا العمل في خدمة المواطن.</w:t>
      </w:r>
    </w:p>
    <w:p>
      <w:r>
        <w:pict>
          <v:rect style="width:0;height:1.5pt" o:hralign="center" o:hrstd="t" o:hr="t"/>
        </w:pict>
      </w:r>
    </w:p>
    <w:bookmarkEnd w:id="13"/>
    <w:bookmarkStart w:id="14" w:name="الشكر-والتقدير"/>
    <w:p>
      <w:pPr>
        <w:pStyle w:val="Heading1"/>
      </w:pPr>
      <w:r>
        <w:t xml:space="preserve">الشكر والتقدير</w:t>
      </w:r>
    </w:p>
    <w:p>
      <w:pPr>
        <w:pStyle w:val="FirstParagraph"/>
      </w:pPr>
      <w:r>
        <w:t xml:space="preserve">الحمد لله الذي بنعمته تتم الصالحات، ثم نتقدم بجزيل الشكر والعرفان إلى:</w:t>
      </w:r>
    </w:p>
    <w:p>
      <w:pPr>
        <w:pStyle w:val="Compact"/>
        <w:numPr>
          <w:ilvl w:val="0"/>
          <w:numId w:val="1001"/>
        </w:numPr>
      </w:pPr>
      <w:r>
        <w:rPr>
          <w:b/>
          <w:bCs/>
        </w:rPr>
        <w:t xml:space="preserve">الأستاذ عمر الشريف</w:t>
      </w:r>
      <w:r>
        <w:t xml:space="preserve">، مشرف المشروع، على توجيهاته القيّمة ومراجعته المستمرة.</w:t>
      </w:r>
    </w:p>
    <w:p>
      <w:pPr>
        <w:pStyle w:val="Compact"/>
        <w:numPr>
          <w:ilvl w:val="0"/>
          <w:numId w:val="1001"/>
        </w:numPr>
      </w:pPr>
      <w:r>
        <w:rPr>
          <w:b/>
          <w:bCs/>
        </w:rPr>
        <w:t xml:space="preserve">كلية العلوم التقنية – درنة</w:t>
      </w:r>
      <w:r>
        <w:t xml:space="preserve"> </w:t>
      </w:r>
      <w:r>
        <w:t xml:space="preserve">و</w:t>
      </w:r>
      <w:r>
        <w:rPr>
          <w:b/>
          <w:bCs/>
        </w:rPr>
        <w:t xml:space="preserve">قسم الحاسوب</w:t>
      </w:r>
      <w:r>
        <w:t xml:space="preserve"> </w:t>
      </w:r>
      <w:r>
        <w:t xml:space="preserve">على توفير البيئة الأكاديمية والتقنية.</w:t>
      </w:r>
    </w:p>
    <w:p>
      <w:pPr>
        <w:pStyle w:val="Compact"/>
        <w:numPr>
          <w:ilvl w:val="0"/>
          <w:numId w:val="1001"/>
        </w:numPr>
      </w:pPr>
      <w:r>
        <w:rPr>
          <w:b/>
          <w:bCs/>
        </w:rPr>
        <w:t xml:space="preserve">زملاء الفريق</w:t>
      </w:r>
      <w:r>
        <w:t xml:space="preserve"> </w:t>
      </w:r>
      <w:r>
        <w:t xml:space="preserve">على التعاون في التحليل والتصميم والتنفيذ.</w:t>
      </w:r>
    </w:p>
    <w:p>
      <w:pPr>
        <w:pStyle w:val="Compact"/>
        <w:numPr>
          <w:ilvl w:val="0"/>
          <w:numId w:val="1001"/>
        </w:numPr>
      </w:pPr>
      <w:r>
        <w:rPr>
          <w:b/>
          <w:bCs/>
        </w:rPr>
        <w:t xml:space="preserve">عائلاتنا وأصدقاؤنا</w:t>
      </w:r>
      <w:r>
        <w:t xml:space="preserve"> </w:t>
      </w:r>
      <w:r>
        <w:t xml:space="preserve">على دعمهم المعنوي طوال فترة إعداد المشروع.</w:t>
      </w:r>
    </w:p>
    <w:p>
      <w:r>
        <w:pict>
          <v:rect style="width:0;height:1.5pt" o:hralign="center" o:hrstd="t" o:hr="t"/>
        </w:pict>
      </w:r>
    </w:p>
    <w:bookmarkEnd w:id="14"/>
    <w:bookmarkStart w:id="15" w:name="قائمة-الأشكال"/>
    <w:p>
      <w:pPr>
        <w:pStyle w:val="Heading1"/>
      </w:pPr>
      <w:r>
        <w:t xml:space="preserve">قائمة الأشكال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الرقم</w:t>
            </w:r>
          </w:p>
        </w:tc>
        <w:tc>
          <w:tcPr/>
          <w:p>
            <w:pPr>
              <w:pStyle w:val="Compact"/>
            </w:pPr>
            <w:r>
              <w:t xml:space="preserve">عنوان الشكل</w:t>
            </w:r>
          </w:p>
        </w:tc>
        <w:tc>
          <w:tcPr/>
          <w:p>
            <w:pPr>
              <w:pStyle w:val="Compact"/>
            </w:pPr>
            <w:r>
              <w:t xml:space="preserve">الصفحة</w:t>
            </w:r>
          </w:p>
        </w:tc>
      </w:tr>
      <w:tr>
        <w:tc>
          <w:tcPr/>
          <w:p>
            <w:pPr>
              <w:pStyle w:val="Compact"/>
            </w:pPr>
            <w:r>
              <w:t xml:space="preserve">شكل (1-1)</w:t>
            </w:r>
          </w:p>
        </w:tc>
        <w:tc>
          <w:tcPr/>
          <w:p>
            <w:pPr>
              <w:pStyle w:val="Compact"/>
            </w:pPr>
            <w:r>
              <w:t xml:space="preserve">مخطط منهجية البحث ودورة حياة النظام</w:t>
            </w:r>
          </w:p>
        </w:tc>
        <w:tc>
          <w:tcPr/>
          <w:p>
            <w:pPr>
              <w:pStyle w:val="Compact"/>
            </w:pPr>
            <w:r>
              <w:t xml:space="preserve">—</w:t>
            </w:r>
          </w:p>
        </w:tc>
      </w:tr>
      <w:tr>
        <w:tc>
          <w:tcPr/>
          <w:p>
            <w:pPr>
              <w:pStyle w:val="Compact"/>
            </w:pPr>
            <w:r>
              <w:t xml:space="preserve">شكل (2-1)</w:t>
            </w:r>
          </w:p>
        </w:tc>
        <w:tc>
          <w:tcPr/>
          <w:p>
            <w:pPr>
              <w:pStyle w:val="Compact"/>
            </w:pPr>
            <w:r>
              <w:t xml:space="preserve">دمج التقسيم الإداري 1934 و2007</w:t>
            </w:r>
          </w:p>
        </w:tc>
        <w:tc>
          <w:tcPr/>
          <w:p>
            <w:pPr>
              <w:pStyle w:val="Compact"/>
            </w:pPr>
            <w:r>
              <w:t xml:space="preserve">—</w:t>
            </w:r>
          </w:p>
        </w:tc>
      </w:tr>
      <w:tr>
        <w:tc>
          <w:tcPr/>
          <w:p>
            <w:pPr>
              <w:pStyle w:val="Compact"/>
            </w:pPr>
            <w:r>
              <w:t xml:space="preserve">شكل (2-2)</w:t>
            </w:r>
          </w:p>
        </w:tc>
        <w:tc>
          <w:tcPr/>
          <w:p>
            <w:pPr>
              <w:pStyle w:val="Compact"/>
            </w:pPr>
            <w:r>
              <w:t xml:space="preserve">بنية الرمز البريدي الليبي</w:t>
            </w:r>
            <w:r>
              <w:t xml:space="preserve"> </w:t>
            </w:r>
            <w:r>
              <w:rPr>
                <w:rStyle w:val="VerbatimChar"/>
              </w:rPr>
              <w:t xml:space="preserve">B 2-1-S 9</w:t>
            </w:r>
          </w:p>
        </w:tc>
        <w:tc>
          <w:tcPr/>
          <w:p>
            <w:pPr>
              <w:pStyle w:val="Compact"/>
            </w:pPr>
            <w:r>
              <w:t xml:space="preserve">—</w:t>
            </w:r>
          </w:p>
        </w:tc>
      </w:tr>
      <w:tr>
        <w:tc>
          <w:tcPr/>
          <w:p>
            <w:pPr>
              <w:pStyle w:val="Compact"/>
            </w:pPr>
            <w:r>
              <w:t xml:space="preserve">شكل (3-1)</w:t>
            </w:r>
          </w:p>
        </w:tc>
        <w:tc>
          <w:tcPr/>
          <w:p>
            <w:pPr>
              <w:pStyle w:val="Compact"/>
            </w:pPr>
            <w:r>
              <w:t xml:space="preserve">مخطط ERD لقاعدة البيانات</w:t>
            </w:r>
          </w:p>
        </w:tc>
        <w:tc>
          <w:tcPr/>
          <w:p>
            <w:pPr>
              <w:pStyle w:val="Compact"/>
            </w:pPr>
            <w:r>
              <w:t xml:space="preserve">—</w:t>
            </w:r>
          </w:p>
        </w:tc>
      </w:tr>
      <w:tr>
        <w:tc>
          <w:tcPr/>
          <w:p>
            <w:pPr>
              <w:pStyle w:val="Compact"/>
            </w:pPr>
            <w:r>
              <w:t xml:space="preserve">شكل (3-2)</w:t>
            </w:r>
          </w:p>
        </w:tc>
        <w:tc>
          <w:tcPr/>
          <w:p>
            <w:pPr>
              <w:pStyle w:val="Compact"/>
            </w:pPr>
            <w:r>
              <w:t xml:space="preserve">مخطط حالات الاستخدام Use Case</w:t>
            </w:r>
          </w:p>
        </w:tc>
        <w:tc>
          <w:tcPr/>
          <w:p>
            <w:pPr>
              <w:pStyle w:val="Compact"/>
            </w:pPr>
            <w:r>
              <w:t xml:space="preserve">—</w:t>
            </w:r>
          </w:p>
        </w:tc>
      </w:tr>
      <w:tr>
        <w:tc>
          <w:tcPr/>
          <w:p>
            <w:pPr>
              <w:pStyle w:val="Compact"/>
            </w:pPr>
            <w:r>
              <w:t xml:space="preserve">شكل (4-1)</w:t>
            </w:r>
          </w:p>
        </w:tc>
        <w:tc>
          <w:tcPr/>
          <w:p>
            <w:pPr>
              <w:pStyle w:val="Compact"/>
            </w:pPr>
            <w:r>
              <w:t xml:space="preserve">المعمارية Client-Server وMVC</w:t>
            </w:r>
          </w:p>
        </w:tc>
        <w:tc>
          <w:tcPr/>
          <w:p>
            <w:pPr>
              <w:pStyle w:val="Compact"/>
            </w:pPr>
            <w:r>
              <w:t xml:space="preserve">—</w:t>
            </w:r>
          </w:p>
        </w:tc>
      </w:tr>
      <w:tr>
        <w:tc>
          <w:tcPr/>
          <w:p>
            <w:pPr>
              <w:pStyle w:val="Compact"/>
            </w:pPr>
            <w:r>
              <w:t xml:space="preserve">شكل (5-1)</w:t>
            </w:r>
          </w:p>
        </w:tc>
        <w:tc>
          <w:tcPr/>
          <w:p>
            <w:pPr>
              <w:pStyle w:val="Compact"/>
            </w:pPr>
            <w:r>
              <w:t xml:space="preserve">لقطات شاشة للنظام المنفّذ</w:t>
            </w:r>
          </w:p>
        </w:tc>
        <w:tc>
          <w:tcPr/>
          <w:p>
            <w:pPr>
              <w:pStyle w:val="Compact"/>
            </w:pPr>
            <w:r>
              <w:t xml:space="preserve">—</w:t>
            </w:r>
          </w:p>
        </w:tc>
      </w:tr>
    </w:tbl>
    <w:p>
      <w:r>
        <w:pict>
          <v:rect style="width:0;height:1.5pt" o:hralign="center" o:hrstd="t" o:hr="t"/>
        </w:pict>
      </w:r>
    </w:p>
    <w:bookmarkEnd w:id="15"/>
    <w:bookmarkStart w:id="16" w:name="قائمة-الجداول"/>
    <w:p>
      <w:pPr>
        <w:pStyle w:val="Heading1"/>
      </w:pPr>
      <w:r>
        <w:t xml:space="preserve">قائمة الجداول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الرقم</w:t>
            </w:r>
          </w:p>
        </w:tc>
        <w:tc>
          <w:tcPr/>
          <w:p>
            <w:pPr>
              <w:pStyle w:val="Compact"/>
            </w:pPr>
            <w:r>
              <w:t xml:space="preserve">عنوان الجدول</w:t>
            </w:r>
          </w:p>
        </w:tc>
        <w:tc>
          <w:tcPr/>
          <w:p>
            <w:pPr>
              <w:pStyle w:val="Compact"/>
            </w:pPr>
            <w:r>
              <w:t xml:space="preserve">الصفحة</w:t>
            </w:r>
          </w:p>
        </w:tc>
      </w:tr>
      <w:tr>
        <w:tc>
          <w:tcPr/>
          <w:p>
            <w:pPr>
              <w:pStyle w:val="Compact"/>
            </w:pPr>
            <w:r>
              <w:t xml:space="preserve">جدول (1-1)</w:t>
            </w:r>
          </w:p>
        </w:tc>
        <w:tc>
          <w:tcPr/>
          <w:p>
            <w:pPr>
              <w:pStyle w:val="Compact"/>
            </w:pPr>
            <w:r>
              <w:t xml:space="preserve">أهداف المشروع</w:t>
            </w:r>
          </w:p>
        </w:tc>
        <w:tc>
          <w:tcPr/>
          <w:p>
            <w:pPr>
              <w:pStyle w:val="Compact"/>
            </w:pPr>
            <w:r>
              <w:t xml:space="preserve">—</w:t>
            </w:r>
          </w:p>
        </w:tc>
      </w:tr>
      <w:tr>
        <w:tc>
          <w:tcPr/>
          <w:p>
            <w:pPr>
              <w:pStyle w:val="Compact"/>
            </w:pPr>
            <w:r>
              <w:t xml:space="preserve">جدول (1-2)</w:t>
            </w:r>
          </w:p>
        </w:tc>
        <w:tc>
          <w:tcPr/>
          <w:p>
            <w:pPr>
              <w:pStyle w:val="Compact"/>
            </w:pPr>
            <w:r>
              <w:t xml:space="preserve">مخطط جانت الزمني</w:t>
            </w:r>
          </w:p>
        </w:tc>
        <w:tc>
          <w:tcPr/>
          <w:p>
            <w:pPr>
              <w:pStyle w:val="Compact"/>
            </w:pPr>
            <w:r>
              <w:t xml:space="preserve">—</w:t>
            </w:r>
          </w:p>
        </w:tc>
      </w:tr>
      <w:tr>
        <w:tc>
          <w:tcPr/>
          <w:p>
            <w:pPr>
              <w:pStyle w:val="Compact"/>
            </w:pPr>
            <w:r>
              <w:t xml:space="preserve">جدول (1-3)</w:t>
            </w:r>
          </w:p>
        </w:tc>
        <w:tc>
          <w:tcPr/>
          <w:p>
            <w:pPr>
              <w:pStyle w:val="Compact"/>
            </w:pPr>
            <w:r>
              <w:t xml:space="preserve">تنظيم فصول البحث</w:t>
            </w:r>
          </w:p>
        </w:tc>
        <w:tc>
          <w:tcPr/>
          <w:p>
            <w:pPr>
              <w:pStyle w:val="Compact"/>
            </w:pPr>
            <w:r>
              <w:t xml:space="preserve">—</w:t>
            </w:r>
          </w:p>
        </w:tc>
      </w:tr>
      <w:tr>
        <w:tc>
          <w:tcPr/>
          <w:p>
            <w:pPr>
              <w:pStyle w:val="Compact"/>
            </w:pPr>
            <w:r>
              <w:t xml:space="preserve">جدول (2-1)</w:t>
            </w:r>
          </w:p>
        </w:tc>
        <w:tc>
          <w:tcPr/>
          <w:p>
            <w:pPr>
              <w:pStyle w:val="Compact"/>
            </w:pPr>
            <w:r>
              <w:t xml:space="preserve">مقارنة Desktop مقابل Web</w:t>
            </w:r>
          </w:p>
        </w:tc>
        <w:tc>
          <w:tcPr/>
          <w:p>
            <w:pPr>
              <w:pStyle w:val="Compact"/>
            </w:pPr>
            <w:r>
              <w:t xml:space="preserve">—</w:t>
            </w:r>
          </w:p>
        </w:tc>
      </w:tr>
      <w:tr>
        <w:tc>
          <w:tcPr/>
          <w:p>
            <w:pPr>
              <w:pStyle w:val="Compact"/>
            </w:pPr>
            <w:r>
              <w:t xml:space="preserve">جدول (2-2)</w:t>
            </w:r>
          </w:p>
        </w:tc>
        <w:tc>
          <w:tcPr/>
          <w:p>
            <w:pPr>
              <w:pStyle w:val="Compact"/>
            </w:pPr>
            <w:r>
              <w:t xml:space="preserve">دراسة الجدوى الاقتصادية</w:t>
            </w:r>
          </w:p>
        </w:tc>
        <w:tc>
          <w:tcPr/>
          <w:p>
            <w:pPr>
              <w:pStyle w:val="Compact"/>
            </w:pPr>
            <w:r>
              <w:t xml:space="preserve">—</w:t>
            </w:r>
          </w:p>
        </w:tc>
      </w:tr>
      <w:tr>
        <w:tc>
          <w:tcPr/>
          <w:p>
            <w:pPr>
              <w:pStyle w:val="Compact"/>
            </w:pPr>
            <w:r>
              <w:t xml:space="preserve">جدول (3-1)</w:t>
            </w:r>
          </w:p>
        </w:tc>
        <w:tc>
          <w:tcPr/>
          <w:p>
            <w:pPr>
              <w:pStyle w:val="Compact"/>
            </w:pPr>
            <w:r>
              <w:t xml:space="preserve">قاموس البيانات</w:t>
            </w:r>
          </w:p>
        </w:tc>
        <w:tc>
          <w:tcPr/>
          <w:p>
            <w:pPr>
              <w:pStyle w:val="Compact"/>
            </w:pPr>
            <w:r>
              <w:t xml:space="preserve">—</w:t>
            </w:r>
          </w:p>
        </w:tc>
      </w:tr>
      <w:tr>
        <w:tc>
          <w:tcPr/>
          <w:p>
            <w:pPr>
              <w:pStyle w:val="Compact"/>
            </w:pPr>
            <w:r>
              <w:t xml:space="preserve">جدول (3-2)</w:t>
            </w:r>
          </w:p>
        </w:tc>
        <w:tc>
          <w:tcPr/>
          <w:p>
            <w:pPr>
              <w:pStyle w:val="Compact"/>
            </w:pPr>
            <w:r>
              <w:t xml:space="preserve">المتطلبات الوظيفية</w:t>
            </w:r>
          </w:p>
        </w:tc>
        <w:tc>
          <w:tcPr/>
          <w:p>
            <w:pPr>
              <w:pStyle w:val="Compact"/>
            </w:pPr>
            <w:r>
              <w:t xml:space="preserve">—</w:t>
            </w:r>
          </w:p>
        </w:tc>
      </w:tr>
      <w:tr>
        <w:tc>
          <w:tcPr/>
          <w:p>
            <w:pPr>
              <w:pStyle w:val="Compact"/>
            </w:pPr>
            <w:r>
              <w:t xml:space="preserve">جدول (3-3)</w:t>
            </w:r>
          </w:p>
        </w:tc>
        <w:tc>
          <w:tcPr/>
          <w:p>
            <w:pPr>
              <w:pStyle w:val="Compact"/>
            </w:pPr>
            <w:r>
              <w:t xml:space="preserve">المتطلبات غير الوظيفية</w:t>
            </w:r>
          </w:p>
        </w:tc>
        <w:tc>
          <w:tcPr/>
          <w:p>
            <w:pPr>
              <w:pStyle w:val="Compact"/>
            </w:pPr>
            <w:r>
              <w:t xml:space="preserve">—</w:t>
            </w:r>
          </w:p>
        </w:tc>
      </w:tr>
      <w:tr>
        <w:tc>
          <w:tcPr/>
          <w:p>
            <w:pPr>
              <w:pStyle w:val="Compact"/>
            </w:pPr>
            <w:r>
              <w:t xml:space="preserve">جدول (5-1)</w:t>
            </w:r>
          </w:p>
        </w:tc>
        <w:tc>
          <w:tcPr/>
          <w:p>
            <w:pPr>
              <w:pStyle w:val="Compact"/>
            </w:pPr>
            <w:r>
              <w:t xml:space="preserve">نتائج الاختبار</w:t>
            </w:r>
          </w:p>
        </w:tc>
        <w:tc>
          <w:tcPr/>
          <w:p>
            <w:pPr>
              <w:pStyle w:val="Compact"/>
            </w:pPr>
            <w:r>
              <w:t xml:space="preserve">—</w:t>
            </w:r>
          </w:p>
        </w:tc>
      </w:tr>
    </w:tbl>
    <w:p>
      <w:r>
        <w:pict>
          <v:rect style="width:0;height:1.5pt" o:hralign="center" o:hrstd="t" o:hr="t"/>
        </w:pict>
      </w:r>
    </w:p>
    <w:bookmarkEnd w:id="16"/>
    <w:bookmarkStart w:id="17" w:name="الملخص-abstract"/>
    <w:p>
      <w:pPr>
        <w:pStyle w:val="Heading1"/>
      </w:pPr>
      <w:r>
        <w:t xml:space="preserve">الملخص (Abstract)</w:t>
      </w:r>
    </w:p>
    <w:p>
      <w:pPr>
        <w:pStyle w:val="FirstParagraph"/>
      </w:pPr>
      <w:r>
        <w:t xml:space="preserve">تعاني ليبيا من غياب نظام عنونة بريدية موحّد يعيق الخدمات اللوجستية والتجارة الإلكترونية. سبق اقتراح نظام مكتبي (C#/Windows) فتلف ولم يُعتمد. يهدف المشروع إلى تصميم وتنفيذ</w:t>
      </w:r>
      <w:r>
        <w:t xml:space="preserve"> </w:t>
      </w:r>
      <w:r>
        <w:rPr>
          <w:b/>
          <w:bCs/>
        </w:rPr>
        <w:t xml:space="preserve">نظام إدارة العناوين البريدية الذكي</w:t>
      </w:r>
      <w:r>
        <w:t xml:space="preserve"> </w:t>
      </w:r>
      <w:r>
        <w:t xml:space="preserve">كتطبيق ويب عربي يعتمد GIS ويولّد رمزاً بريدياً بصيغة</w:t>
      </w:r>
      <w:r>
        <w:t xml:space="preserve"> </w:t>
      </w:r>
      <w:r>
        <w:rPr>
          <w:rStyle w:val="VerbatimChar"/>
        </w:rPr>
        <w:t xml:space="preserve">X N-M-S P</w:t>
      </w:r>
      <w:r>
        <w:t xml:space="preserve"> </w:t>
      </w:r>
      <w:r>
        <w:t xml:space="preserve">مرتبطة بالتقسيم الإداري الليبي. اُستخدمت PHP 8 وMySQL وLeaflet ضمن MVC، واختُبر النظام على مدينة درنة كنموذج أولي. أثبت التنفيذ جدوى الانتقال إلى منصة ويب مركزية للتوليد والبحث وإدارة العناوين.</w:t>
      </w:r>
    </w:p>
    <w:p>
      <w:pPr>
        <w:pStyle w:val="BodyText"/>
      </w:pPr>
      <w:r>
        <w:rPr>
          <w:b/>
          <w:bCs/>
        </w:rPr>
        <w:t xml:space="preserve">الكلمات المفتاحية:</w:t>
      </w:r>
      <w:r>
        <w:t xml:space="preserve"> </w:t>
      </w:r>
      <w:r>
        <w:t xml:space="preserve">العنونة البريدية، GIS، الرمز البريدي، PHP، MySQL، Leaflet.</w:t>
      </w:r>
    </w:p>
    <w:p>
      <w:r>
        <w:pict>
          <v:rect style="width:0;height:1.5pt" o:hralign="center" o:hrstd="t" o:hr="t"/>
        </w:pict>
      </w:r>
    </w:p>
    <w:bookmarkEnd w:id="17"/>
    <w:bookmarkStart w:id="18" w:name="المقدمة-العامة-introduction"/>
    <w:p>
      <w:pPr>
        <w:pStyle w:val="Heading1"/>
      </w:pPr>
      <w:r>
        <w:t xml:space="preserve">المقدمة العامة (Introduction)</w:t>
      </w:r>
    </w:p>
    <w:p>
      <w:pPr>
        <w:pStyle w:val="FirstParagraph"/>
      </w:pPr>
      <w:r>
        <w:t xml:space="preserve">شهدت البشرية تحولات جذرية في وسائل التواصل، حيث شكّلت الأنظمة البريدية ركيزة لربط المجتمعات. ومع تسارع النمو الحضري، برزت قصور العنونة التقليدية المعتمدة على أوصاف نسبية غير دقيقة. ومع الثورة الرقمية، مكّنت نظم المعلومات الجغرافية (GIS) وقواعد البيانات من تحويل العنونة إلى ترميز رقمي مرتبط بإحداثيات جغرافية.</w:t>
      </w:r>
    </w:p>
    <w:p>
      <w:pPr>
        <w:pStyle w:val="BodyText"/>
      </w:pPr>
      <w:r>
        <w:t xml:space="preserve">في ليبيا، تزداد الحاجة إلى نظام عنونة وطني موحّد يدعم التوصيل والتجارة الإلكترونية والخدمات الحكومية. وقد وُجدت محاولة أكاديمية سابقة لتطوير أداة مكتبية للرمز البريدي، لكنها لم تصل إلى اعتماد رسمي أو نشر ويب. من هذا المنطلق، جاءت فكرة هذا المشروع لتطوير</w:t>
      </w:r>
      <w:r>
        <w:t xml:space="preserve"> </w:t>
      </w:r>
      <w:r>
        <w:rPr>
          <w:b/>
          <w:bCs/>
        </w:rPr>
        <w:t xml:space="preserve">موقع ويب</w:t>
      </w:r>
      <w:r>
        <w:t xml:space="preserve"> </w:t>
      </w:r>
      <w:r>
        <w:t xml:space="preserve">لتوليد وإدارة الرمز البريدي الليبي الحديث، مبنياً على معايير تقنية معاصرة وقابل للتوسع الوطني.</w:t>
      </w:r>
    </w:p>
    <w:p>
      <w:r>
        <w:pict>
          <v:rect style="width:0;height:1.5pt" o:hralign="center" o:hrstd="t" o:hr="t"/>
        </w:pict>
      </w:r>
    </w:p>
    <w:bookmarkEnd w:id="18"/>
    <w:bookmarkStart w:id="36" w:name="الفصل-الأول-الدراسة-التمهيدية"/>
    <w:p>
      <w:pPr>
        <w:pStyle w:val="Heading1"/>
      </w:pPr>
      <w:r>
        <w:t xml:space="preserve">الفصل الأول: الدراسة التمهيدية</w:t>
      </w:r>
    </w:p>
    <w:bookmarkStart w:id="19" w:name="مقدمة-الفصل"/>
    <w:p>
      <w:pPr>
        <w:pStyle w:val="Heading2"/>
      </w:pPr>
      <w:r>
        <w:t xml:space="preserve">1-1 مقدمة الفصل</w:t>
      </w:r>
    </w:p>
    <w:p>
      <w:pPr>
        <w:pStyle w:val="FirstParagraph"/>
      </w:pPr>
      <w:r>
        <w:t xml:space="preserve">يتناول هذا الفصل الإطار العام للمشروع: تعريف المشكلة وأهميتها، وأهدافها وحدودها، والأدوات والمنهجية المعتمدة، والخطة الزمنية، وتنظيم وثيقة التخرج. ويمثل الفصل الأساس الذي تُبنى عليه الدراسة التفصيلية وتحليل البيانات في الفصول اللاحقة.</w:t>
      </w:r>
    </w:p>
    <w:bookmarkEnd w:id="19"/>
    <w:bookmarkStart w:id="20" w:name="التعريف-بالمشكلة"/>
    <w:p>
      <w:pPr>
        <w:pStyle w:val="Heading2"/>
      </w:pPr>
      <w:r>
        <w:t xml:space="preserve">1-2 التعريف بالمشكلة</w:t>
      </w:r>
    </w:p>
    <w:p>
      <w:pPr>
        <w:pStyle w:val="FirstParagraph"/>
      </w:pPr>
      <w:r>
        <w:t xml:space="preserve">تتمثل مشكلة البحث في غياب منظومة رقمية مستقرة ومعيارية لإدارة وتوليد الرمز البريدي في الدولة الليبية. ورغم وجود محاولة سابقة لأتمتة هذه العملية عبر تطبيق قواعد بيانات مكتبي (Windows-based Application) بُني بلغة C# وقاعدة SQL محلية، إلا أن هذا التوجه واجه عقبات تقنية وتشغيلية حرجة حالت دون تحقيقه للأهداف المرجوة واعتماده رسمياً.</w:t>
      </w:r>
    </w:p>
    <w:p>
      <w:pPr>
        <w:pStyle w:val="BodyText"/>
      </w:pPr>
      <w:r>
        <w:t xml:space="preserve">وتتلخص أبرز ملامح المشكلة في النقاط التالية:</w:t>
      </w:r>
    </w:p>
    <w:p>
      <w:pPr>
        <w:pStyle w:val="Compact"/>
        <w:numPr>
          <w:ilvl w:val="0"/>
          <w:numId w:val="1002"/>
        </w:numPr>
      </w:pPr>
      <w:r>
        <w:rPr>
          <w:b/>
          <w:bCs/>
        </w:rPr>
        <w:t xml:space="preserve">تلف النظام وقابلية العطب:</w:t>
      </w:r>
      <w:r>
        <w:t xml:space="preserve"> </w:t>
      </w:r>
      <w:r>
        <w:t xml:space="preserve">تعرض النظام المكتبي السابق للتلف البرمجي، مما يبرز ضعف الاعتمادية (Reliability) وغياب آليات النسخ الاحتياطي والاسترجاع الديناميكي للبيانات في التطبيقات المحلية.</w:t>
      </w:r>
    </w:p>
    <w:p>
      <w:pPr>
        <w:pStyle w:val="Compact"/>
        <w:numPr>
          <w:ilvl w:val="0"/>
          <w:numId w:val="1002"/>
        </w:numPr>
      </w:pPr>
      <w:r>
        <w:rPr>
          <w:b/>
          <w:bCs/>
        </w:rPr>
        <w:t xml:space="preserve">محدودية معمارية التطبيقات المكتبية:</w:t>
      </w:r>
      <w:r>
        <w:t xml:space="preserve"> </w:t>
      </w:r>
      <w:r>
        <w:t xml:space="preserve">واجه النظام القديم قصوراً حاداً في الأداء نتيجة لطبيعته اللامركزية، مما يمنع الوصول المتزامن للمستخدمين والمؤسسات عبر الشبكة، ويصعّب عمليات التحديث الفوري للبيانات البريدية.</w:t>
      </w:r>
    </w:p>
    <w:p>
      <w:pPr>
        <w:pStyle w:val="Compact"/>
        <w:numPr>
          <w:ilvl w:val="0"/>
          <w:numId w:val="1002"/>
        </w:numPr>
      </w:pPr>
      <w:r>
        <w:rPr>
          <w:b/>
          <w:bCs/>
        </w:rPr>
        <w:t xml:space="preserve">غياب المعايير الحديثة والتكامل:</w:t>
      </w:r>
      <w:r>
        <w:t xml:space="preserve"> </w:t>
      </w:r>
      <w:r>
        <w:t xml:space="preserve">افتقار الآليات السابقة إلى المرونة الكافية للتكامل مع نظم المعلومات الجغرافية (GIS) والخدمات الإلكترونية الحديثة، مما يجعل الانتقال إلى منصة ويب موحدة ضرورة تقنية ملحة لمعالجة فجوات العنونة المحلية.</w:t>
      </w:r>
    </w:p>
    <w:p>
      <w:pPr>
        <w:pStyle w:val="Compact"/>
        <w:numPr>
          <w:ilvl w:val="0"/>
          <w:numId w:val="1002"/>
        </w:numPr>
      </w:pPr>
      <w:r>
        <w:rPr>
          <w:b/>
          <w:bCs/>
        </w:rPr>
        <w:t xml:space="preserve">اعتماد المواطنين على أوصاف شفهية:</w:t>
      </w:r>
      <w:r>
        <w:t xml:space="preserve"> </w:t>
      </w:r>
      <w:r>
        <w:t xml:space="preserve">مثل «جنب الجامع» و«قدام المحل»، ما يؤخر التوصيل ويُعقّد عمل الجهات الحكومية وشركات الخدمات.</w:t>
      </w:r>
    </w:p>
    <w:bookmarkEnd w:id="20"/>
    <w:bookmarkStart w:id="21" w:name="أهمية-المشروع"/>
    <w:p>
      <w:pPr>
        <w:pStyle w:val="Heading2"/>
      </w:pPr>
      <w:r>
        <w:t xml:space="preserve">1-3 أهمية المشروع</w:t>
      </w:r>
    </w:p>
    <w:p>
      <w:pPr>
        <w:pStyle w:val="Compact"/>
        <w:numPr>
          <w:ilvl w:val="0"/>
          <w:numId w:val="1003"/>
        </w:numPr>
      </w:pPr>
      <w:r>
        <w:rPr>
          <w:b/>
          <w:bCs/>
        </w:rPr>
        <w:t xml:space="preserve">معالجة القصور التقني الحالي:</w:t>
      </w:r>
      <w:r>
        <w:t xml:space="preserve"> </w:t>
      </w:r>
      <w:r>
        <w:t xml:space="preserve">توفير بديل رقمي مستقر (منصة ويب) لحل مشكلة تلف النظام المكتبي.</w:t>
      </w:r>
    </w:p>
    <w:p>
      <w:pPr>
        <w:pStyle w:val="Compact"/>
        <w:numPr>
          <w:ilvl w:val="0"/>
          <w:numId w:val="1003"/>
        </w:numPr>
      </w:pPr>
      <w:r>
        <w:rPr>
          <w:b/>
          <w:bCs/>
        </w:rPr>
        <w:t xml:space="preserve">تحديث نظام العنونة:</w:t>
      </w:r>
      <w:r>
        <w:t xml:space="preserve"> </w:t>
      </w:r>
      <w:r>
        <w:t xml:space="preserve">إرساء قواعد رمز بريدي ليبي موحّد مبني على معايير علمية بدلاً من الأوصاف الشفهية.</w:t>
      </w:r>
    </w:p>
    <w:p>
      <w:pPr>
        <w:pStyle w:val="Compact"/>
        <w:numPr>
          <w:ilvl w:val="0"/>
          <w:numId w:val="1003"/>
        </w:numPr>
      </w:pPr>
      <w:r>
        <w:rPr>
          <w:b/>
          <w:bCs/>
        </w:rPr>
        <w:t xml:space="preserve">تعزيز الدقة والوصول:</w:t>
      </w:r>
      <w:r>
        <w:t xml:space="preserve"> </w:t>
      </w:r>
      <w:r>
        <w:t xml:space="preserve">تمكين المؤسسات من توليد والاستعلام عن رموز دقيقة مرتبطة بإحداثيات GIS.</w:t>
      </w:r>
    </w:p>
    <w:p>
      <w:pPr>
        <w:pStyle w:val="Compact"/>
        <w:numPr>
          <w:ilvl w:val="0"/>
          <w:numId w:val="1003"/>
        </w:numPr>
      </w:pPr>
      <w:r>
        <w:rPr>
          <w:b/>
          <w:bCs/>
        </w:rPr>
        <w:t xml:space="preserve">دعم اللوجستيات والتجارة الإلكترونية:</w:t>
      </w:r>
      <w:r>
        <w:t xml:space="preserve"> </w:t>
      </w:r>
      <w:r>
        <w:t xml:space="preserve">بنية تحتية رقمية ضرورية لقطاع التوصيل.</w:t>
      </w:r>
    </w:p>
    <w:p>
      <w:pPr>
        <w:pStyle w:val="Compact"/>
        <w:numPr>
          <w:ilvl w:val="0"/>
          <w:numId w:val="1003"/>
        </w:numPr>
      </w:pPr>
      <w:r>
        <w:rPr>
          <w:b/>
          <w:bCs/>
        </w:rPr>
        <w:t xml:space="preserve">المساهمة في التحول الرقمي:</w:t>
      </w:r>
      <w:r>
        <w:t xml:space="preserve"> </w:t>
      </w:r>
      <w:r>
        <w:t xml:space="preserve">خطوة عملية نحو أتمتة الخدمات الحكومية المكانية.</w:t>
      </w:r>
    </w:p>
    <w:p>
      <w:pPr>
        <w:pStyle w:val="Compact"/>
        <w:numPr>
          <w:ilvl w:val="0"/>
          <w:numId w:val="1003"/>
        </w:numPr>
      </w:pPr>
      <w:r>
        <w:rPr>
          <w:b/>
          <w:bCs/>
        </w:rPr>
        <w:t xml:space="preserve">مرجعية علمية:</w:t>
      </w:r>
      <w:r>
        <w:t xml:space="preserve"> </w:t>
      </w:r>
      <w:r>
        <w:t xml:space="preserve">نموذج تطبيقي قابل للاستنساخ في مشاريع مشابهة.</w:t>
      </w:r>
    </w:p>
    <w:bookmarkEnd w:id="21"/>
    <w:bookmarkStart w:id="22" w:name="أهداف-المشروع"/>
    <w:p>
      <w:pPr>
        <w:pStyle w:val="Heading2"/>
      </w:pPr>
      <w:r>
        <w:t xml:space="preserve">1-4 أهداف المشروع</w:t>
      </w:r>
    </w:p>
    <w:p>
      <w:pPr>
        <w:pStyle w:val="FirstParagraph"/>
      </w:pPr>
      <w:r>
        <w:t xml:space="preserve">يسعى هذا المشروع إلى تحقيق المجموعة التالية من الأهداف:</w:t>
      </w:r>
    </w:p>
    <w:p>
      <w:pPr>
        <w:pStyle w:val="BodyText"/>
      </w:pPr>
      <w:r>
        <w:rPr>
          <w:b/>
          <w:bCs/>
        </w:rPr>
        <w:t xml:space="preserve">جدول (1-1): أهداف المشروع</w:t>
      </w:r>
    </w:p>
    <w:tbl>
      <w:tblPr>
        <w:tblStyle w:val="Table"/>
        <w:tblW w:type="pct" w:w="5000"/>
        <w:tblLayout w:type="fixed"/>
        <w:tblLook w:firstRow="1" w:lastRow="0" w:firstColumn="0" w:lastColumn="0" w:noHBand="0" w:noVBand="0" w:val="0020"/>
      </w:tblPr>
      <w:tblGrid>
        <w:gridCol w:w="1250"/>
        <w:gridCol w:w="3334"/>
        <w:gridCol w:w="3334"/>
      </w:tblGrid>
      <w:tr>
        <w:trPr>
          <w:tblHeader w:val="on"/>
        </w:trPr>
        <w:tc>
          <w:tcPr/>
          <w:p>
            <w:pPr>
              <w:pStyle w:val="Compact"/>
            </w:pPr>
            <w:r>
              <w:t xml:space="preserve">#</w:t>
            </w:r>
          </w:p>
        </w:tc>
        <w:tc>
          <w:tcPr/>
          <w:p>
            <w:pPr>
              <w:pStyle w:val="Compact"/>
            </w:pPr>
            <w:r>
              <w:t xml:space="preserve">الهدف</w:t>
            </w:r>
          </w:p>
        </w:tc>
        <w:tc>
          <w:tcPr/>
          <w:p>
            <w:pPr>
              <w:pStyle w:val="Compact"/>
            </w:pPr>
            <w:r>
              <w:t xml:space="preserve">الوصف</w:t>
            </w:r>
          </w:p>
        </w:tc>
      </w:tr>
      <w:tr>
        <w:tc>
          <w:tcPr/>
          <w:p>
            <w:pPr>
              <w:pStyle w:val="Compact"/>
            </w:pPr>
            <w:r>
              <w:t xml:space="preserve">1</w:t>
            </w:r>
          </w:p>
        </w:tc>
        <w:tc>
          <w:tcPr/>
          <w:p>
            <w:pPr>
              <w:pStyle w:val="Compact"/>
            </w:pPr>
            <w:r>
              <w:t xml:space="preserve">تطوير منصة ويب مركزية</w:t>
            </w:r>
          </w:p>
        </w:tc>
        <w:tc>
          <w:tcPr/>
          <w:p>
            <w:pPr>
              <w:pStyle w:val="Compact"/>
            </w:pPr>
            <w:r>
              <w:t xml:space="preserve">تصميم وبناء موقع إلكتروني متكامل لتوليد وإدارة الرمز البريدي الليبي بديلاً عن التطبيق المكتبي المعطّل</w:t>
            </w:r>
          </w:p>
        </w:tc>
      </w:tr>
      <w:tr>
        <w:tc>
          <w:tcPr/>
          <w:p>
            <w:pPr>
              <w:pStyle w:val="Compact"/>
            </w:pPr>
            <w:r>
              <w:t xml:space="preserve">2</w:t>
            </w:r>
          </w:p>
        </w:tc>
        <w:tc>
          <w:tcPr/>
          <w:p>
            <w:pPr>
              <w:pStyle w:val="Compact"/>
            </w:pPr>
            <w:r>
              <w:t xml:space="preserve">التحول نحو معمارية موزعة</w:t>
            </w:r>
          </w:p>
        </w:tc>
        <w:tc>
          <w:tcPr/>
          <w:p>
            <w:pPr>
              <w:pStyle w:val="Compact"/>
            </w:pPr>
            <w:r>
              <w:t xml:space="preserve">الانتقال من Desktop Architecture إلى Web-Based Architecture لضمان التوافر العالي وإمكانية الوصول المتزامن</w:t>
            </w:r>
          </w:p>
        </w:tc>
      </w:tr>
      <w:tr>
        <w:tc>
          <w:tcPr/>
          <w:p>
            <w:pPr>
              <w:pStyle w:val="Compact"/>
            </w:pPr>
            <w:r>
              <w:t xml:space="preserve">3</w:t>
            </w:r>
          </w:p>
        </w:tc>
        <w:tc>
          <w:tcPr/>
          <w:p>
            <w:pPr>
              <w:pStyle w:val="Compact"/>
            </w:pPr>
            <w:r>
              <w:t xml:space="preserve">تطبيق معايير عنونة حديثة</w:t>
            </w:r>
          </w:p>
        </w:tc>
        <w:tc>
          <w:tcPr/>
          <w:p>
            <w:pPr>
              <w:pStyle w:val="Compact"/>
            </w:pPr>
            <w:r>
              <w:t xml:space="preserve">بناء خوارزمية برمجية لتوليد رموز بريدية دقيقة مرتبطة بالتقسيم الإداري الليبي</w:t>
            </w:r>
          </w:p>
        </w:tc>
      </w:tr>
      <w:tr>
        <w:tc>
          <w:tcPr/>
          <w:p>
            <w:pPr>
              <w:pStyle w:val="Compact"/>
            </w:pPr>
            <w:r>
              <w:t xml:space="preserve">4</w:t>
            </w:r>
          </w:p>
        </w:tc>
        <w:tc>
          <w:tcPr/>
          <w:p>
            <w:pPr>
              <w:pStyle w:val="Compact"/>
            </w:pPr>
            <w:r>
              <w:t xml:space="preserve">ضمان سلامة البيانات</w:t>
            </w:r>
          </w:p>
        </w:tc>
        <w:tc>
          <w:tcPr/>
          <w:p>
            <w:pPr>
              <w:pStyle w:val="Compact"/>
            </w:pPr>
            <w:r>
              <w:t xml:space="preserve">تصميم قاعدة بيانات مركزية مع قيود تمنع تكرار الرمز والإحداثيات</w:t>
            </w:r>
          </w:p>
        </w:tc>
      </w:tr>
      <w:tr>
        <w:tc>
          <w:tcPr/>
          <w:p>
            <w:pPr>
              <w:pStyle w:val="Compact"/>
            </w:pPr>
            <w:r>
              <w:t xml:space="preserve">5</w:t>
            </w:r>
          </w:p>
        </w:tc>
        <w:tc>
          <w:tcPr/>
          <w:p>
            <w:pPr>
              <w:pStyle w:val="Compact"/>
            </w:pPr>
            <w:r>
              <w:t xml:space="preserve">تحسين تجربة المستخدم</w:t>
            </w:r>
          </w:p>
        </w:tc>
        <w:tc>
          <w:tcPr/>
          <w:p>
            <w:pPr>
              <w:pStyle w:val="Compact"/>
            </w:pPr>
            <w:r>
              <w:t xml:space="preserve">واجهة عربية (RTL) سريعة الاستجابة تناسب المواطنين والجهات الحكومية وشركات التوصيل</w:t>
            </w:r>
          </w:p>
        </w:tc>
      </w:tr>
      <w:tr>
        <w:tc>
          <w:tcPr/>
          <w:p>
            <w:pPr>
              <w:pStyle w:val="Compact"/>
            </w:pPr>
            <w:r>
              <w:t xml:space="preserve">6</w:t>
            </w:r>
          </w:p>
        </w:tc>
        <w:tc>
          <w:tcPr/>
          <w:p>
            <w:pPr>
              <w:pStyle w:val="Compact"/>
            </w:pPr>
            <w:r>
              <w:t xml:space="preserve">دعم التحول الرقمي الوطني</w:t>
            </w:r>
          </w:p>
        </w:tc>
        <w:tc>
          <w:tcPr/>
          <w:p>
            <w:pPr>
              <w:pStyle w:val="Compact"/>
            </w:pPr>
            <w:r>
              <w:t xml:space="preserve">تقديم نتاج برمجي ملموس قابل للتكامل مستقبلاً مع منصات GIS والتجارة الإلكترونية</w:t>
            </w:r>
          </w:p>
        </w:tc>
      </w:tr>
    </w:tbl>
    <w:bookmarkEnd w:id="22"/>
    <w:bookmarkStart w:id="23" w:name="حدود-البحث"/>
    <w:p>
      <w:pPr>
        <w:pStyle w:val="Heading2"/>
      </w:pPr>
      <w:r>
        <w:t xml:space="preserve">1-5 حدود البحث</w:t>
      </w:r>
    </w:p>
    <w:p>
      <w:pPr>
        <w:pStyle w:val="Compact"/>
        <w:numPr>
          <w:ilvl w:val="0"/>
          <w:numId w:val="1004"/>
        </w:numPr>
      </w:pPr>
      <w:r>
        <w:rPr>
          <w:b/>
          <w:bCs/>
        </w:rPr>
        <w:t xml:space="preserve">الحد المكاني:</w:t>
      </w:r>
      <w:r>
        <w:t xml:space="preserve"> </w:t>
      </w:r>
      <w:r>
        <w:t xml:space="preserve">اقتصرت الاختبارات التشغيلية الأولية على</w:t>
      </w:r>
      <w:r>
        <w:t xml:space="preserve"> </w:t>
      </w:r>
      <w:r>
        <w:rPr>
          <w:b/>
          <w:bCs/>
        </w:rPr>
        <w:t xml:space="preserve">مدينة درنة</w:t>
      </w:r>
      <w:r>
        <w:t xml:space="preserve"> </w:t>
      </w:r>
      <w:r>
        <w:t xml:space="preserve">وضواحيها، لعدم توفر فرق ميدانية في جميع المدن الليبية لإدخال المسميات الجغرافية بدقة.</w:t>
      </w:r>
    </w:p>
    <w:p>
      <w:pPr>
        <w:pStyle w:val="Compact"/>
        <w:numPr>
          <w:ilvl w:val="0"/>
          <w:numId w:val="1004"/>
        </w:numPr>
      </w:pPr>
      <w:r>
        <w:rPr>
          <w:b/>
          <w:bCs/>
        </w:rPr>
        <w:t xml:space="preserve">الحد الزمني:</w:t>
      </w:r>
      <w:r>
        <w:t xml:space="preserve"> </w:t>
      </w:r>
      <w:r>
        <w:t xml:space="preserve">يغطي البحث فترة التطوير والاختبار خلال الفصل الدراسي الربيع 2026.</w:t>
      </w:r>
    </w:p>
    <w:p>
      <w:pPr>
        <w:pStyle w:val="Compact"/>
        <w:numPr>
          <w:ilvl w:val="0"/>
          <w:numId w:val="1004"/>
        </w:numPr>
      </w:pPr>
      <w:r>
        <w:rPr>
          <w:b/>
          <w:bCs/>
        </w:rPr>
        <w:t xml:space="preserve">الحد التقني:</w:t>
      </w:r>
      <w:r>
        <w:t xml:space="preserve"> </w:t>
      </w:r>
      <w:r>
        <w:t xml:space="preserve">لم يُنفَّذ بعد نشر إنتاجي على خادم حكومي؛ يعمل النظام كنموذج أولي (Prototype) قابل للتوسع.</w:t>
      </w:r>
    </w:p>
    <w:p>
      <w:pPr>
        <w:pStyle w:val="Compact"/>
        <w:numPr>
          <w:ilvl w:val="0"/>
          <w:numId w:val="1004"/>
        </w:numPr>
      </w:pPr>
      <w:r>
        <w:rPr>
          <w:b/>
          <w:bCs/>
        </w:rPr>
        <w:t xml:space="preserve">الحد الوظيفي:</w:t>
      </w:r>
      <w:r>
        <w:t xml:space="preserve"> </w:t>
      </w:r>
      <w:r>
        <w:t xml:space="preserve">آليات النسخ الاحتياطي التلقائي المجدول واختبارات الحمل الشبكي واسعة النطاق مُخطَّطة كعمل مستقبلي.</w:t>
      </w:r>
    </w:p>
    <w:bookmarkEnd w:id="23"/>
    <w:bookmarkStart w:id="26" w:name="الأدوات-المستخدمة-في-المشروع"/>
    <w:p>
      <w:pPr>
        <w:pStyle w:val="Heading2"/>
      </w:pPr>
      <w:r>
        <w:t xml:space="preserve">1-6 الأدوات المستخدمة في المشروع</w:t>
      </w:r>
    </w:p>
    <w:bookmarkStart w:id="24" w:name="الأدوات-المادية-hardware"/>
    <w:p>
      <w:pPr>
        <w:pStyle w:val="Heading3"/>
      </w:pPr>
      <w:r>
        <w:t xml:space="preserve">الأدوات المادية (Hardware)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المكوّن</w:t>
            </w:r>
          </w:p>
        </w:tc>
        <w:tc>
          <w:tcPr/>
          <w:p>
            <w:pPr>
              <w:pStyle w:val="Compact"/>
            </w:pPr>
            <w:r>
              <w:t xml:space="preserve">المواصفات</w:t>
            </w:r>
          </w:p>
        </w:tc>
      </w:tr>
      <w:tr>
        <w:tc>
          <w:tcPr/>
          <w:p>
            <w:pPr>
              <w:pStyle w:val="Compact"/>
            </w:pPr>
            <w:r>
              <w:t xml:space="preserve">جهاز التطوير</w:t>
            </w:r>
          </w:p>
        </w:tc>
        <w:tc>
          <w:tcPr/>
          <w:p>
            <w:pPr>
              <w:pStyle w:val="Compact"/>
            </w:pPr>
            <w:r>
              <w:t xml:space="preserve">حاسوب شخصي (Intel/AMD، RAM 8GB+)، Windows 10/11</w:t>
            </w:r>
          </w:p>
        </w:tc>
      </w:tr>
      <w:tr>
        <w:tc>
          <w:tcPr/>
          <w:p>
            <w:pPr>
              <w:pStyle w:val="Compact"/>
            </w:pPr>
            <w:r>
              <w:t xml:space="preserve">الشبكة</w:t>
            </w:r>
          </w:p>
        </w:tc>
        <w:tc>
          <w:tcPr/>
          <w:p>
            <w:pPr>
              <w:pStyle w:val="Compact"/>
            </w:pPr>
            <w:r>
              <w:t xml:space="preserve">اتصال إنترنت لتحميل الخرائط وGeoJSON (اختياري MBTiles للعمل دون اتصال)</w:t>
            </w:r>
          </w:p>
        </w:tc>
      </w:tr>
    </w:tbl>
    <w:bookmarkEnd w:id="24"/>
    <w:bookmarkStart w:id="25" w:name="الأدوات-البرمجية-software"/>
    <w:p>
      <w:pPr>
        <w:pStyle w:val="Heading3"/>
      </w:pPr>
      <w:r>
        <w:t xml:space="preserve">الأدوات البرمجية (Software)</w:t>
      </w:r>
    </w:p>
    <w:p>
      <w:pPr>
        <w:pStyle w:val="FirstParagraph"/>
      </w:pPr>
      <w:r>
        <w:t xml:space="preserve">لتحقيق الأهداف السابقة، اعتمد المشروع على التقنيات التالية:</w:t>
      </w:r>
    </w:p>
    <w:p>
      <w:pPr>
        <w:pStyle w:val="BodyText"/>
      </w:pPr>
      <w:r>
        <w:rPr>
          <w:b/>
          <w:bCs/>
        </w:rPr>
        <w:t xml:space="preserve">بيئة التطوير والتشغيل</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الأداة</w:t>
            </w:r>
          </w:p>
        </w:tc>
        <w:tc>
          <w:tcPr/>
          <w:p>
            <w:pPr>
              <w:pStyle w:val="Compact"/>
            </w:pPr>
            <w:r>
              <w:t xml:space="preserve">الاستخدام</w:t>
            </w:r>
          </w:p>
        </w:tc>
      </w:tr>
      <w:tr>
        <w:tc>
          <w:tcPr/>
          <w:p>
            <w:pPr>
              <w:pStyle w:val="Compact"/>
            </w:pPr>
            <w:r>
              <w:rPr>
                <w:b/>
                <w:bCs/>
              </w:rPr>
              <w:t xml:space="preserve">XAMPP</w:t>
            </w:r>
            <w:r>
              <w:t xml:space="preserve"> </w:t>
            </w:r>
            <w:r>
              <w:t xml:space="preserve">(Apache + PHP + MySQL)</w:t>
            </w:r>
          </w:p>
        </w:tc>
        <w:tc>
          <w:tcPr/>
          <w:p>
            <w:pPr>
              <w:pStyle w:val="Compact"/>
            </w:pPr>
            <w:r>
              <w:t xml:space="preserve">بيئة تطوير واختبار محلية على Windows</w:t>
            </w:r>
          </w:p>
        </w:tc>
      </w:tr>
      <w:tr>
        <w:tc>
          <w:tcPr/>
          <w:p>
            <w:pPr>
              <w:pStyle w:val="Compact"/>
            </w:pPr>
            <w:r>
              <w:rPr>
                <w:b/>
                <w:bCs/>
              </w:rPr>
              <w:t xml:space="preserve">PHP 8.2+</w:t>
            </w:r>
          </w:p>
        </w:tc>
        <w:tc>
          <w:tcPr/>
          <w:p>
            <w:pPr>
              <w:pStyle w:val="Compact"/>
            </w:pPr>
            <w:r>
              <w:t xml:space="preserve">منطق الخادم، نمط OOP، PDO</w:t>
            </w:r>
          </w:p>
        </w:tc>
      </w:tr>
      <w:tr>
        <w:tc>
          <w:tcPr/>
          <w:p>
            <w:pPr>
              <w:pStyle w:val="Compact"/>
            </w:pPr>
            <w:r>
              <w:rPr>
                <w:b/>
                <w:bCs/>
              </w:rPr>
              <w:t xml:space="preserve">MySQL 8</w:t>
            </w:r>
          </w:p>
        </w:tc>
        <w:tc>
          <w:tcPr/>
          <w:p>
            <w:pPr>
              <w:pStyle w:val="Compact"/>
            </w:pPr>
            <w:r>
              <w:t xml:space="preserve">تخزين مركزي للبيانات (</w:t>
            </w:r>
            <w:r>
              <w:rPr>
                <w:rStyle w:val="VerbatimChar"/>
              </w:rPr>
              <w:t xml:space="preserve">utf8mb4</w:t>
            </w:r>
            <w:r>
              <w:t xml:space="preserve">)</w:t>
            </w:r>
          </w:p>
        </w:tc>
      </w:tr>
      <w:tr>
        <w:tc>
          <w:tcPr/>
          <w:p>
            <w:pPr>
              <w:pStyle w:val="Compact"/>
            </w:pPr>
            <w:r>
              <w:rPr>
                <w:b/>
                <w:bCs/>
              </w:rPr>
              <w:t xml:space="preserve">Visual Studio Code / Cursor</w:t>
            </w:r>
          </w:p>
        </w:tc>
        <w:tc>
          <w:tcPr/>
          <w:p>
            <w:pPr>
              <w:pStyle w:val="Compact"/>
            </w:pPr>
            <w:r>
              <w:t xml:space="preserve">تحرير الأكواد وإدارة المشروع</w:t>
            </w:r>
          </w:p>
        </w:tc>
      </w:tr>
      <w:tr>
        <w:tc>
          <w:tcPr/>
          <w:p>
            <w:pPr>
              <w:pStyle w:val="Compact"/>
            </w:pPr>
            <w:r>
              <w:rPr>
                <w:b/>
                <w:bCs/>
              </w:rPr>
              <w:t xml:space="preserve">Git + GitHub</w:t>
            </w:r>
          </w:p>
        </w:tc>
        <w:tc>
          <w:tcPr/>
          <w:p>
            <w:pPr>
              <w:pStyle w:val="Compact"/>
            </w:pPr>
            <w:r>
              <w:t xml:space="preserve">التحكم بالإصدارات وخط CI للتحقق من صحة PHP</w:t>
            </w:r>
          </w:p>
        </w:tc>
      </w:tr>
      <w:tr>
        <w:tc>
          <w:tcPr/>
          <w:p>
            <w:pPr>
              <w:pStyle w:val="Compact"/>
            </w:pPr>
            <w:r>
              <w:rPr>
                <w:b/>
                <w:bCs/>
              </w:rPr>
              <w:t xml:space="preserve">Microsoft Word</w:t>
            </w:r>
          </w:p>
        </w:tc>
        <w:tc>
          <w:tcPr/>
          <w:p>
            <w:pPr>
              <w:pStyle w:val="Compact"/>
            </w:pPr>
            <w:r>
              <w:t xml:space="preserve">إعداد وتنسيق تقرير التخرج</w:t>
            </w:r>
          </w:p>
        </w:tc>
      </w:tr>
    </w:tbl>
    <w:p>
      <w:pPr>
        <w:pStyle w:val="BodyText"/>
      </w:pPr>
      <w:r>
        <w:rPr>
          <w:b/>
          <w:bCs/>
        </w:rPr>
        <w:t xml:space="preserve">الواجهة الأمامية والخرائط</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الأداة</w:t>
            </w:r>
          </w:p>
        </w:tc>
        <w:tc>
          <w:tcPr/>
          <w:p>
            <w:pPr>
              <w:pStyle w:val="Compact"/>
            </w:pPr>
            <w:r>
              <w:t xml:space="preserve">الاستخدام</w:t>
            </w:r>
          </w:p>
        </w:tc>
      </w:tr>
      <w:tr>
        <w:tc>
          <w:tcPr/>
          <w:p>
            <w:pPr>
              <w:pStyle w:val="Compact"/>
            </w:pPr>
            <w:r>
              <w:rPr>
                <w:b/>
                <w:bCs/>
              </w:rPr>
              <w:t xml:space="preserve">HTML5 + CSS3</w:t>
            </w:r>
          </w:p>
        </w:tc>
        <w:tc>
          <w:tcPr/>
          <w:p>
            <w:pPr>
              <w:pStyle w:val="Compact"/>
            </w:pPr>
            <w:r>
              <w:t xml:space="preserve">هيكل الصفحات وتنسيق RTL عربي</w:t>
            </w:r>
          </w:p>
        </w:tc>
      </w:tr>
      <w:tr>
        <w:tc>
          <w:tcPr/>
          <w:p>
            <w:pPr>
              <w:pStyle w:val="Compact"/>
            </w:pPr>
            <w:r>
              <w:rPr>
                <w:b/>
                <w:bCs/>
              </w:rPr>
              <w:t xml:space="preserve">JavaScript (Vanilla)</w:t>
            </w:r>
          </w:p>
        </w:tc>
        <w:tc>
          <w:tcPr/>
          <w:p>
            <w:pPr>
              <w:pStyle w:val="Compact"/>
            </w:pPr>
            <w:r>
              <w:t xml:space="preserve">تفاعل الخريطة والنماذج وطلبات Fetch</w:t>
            </w:r>
          </w:p>
        </w:tc>
      </w:tr>
      <w:tr>
        <w:tc>
          <w:tcPr/>
          <w:p>
            <w:pPr>
              <w:pStyle w:val="Compact"/>
            </w:pPr>
            <w:r>
              <w:rPr>
                <w:b/>
                <w:bCs/>
              </w:rPr>
              <w:t xml:space="preserve">Leaflet.js</w:t>
            </w:r>
          </w:p>
        </w:tc>
        <w:tc>
          <w:tcPr/>
          <w:p>
            <w:pPr>
              <w:pStyle w:val="Compact"/>
            </w:pPr>
            <w:r>
              <w:t xml:space="preserve">عرض الخرائط التفاعلية وتحديد الإحداثيات</w:t>
            </w:r>
          </w:p>
        </w:tc>
      </w:tr>
      <w:tr>
        <w:tc>
          <w:tcPr/>
          <w:p>
            <w:pPr>
              <w:pStyle w:val="Compact"/>
            </w:pPr>
            <w:r>
              <w:rPr>
                <w:b/>
                <w:bCs/>
              </w:rPr>
              <w:t xml:space="preserve">GeoJSON</w:t>
            </w:r>
          </w:p>
        </w:tc>
        <w:tc>
          <w:tcPr/>
          <w:p>
            <w:pPr>
              <w:pStyle w:val="Compact"/>
            </w:pPr>
            <w:r>
              <w:t xml:space="preserve">تخزين حدود الولايات والشعبيات والمدن</w:t>
            </w:r>
          </w:p>
        </w:tc>
      </w:tr>
    </w:tbl>
    <w:p>
      <w:pPr>
        <w:pStyle w:val="BodyText"/>
      </w:pPr>
      <w:r>
        <w:rPr>
          <w:b/>
          <w:bCs/>
        </w:rPr>
        <w:t xml:space="preserve">الأمان والبنية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المكوّن</w:t>
            </w:r>
          </w:p>
        </w:tc>
        <w:tc>
          <w:tcPr/>
          <w:p>
            <w:pPr>
              <w:pStyle w:val="Compact"/>
            </w:pPr>
            <w:r>
              <w:t xml:space="preserve">الوظيفة</w:t>
            </w:r>
          </w:p>
        </w:tc>
      </w:tr>
      <w:tr>
        <w:tc>
          <w:tcPr/>
          <w:p>
            <w:pPr>
              <w:pStyle w:val="Compact"/>
            </w:pPr>
            <w:r>
              <w:rPr>
                <w:b/>
                <w:bCs/>
              </w:rPr>
              <w:t xml:space="preserve">نمط MVC</w:t>
            </w:r>
          </w:p>
        </w:tc>
        <w:tc>
          <w:tcPr/>
          <w:p>
            <w:pPr>
              <w:pStyle w:val="Compact"/>
            </w:pPr>
            <w:r>
              <w:t xml:space="preserve">فصل Models / Controllers / Views</w:t>
            </w:r>
          </w:p>
        </w:tc>
      </w:tr>
      <w:tr>
        <w:tc>
          <w:tcPr/>
          <w:p>
            <w:pPr>
              <w:pStyle w:val="Compact"/>
            </w:pPr>
            <w:r>
              <w:rPr>
                <w:b/>
                <w:bCs/>
              </w:rPr>
              <w:t xml:space="preserve">SessionAuth</w:t>
            </w:r>
          </w:p>
        </w:tc>
        <w:tc>
          <w:tcPr/>
          <w:p>
            <w:pPr>
              <w:pStyle w:val="Compact"/>
            </w:pPr>
            <w:r>
              <w:t xml:space="preserve">مصادقة بالجلسات وأدوار المستخدمين</w:t>
            </w:r>
          </w:p>
        </w:tc>
      </w:tr>
      <w:tr>
        <w:tc>
          <w:tcPr/>
          <w:p>
            <w:pPr>
              <w:pStyle w:val="Compact"/>
            </w:pPr>
            <w:r>
              <w:rPr>
                <w:b/>
                <w:bCs/>
              </w:rPr>
              <w:t xml:space="preserve">CSRF Tokens</w:t>
            </w:r>
          </w:p>
        </w:tc>
        <w:tc>
          <w:tcPr/>
          <w:p>
            <w:pPr>
              <w:pStyle w:val="Compact"/>
            </w:pPr>
            <w:r>
              <w:t xml:space="preserve">حماية النماذج من الطلبات المزوّرة</w:t>
            </w:r>
          </w:p>
        </w:tc>
      </w:tr>
      <w:tr>
        <w:tc>
          <w:tcPr/>
          <w:p>
            <w:pPr>
              <w:pStyle w:val="Compact"/>
            </w:pPr>
            <w:r>
              <w:rPr>
                <w:b/>
                <w:bCs/>
              </w:rPr>
              <w:t xml:space="preserve">Prepared Statements (PDO)</w:t>
            </w:r>
          </w:p>
        </w:tc>
        <w:tc>
          <w:tcPr/>
          <w:p>
            <w:pPr>
              <w:pStyle w:val="Compact"/>
            </w:pPr>
            <w:r>
              <w:t xml:space="preserve">منع حقن SQL</w:t>
            </w:r>
          </w:p>
        </w:tc>
      </w:tr>
    </w:tbl>
    <w:bookmarkEnd w:id="25"/>
    <w:bookmarkEnd w:id="26"/>
    <w:bookmarkStart w:id="32" w:name="المنهجية"/>
    <w:p>
      <w:pPr>
        <w:pStyle w:val="Heading2"/>
      </w:pPr>
      <w:r>
        <w:t xml:space="preserve">1-7 المنهجية</w:t>
      </w:r>
    </w:p>
    <w:p>
      <w:pPr>
        <w:pStyle w:val="FirstParagraph"/>
      </w:pPr>
      <w:r>
        <w:t xml:space="preserve">تعد منهجية البحث الركيزة الأساسية لضمان تنفيذ المشروع وفق أسس علمية وتقنية رصينة. ونظراً لطبيعة البحث التي تهدف إلى حل مشكلة واقعية متمثلة في قصور أنظمة العنونة البريدية وتلف النظام المكتبي السابق، فقد تم اعتماد</w:t>
      </w:r>
      <w:r>
        <w:t xml:space="preserve"> </w:t>
      </w:r>
      <w:r>
        <w:rPr>
          <w:b/>
          <w:bCs/>
        </w:rPr>
        <w:t xml:space="preserve">المنهج التطبيقي التحليلي</w:t>
      </w:r>
      <w:r>
        <w:t xml:space="preserve"> </w:t>
      </w:r>
      <w:r>
        <w:t xml:space="preserve">(Applied and Analytical Approach).</w:t>
      </w:r>
    </w:p>
    <w:p>
      <w:pPr>
        <w:pStyle w:val="BodyText"/>
      </w:pPr>
      <w:r>
        <w:t xml:space="preserve">يتكامل هذا المنهج مع دورة حياة تطوير البرمجيات (SDLC) على المراحل التالية:</w:t>
      </w:r>
    </w:p>
    <w:bookmarkStart w:id="27" w:name="المرحلة-الأولى-الدراسة-والتحليل-analysis"/>
    <w:p>
      <w:pPr>
        <w:pStyle w:val="Heading3"/>
      </w:pPr>
      <w:r>
        <w:t xml:space="preserve">المرحلة الأولى: الدراسة والتحليل (Analysis)</w:t>
      </w:r>
    </w:p>
    <w:p>
      <w:pPr>
        <w:pStyle w:val="Compact"/>
        <w:numPr>
          <w:ilvl w:val="0"/>
          <w:numId w:val="1005"/>
        </w:numPr>
      </w:pPr>
      <w:r>
        <w:t xml:space="preserve">تحليل النظام السابق (C#/Windows) وتحديد أسباب فشله.</w:t>
      </w:r>
    </w:p>
    <w:p>
      <w:pPr>
        <w:pStyle w:val="Compact"/>
        <w:numPr>
          <w:ilvl w:val="0"/>
          <w:numId w:val="1005"/>
        </w:numPr>
      </w:pPr>
      <w:r>
        <w:t xml:space="preserve">حصر المتطلبات الوظيفية وغير الوظيفية (SRS).</w:t>
      </w:r>
    </w:p>
    <w:p>
      <w:pPr>
        <w:pStyle w:val="Compact"/>
        <w:numPr>
          <w:ilvl w:val="0"/>
          <w:numId w:val="1005"/>
        </w:numPr>
      </w:pPr>
      <w:r>
        <w:t xml:space="preserve">دراسة التقسيم الإداري الليبي والمعايير الدولية للترميز البريدي.</w:t>
      </w:r>
    </w:p>
    <w:bookmarkEnd w:id="27"/>
    <w:bookmarkStart w:id="28" w:name="المرحلة-الثانية-التصميم-design"/>
    <w:p>
      <w:pPr>
        <w:pStyle w:val="Heading3"/>
      </w:pPr>
      <w:r>
        <w:t xml:space="preserve">المرحلة الثانية: التصميم (Design)</w:t>
      </w:r>
    </w:p>
    <w:p>
      <w:pPr>
        <w:pStyle w:val="Compact"/>
        <w:numPr>
          <w:ilvl w:val="0"/>
          <w:numId w:val="1006"/>
        </w:numPr>
      </w:pPr>
      <w:r>
        <w:t xml:space="preserve">تصميم معمارية Client-Server وMVC.</w:t>
      </w:r>
    </w:p>
    <w:p>
      <w:pPr>
        <w:pStyle w:val="Compact"/>
        <w:numPr>
          <w:ilvl w:val="0"/>
          <w:numId w:val="1006"/>
        </w:numPr>
      </w:pPr>
      <w:r>
        <w:t xml:space="preserve">رسم ERD وتحديد قيود التكامل المرجعي.</w:t>
      </w:r>
    </w:p>
    <w:p>
      <w:pPr>
        <w:pStyle w:val="Compact"/>
        <w:numPr>
          <w:ilvl w:val="0"/>
          <w:numId w:val="1006"/>
        </w:numPr>
      </w:pPr>
      <w:r>
        <w:t xml:space="preserve">تصميم واجهات المستخدم ومسار تجربة الاستخدام (UX Flow).</w:t>
      </w:r>
    </w:p>
    <w:bookmarkEnd w:id="28"/>
    <w:bookmarkStart w:id="29" w:name="X41a8323d5129b63f3f4ef9a55bf95d638526b30"/>
    <w:p>
      <w:pPr>
        <w:pStyle w:val="Heading3"/>
      </w:pPr>
      <w:r>
        <w:t xml:space="preserve">المرحلة الثالثة: التنفيذ والبرمجة (Implementation)</w:t>
      </w:r>
    </w:p>
    <w:p>
      <w:pPr>
        <w:pStyle w:val="Compact"/>
        <w:numPr>
          <w:ilvl w:val="0"/>
          <w:numId w:val="1007"/>
        </w:numPr>
      </w:pPr>
      <w:r>
        <w:t xml:space="preserve">برمجة الواجهات الأمامية والخلفية.</w:t>
      </w:r>
    </w:p>
    <w:p>
      <w:pPr>
        <w:pStyle w:val="Compact"/>
        <w:numPr>
          <w:ilvl w:val="0"/>
          <w:numId w:val="1007"/>
        </w:numPr>
      </w:pPr>
      <w:r>
        <w:t xml:space="preserve">تنفيذ خوارزمية توليد الرمز البريدي الخمسي.</w:t>
      </w:r>
    </w:p>
    <w:p>
      <w:pPr>
        <w:pStyle w:val="Compact"/>
        <w:numPr>
          <w:ilvl w:val="0"/>
          <w:numId w:val="1007"/>
        </w:numPr>
      </w:pPr>
      <w:r>
        <w:t xml:space="preserve">ربط الخريطة بقاعدة البيانات وGeoJSON.</w:t>
      </w:r>
    </w:p>
    <w:bookmarkEnd w:id="29"/>
    <w:bookmarkStart w:id="30" w:name="المرحلة-الرابعة-الفحص-والتحقق-testing"/>
    <w:p>
      <w:pPr>
        <w:pStyle w:val="Heading3"/>
      </w:pPr>
      <w:r>
        <w:t xml:space="preserve">المرحلة الرابعة: الفحص والتحقق (Testing)</w:t>
      </w:r>
    </w:p>
    <w:p>
      <w:pPr>
        <w:pStyle w:val="Compact"/>
        <w:numPr>
          <w:ilvl w:val="0"/>
          <w:numId w:val="1008"/>
        </w:numPr>
      </w:pPr>
      <w:r>
        <w:t xml:space="preserve">اختبار الوحدات (مثل</w:t>
      </w:r>
      <w:r>
        <w:t xml:space="preserve"> </w:t>
      </w:r>
      <w:r>
        <w:rPr>
          <w:rStyle w:val="VerbatimChar"/>
        </w:rPr>
        <w:t xml:space="preserve">PostalCodeService</w:t>
      </w:r>
      <w:r>
        <w:t xml:space="preserve">).</w:t>
      </w:r>
    </w:p>
    <w:p>
      <w:pPr>
        <w:pStyle w:val="Compact"/>
        <w:numPr>
          <w:ilvl w:val="0"/>
          <w:numId w:val="1008"/>
        </w:numPr>
      </w:pPr>
      <w:r>
        <w:t xml:space="preserve">اختبار التكامل (تسجيل دخول → إضافة عنوان → بحث).</w:t>
      </w:r>
    </w:p>
    <w:p>
      <w:pPr>
        <w:pStyle w:val="Compact"/>
        <w:numPr>
          <w:ilvl w:val="0"/>
          <w:numId w:val="1008"/>
        </w:numPr>
      </w:pPr>
      <w:r>
        <w:t xml:space="preserve">فحص صحة بناء PHP عبر CI على GitHub Actions.</w:t>
      </w:r>
    </w:p>
    <w:bookmarkEnd w:id="30"/>
    <w:bookmarkStart w:id="31" w:name="Xf9a05b5b8ad3c7dbd67a1cdcffa27cdb6415589"/>
    <w:p>
      <w:pPr>
        <w:pStyle w:val="Heading3"/>
      </w:pPr>
      <w:r>
        <w:t xml:space="preserve">المرحلة الخامسة: التقييم والتوثيق (Documentation)</w:t>
      </w:r>
    </w:p>
    <w:p>
      <w:pPr>
        <w:pStyle w:val="Compact"/>
        <w:numPr>
          <w:ilvl w:val="0"/>
          <w:numId w:val="1009"/>
        </w:numPr>
      </w:pPr>
      <w:r>
        <w:t xml:space="preserve">مقارنة المخرجات بأهداف البحث.</w:t>
      </w:r>
    </w:p>
    <w:p>
      <w:pPr>
        <w:pStyle w:val="Compact"/>
        <w:numPr>
          <w:ilvl w:val="0"/>
          <w:numId w:val="1009"/>
        </w:numPr>
      </w:pPr>
      <w:r>
        <w:t xml:space="preserve">توثيق الكود وكتابة تقرير التخرج.</w:t>
      </w:r>
    </w:p>
    <w:p>
      <w:pPr>
        <w:pStyle w:val="FirstParagraph"/>
      </w:pPr>
      <w:r>
        <w:rPr>
          <w:b/>
          <w:bCs/>
        </w:rPr>
        <w:t xml:space="preserve">الشكل (1): مخطط منهجية البحث</w:t>
      </w:r>
    </w:p>
    <w:p>
      <w:pPr>
        <w:pStyle w:val="SourceCode"/>
      </w:pPr>
      <w:r>
        <w:rPr>
          <w:rStyle w:val="VerbatimChar"/>
        </w:rPr>
        <w:t xml:space="preserve">[تحليل النظام القديم] → [SRS + ERD] → [تصميم MVC/UI]</w:t>
      </w:r>
      <w:r>
        <w:br/>
      </w:r>
      <w:r>
        <w:rPr>
          <w:rStyle w:val="VerbatimChar"/>
        </w:rPr>
        <w:t xml:space="preserve">        ↓</w:t>
      </w:r>
      <w:r>
        <w:br/>
      </w:r>
      <w:r>
        <w:rPr>
          <w:rStyle w:val="VerbatimChar"/>
        </w:rPr>
        <w:t xml:space="preserve">[تنفيذ PHP + MySQL + Leaflet] → [اختبار] → [توثيق + تقرير]</w:t>
      </w:r>
    </w:p>
    <w:bookmarkEnd w:id="31"/>
    <w:bookmarkEnd w:id="32"/>
    <w:bookmarkStart w:id="33" w:name="الخطة-الزمنية-مخطط-جانت"/>
    <w:p>
      <w:pPr>
        <w:pStyle w:val="Heading2"/>
      </w:pPr>
      <w:r>
        <w:t xml:space="preserve">1-8 الخطة الزمنية (مخطط جانت)</w:t>
      </w:r>
    </w:p>
    <w:p>
      <w:pPr>
        <w:pStyle w:val="FirstParagraph"/>
      </w:pPr>
      <w:r>
        <w:t xml:space="preserve">يوضح</w:t>
      </w:r>
      <w:r>
        <w:t xml:space="preserve"> </w:t>
      </w:r>
      <w:r>
        <w:rPr>
          <w:b/>
          <w:bCs/>
        </w:rPr>
        <w:t xml:space="preserve">جدول (1-2)</w:t>
      </w:r>
      <w:r>
        <w:t xml:space="preserve"> </w:t>
      </w:r>
      <w:r>
        <w:t xml:space="preserve">الخطة الزمنية لإنجاز المشروع على مدى 12 أسبوعاً.</w:t>
      </w:r>
    </w:p>
    <w:tbl>
      <w:tblPr>
        <w:tblStyle w:val="Table"/>
        <w:tblW w:type="pct" w:w="5000"/>
        <w:tblLayout w:type="fixed"/>
        <w:tblLook w:firstRow="1" w:lastRow="0" w:firstColumn="0" w:lastColumn="0" w:noHBand="0" w:noVBand="0" w:val="0020"/>
      </w:tblPr>
      <w:tblGrid>
        <w:gridCol w:w="1188"/>
        <w:gridCol w:w="528"/>
        <w:gridCol w:w="528"/>
        <w:gridCol w:w="528"/>
        <w:gridCol w:w="528"/>
        <w:gridCol w:w="528"/>
        <w:gridCol w:w="528"/>
        <w:gridCol w:w="528"/>
        <w:gridCol w:w="528"/>
        <w:gridCol w:w="528"/>
        <w:gridCol w:w="660"/>
        <w:gridCol w:w="660"/>
        <w:gridCol w:w="660"/>
      </w:tblGrid>
      <w:tr>
        <w:trPr>
          <w:tblHeader w:val="on"/>
        </w:trPr>
        <w:tc>
          <w:tcPr/>
          <w:p>
            <w:pPr>
              <w:pStyle w:val="Compact"/>
            </w:pPr>
            <w:r>
              <w:t xml:space="preserve">المرحلة</w:t>
            </w:r>
          </w:p>
        </w:tc>
        <w:tc>
          <w:tcPr/>
          <w:p>
            <w:pPr>
              <w:pStyle w:val="Compact"/>
              <w:jc w:val="center"/>
            </w:pPr>
            <w:r>
              <w:t xml:space="preserve">أ1</w:t>
            </w:r>
          </w:p>
        </w:tc>
        <w:tc>
          <w:tcPr/>
          <w:p>
            <w:pPr>
              <w:pStyle w:val="Compact"/>
              <w:jc w:val="center"/>
            </w:pPr>
            <w:r>
              <w:t xml:space="preserve">أ2</w:t>
            </w:r>
          </w:p>
        </w:tc>
        <w:tc>
          <w:tcPr/>
          <w:p>
            <w:pPr>
              <w:pStyle w:val="Compact"/>
              <w:jc w:val="center"/>
            </w:pPr>
            <w:r>
              <w:t xml:space="preserve">أ3</w:t>
            </w:r>
          </w:p>
        </w:tc>
        <w:tc>
          <w:tcPr/>
          <w:p>
            <w:pPr>
              <w:pStyle w:val="Compact"/>
              <w:jc w:val="center"/>
            </w:pPr>
            <w:r>
              <w:t xml:space="preserve">أ4</w:t>
            </w:r>
          </w:p>
        </w:tc>
        <w:tc>
          <w:tcPr/>
          <w:p>
            <w:pPr>
              <w:pStyle w:val="Compact"/>
              <w:jc w:val="center"/>
            </w:pPr>
            <w:r>
              <w:t xml:space="preserve">أ5</w:t>
            </w:r>
          </w:p>
        </w:tc>
        <w:tc>
          <w:tcPr/>
          <w:p>
            <w:pPr>
              <w:pStyle w:val="Compact"/>
              <w:jc w:val="center"/>
            </w:pPr>
            <w:r>
              <w:t xml:space="preserve">أ6</w:t>
            </w:r>
          </w:p>
        </w:tc>
        <w:tc>
          <w:tcPr/>
          <w:p>
            <w:pPr>
              <w:pStyle w:val="Compact"/>
              <w:jc w:val="center"/>
            </w:pPr>
            <w:r>
              <w:t xml:space="preserve">أ7</w:t>
            </w:r>
          </w:p>
        </w:tc>
        <w:tc>
          <w:tcPr/>
          <w:p>
            <w:pPr>
              <w:pStyle w:val="Compact"/>
              <w:jc w:val="center"/>
            </w:pPr>
            <w:r>
              <w:t xml:space="preserve">أ8</w:t>
            </w:r>
          </w:p>
        </w:tc>
        <w:tc>
          <w:tcPr/>
          <w:p>
            <w:pPr>
              <w:pStyle w:val="Compact"/>
              <w:jc w:val="center"/>
            </w:pPr>
            <w:r>
              <w:t xml:space="preserve">أ9</w:t>
            </w:r>
          </w:p>
        </w:tc>
        <w:tc>
          <w:tcPr/>
          <w:p>
            <w:pPr>
              <w:pStyle w:val="Compact"/>
              <w:jc w:val="center"/>
            </w:pPr>
            <w:r>
              <w:t xml:space="preserve">أ10</w:t>
            </w:r>
          </w:p>
        </w:tc>
        <w:tc>
          <w:tcPr/>
          <w:p>
            <w:pPr>
              <w:pStyle w:val="Compact"/>
              <w:jc w:val="center"/>
            </w:pPr>
            <w:r>
              <w:t xml:space="preserve">أ11</w:t>
            </w:r>
          </w:p>
        </w:tc>
        <w:tc>
          <w:tcPr/>
          <w:p>
            <w:pPr>
              <w:pStyle w:val="Compact"/>
              <w:jc w:val="center"/>
            </w:pPr>
            <w:r>
              <w:t xml:space="preserve">أ12</w:t>
            </w:r>
          </w:p>
        </w:tc>
      </w:tr>
      <w:tr>
        <w:tc>
          <w:tcPr/>
          <w:p>
            <w:pPr>
              <w:pStyle w:val="Compact"/>
            </w:pPr>
            <w:r>
              <w:t xml:space="preserve">التحليل وجمع البيانات</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تصميم قاعدة البيانات والواجهة</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برمجة النظام</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pPr>
            <w:r>
              <w:t xml:space="preserve">اختبار النظام وكتابة التقرير</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ملاحظات على الانحراف الزمني:</w:t>
      </w:r>
    </w:p>
    <w:p>
      <w:pPr>
        <w:pStyle w:val="Compact"/>
        <w:numPr>
          <w:ilvl w:val="0"/>
          <w:numId w:val="1010"/>
        </w:numPr>
      </w:pPr>
      <w:r>
        <w:t xml:space="preserve">استغرقت مرحلة</w:t>
      </w:r>
      <w:r>
        <w:t xml:space="preserve"> </w:t>
      </w:r>
      <w:r>
        <w:rPr>
          <w:b/>
          <w:bCs/>
        </w:rPr>
        <w:t xml:space="preserve">جمع البيانات والتحليل</w:t>
      </w:r>
      <w:r>
        <w:t xml:space="preserve"> </w:t>
      </w:r>
      <w:r>
        <w:t xml:space="preserve">وقتاً أطول من المخطط (3 أسابيع بدلاً من 2) بسبب الحاجة لمراجعة الورقة العلمية السابقة والتقسيم الإداري الليبي.</w:t>
      </w:r>
    </w:p>
    <w:p>
      <w:pPr>
        <w:pStyle w:val="Compact"/>
        <w:numPr>
          <w:ilvl w:val="0"/>
          <w:numId w:val="1010"/>
        </w:numPr>
      </w:pPr>
      <w:r>
        <w:t xml:space="preserve">تأخرت مرحلة</w:t>
      </w:r>
      <w:r>
        <w:t xml:space="preserve"> </w:t>
      </w:r>
      <w:r>
        <w:rPr>
          <w:b/>
          <w:bCs/>
        </w:rPr>
        <w:t xml:space="preserve">التصميم</w:t>
      </w:r>
      <w:r>
        <w:t xml:space="preserve"> </w:t>
      </w:r>
      <w:r>
        <w:t xml:space="preserve">إلى الأسابيع 3–6 نتيجة تعديلات على صيغة الرمز البريدي الخمسية ودمج GeoJSON لدرنة.</w:t>
      </w:r>
    </w:p>
    <w:p>
      <w:pPr>
        <w:pStyle w:val="Compact"/>
        <w:numPr>
          <w:ilvl w:val="0"/>
          <w:numId w:val="1010"/>
        </w:numPr>
      </w:pPr>
      <w:r>
        <w:rPr>
          <w:b/>
          <w:bCs/>
        </w:rPr>
        <w:t xml:space="preserve">البرمجة</w:t>
      </w:r>
      <w:r>
        <w:t xml:space="preserve"> </w:t>
      </w:r>
      <w:r>
        <w:t xml:space="preserve">امتدت للأسابيع 5–9 بسبب إضافة محرر الحدود والبطاقة البريدية وQR دون أن تكون في المخطط الأولي.</w:t>
      </w:r>
    </w:p>
    <w:bookmarkEnd w:id="33"/>
    <w:bookmarkStart w:id="34" w:name="تنظيم-المشروع"/>
    <w:p>
      <w:pPr>
        <w:pStyle w:val="Heading2"/>
      </w:pPr>
      <w:r>
        <w:t xml:space="preserve">1-9 تنظيم المشروع</w:t>
      </w:r>
    </w:p>
    <w:p>
      <w:pPr>
        <w:pStyle w:val="FirstParagraph"/>
      </w:pPr>
      <w:r>
        <w:rPr>
          <w:b/>
          <w:bCs/>
        </w:rPr>
        <w:t xml:space="preserve">جدول (1-3): تنظيم فصول البحث</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الفصل</w:t>
            </w:r>
          </w:p>
        </w:tc>
        <w:tc>
          <w:tcPr/>
          <w:p>
            <w:pPr>
              <w:pStyle w:val="Compact"/>
            </w:pPr>
            <w:r>
              <w:t xml:space="preserve">المحتوى</w:t>
            </w:r>
          </w:p>
        </w:tc>
      </w:tr>
      <w:tr>
        <w:tc>
          <w:tcPr/>
          <w:p>
            <w:pPr>
              <w:pStyle w:val="Compact"/>
            </w:pPr>
            <w:r>
              <w:rPr>
                <w:b/>
                <w:bCs/>
              </w:rPr>
              <w:t xml:space="preserve">الأول</w:t>
            </w:r>
          </w:p>
        </w:tc>
        <w:tc>
          <w:tcPr/>
          <w:p>
            <w:pPr>
              <w:pStyle w:val="Compact"/>
            </w:pPr>
            <w:r>
              <w:t xml:space="preserve">الدراسة التمهيدية: المشكلة، الأهمية، الأهداف، الحدود، الأدوات، المنهجية</w:t>
            </w:r>
          </w:p>
        </w:tc>
      </w:tr>
      <w:tr>
        <w:tc>
          <w:tcPr/>
          <w:p>
            <w:pPr>
              <w:pStyle w:val="Compact"/>
            </w:pPr>
            <w:r>
              <w:rPr>
                <w:b/>
                <w:bCs/>
              </w:rPr>
              <w:t xml:space="preserve">الثاني</w:t>
            </w:r>
          </w:p>
        </w:tc>
        <w:tc>
          <w:tcPr/>
          <w:p>
            <w:pPr>
              <w:pStyle w:val="Compact"/>
            </w:pPr>
            <w:r>
              <w:t xml:space="preserve">الدراسة التفصيلية: الأدبيات، الأنظمة الشبيهة، دراسة الجدوى، جمع البيانات</w:t>
            </w:r>
          </w:p>
        </w:tc>
      </w:tr>
      <w:tr>
        <w:tc>
          <w:tcPr/>
          <w:p>
            <w:pPr>
              <w:pStyle w:val="Compact"/>
            </w:pPr>
            <w:r>
              <w:rPr>
                <w:b/>
                <w:bCs/>
              </w:rPr>
              <w:t xml:space="preserve">الثالث</w:t>
            </w:r>
          </w:p>
        </w:tc>
        <w:tc>
          <w:tcPr/>
          <w:p>
            <w:pPr>
              <w:pStyle w:val="Compact"/>
            </w:pPr>
            <w:r>
              <w:t xml:space="preserve">تحليل البيانات: الترميز، قاموس البيانات، المتطلبات، النمذجة</w:t>
            </w:r>
          </w:p>
        </w:tc>
      </w:tr>
      <w:tr>
        <w:tc>
          <w:tcPr/>
          <w:p>
            <w:pPr>
              <w:pStyle w:val="Compact"/>
            </w:pPr>
            <w:r>
              <w:rPr>
                <w:b/>
                <w:bCs/>
              </w:rPr>
              <w:t xml:space="preserve">الرابع</w:t>
            </w:r>
          </w:p>
        </w:tc>
        <w:tc>
          <w:tcPr/>
          <w:p>
            <w:pPr>
              <w:pStyle w:val="Compact"/>
            </w:pPr>
            <w:r>
              <w:t xml:space="preserve">تصميم النظام: المعمارية، قاعدة البيانات، الواجهات، الأمان</w:t>
            </w:r>
          </w:p>
        </w:tc>
      </w:tr>
      <w:tr>
        <w:tc>
          <w:tcPr/>
          <w:p>
            <w:pPr>
              <w:pStyle w:val="Compact"/>
            </w:pPr>
            <w:r>
              <w:rPr>
                <w:b/>
                <w:bCs/>
              </w:rPr>
              <w:t xml:space="preserve">الخامس</w:t>
            </w:r>
          </w:p>
        </w:tc>
        <w:tc>
          <w:tcPr/>
          <w:p>
            <w:pPr>
              <w:pStyle w:val="Compact"/>
            </w:pPr>
            <w:r>
              <w:t xml:space="preserve">التنفيذ والاختبار: بيئة العمل، المكونات، الاختبارات، النتائج</w:t>
            </w:r>
          </w:p>
        </w:tc>
      </w:tr>
      <w:tr>
        <w:tc>
          <w:tcPr/>
          <w:p>
            <w:pPr>
              <w:pStyle w:val="Compact"/>
            </w:pPr>
            <w:r>
              <w:rPr>
                <w:b/>
                <w:bCs/>
              </w:rPr>
              <w:t xml:space="preserve">الخاتمة</w:t>
            </w:r>
          </w:p>
        </w:tc>
        <w:tc>
          <w:tcPr/>
          <w:p>
            <w:pPr>
              <w:pStyle w:val="Compact"/>
            </w:pPr>
            <w:r>
              <w:t xml:space="preserve">النتائج، التوصيات، آفاق العمل المستقبلي</w:t>
            </w:r>
          </w:p>
        </w:tc>
      </w:tr>
    </w:tbl>
    <w:bookmarkEnd w:id="34"/>
    <w:bookmarkStart w:id="35" w:name="خلاصة-الفصل"/>
    <w:p>
      <w:pPr>
        <w:pStyle w:val="Heading2"/>
      </w:pPr>
      <w:r>
        <w:t xml:space="preserve">1-10 خلاصة الفصل</w:t>
      </w:r>
    </w:p>
    <w:p>
      <w:pPr>
        <w:pStyle w:val="FirstParagraph"/>
      </w:pPr>
      <w:r>
        <w:t xml:space="preserve">قدّم الفصل الأول الإطار العام للمشروع من خلال تحديد مشكلة غياب نظام عنونة رقمي مستقر، وبيان أهميتها وأهدافها وحدودها. كما عرّف الأدوات والمنهجية التطبيقية التحليلية المرتبطة بدورة حياة تطوير البرمجيات، ووضع خطة زمنية وتنظيمية للفصول التالية.</w:t>
      </w:r>
    </w:p>
    <w:p>
      <w:r>
        <w:pict>
          <v:rect style="width:0;height:1.5pt" o:hralign="center" o:hrstd="t" o:hr="t"/>
        </w:pict>
      </w:r>
    </w:p>
    <w:bookmarkEnd w:id="35"/>
    <w:bookmarkEnd w:id="36"/>
    <w:bookmarkStart w:id="68" w:name="الفصل-الثاني-الدراسة-التفصيلية"/>
    <w:p>
      <w:pPr>
        <w:pStyle w:val="Heading1"/>
      </w:pPr>
      <w:r>
        <w:t xml:space="preserve">الفصل الثاني: الدراسة التفصيلية</w:t>
      </w:r>
    </w:p>
    <w:bookmarkStart w:id="37" w:name="مقدمة-الفصل-1"/>
    <w:p>
      <w:pPr>
        <w:pStyle w:val="Heading2"/>
      </w:pPr>
      <w:r>
        <w:t xml:space="preserve">2-1 مقدمة الفصل</w:t>
      </w:r>
    </w:p>
    <w:p>
      <w:pPr>
        <w:pStyle w:val="FirstParagraph"/>
      </w:pPr>
      <w:r>
        <w:t xml:space="preserve">يتناول هذا الفصل الخلفية النظرية للمشروع من خلال: مفهوم الترميز البريدي وأهميته، المعايير الدولية والمحلية، التحول من تطبيقات سطح المكتب إلى الويب، ملاءمة PHP وMySQL، الدراسات السابقة والأنظمة المشابهة، ثم عرض</w:t>
      </w:r>
      <w:r>
        <w:t xml:space="preserve"> </w:t>
      </w:r>
      <w:r>
        <w:rPr>
          <w:b/>
          <w:bCs/>
        </w:rPr>
        <w:t xml:space="preserve">نظام الترميز البريدي الليبي الجديد</w:t>
      </w:r>
      <w:r>
        <w:t xml:space="preserve"> </w:t>
      </w:r>
      <w:r>
        <w:t xml:space="preserve">المقترح والمنفّذ.</w:t>
      </w:r>
    </w:p>
    <w:bookmarkEnd w:id="37"/>
    <w:bookmarkStart w:id="40" w:name="مفهوم-الترميز-البريدي-وأهميته-التنموية"/>
    <w:p>
      <w:pPr>
        <w:pStyle w:val="Heading2"/>
      </w:pPr>
      <w:r>
        <w:t xml:space="preserve">2-2 مفهوم الترميز البريدي وأهميته التنموية</w:t>
      </w:r>
    </w:p>
    <w:p>
      <w:pPr>
        <w:pStyle w:val="FirstParagraph"/>
      </w:pPr>
      <w:r>
        <w:rPr>
          <w:b/>
          <w:bCs/>
        </w:rPr>
        <w:t xml:space="preserve">الرمز البريدي</w:t>
      </w:r>
      <w:r>
        <w:t xml:space="preserve"> </w:t>
      </w:r>
      <w:r>
        <w:t xml:space="preserve">(Postal Code) هو معرّف رقمي أو أبجدي رقمي يُخصَّص لمنطقة جغرافية أو نقطة وصول محددة، بهدف تسهيل فرز البريد وتوجيه الشحنات وربط العنوان بموقع مكاني دقيق على الخريطة.</w:t>
      </w:r>
    </w:p>
    <w:bookmarkStart w:id="38" w:name="دوره-في-البنية-التحتية-والاقتصاد-الرقمي"/>
    <w:p>
      <w:pPr>
        <w:pStyle w:val="Heading3"/>
      </w:pPr>
      <w:r>
        <w:t xml:space="preserve">دوره في البنية التحتية والاقتصاد الرقمي</w:t>
      </w:r>
    </w:p>
    <w:p>
      <w:pPr>
        <w:pStyle w:val="Compact"/>
        <w:numPr>
          <w:ilvl w:val="0"/>
          <w:numId w:val="1011"/>
        </w:numPr>
      </w:pPr>
      <w:r>
        <w:t xml:space="preserve">يربط العنوان التقليدي بإحداثيات GIS، ما يُمكّن أنظمة الملاحة والتوصيل الآلي.</w:t>
      </w:r>
    </w:p>
    <w:p>
      <w:pPr>
        <w:pStyle w:val="Compact"/>
        <w:numPr>
          <w:ilvl w:val="0"/>
          <w:numId w:val="1011"/>
        </w:numPr>
      </w:pPr>
      <w:r>
        <w:t xml:space="preserve">يقلّل زمن البحث عن المواقع ويخفض تكاليف التشغيل اللوجستي.</w:t>
      </w:r>
    </w:p>
    <w:p>
      <w:pPr>
        <w:pStyle w:val="Compact"/>
        <w:numPr>
          <w:ilvl w:val="0"/>
          <w:numId w:val="1011"/>
        </w:numPr>
      </w:pPr>
      <w:r>
        <w:t xml:space="preserve">يدعم التجارة الإلكترونية عبر عناوين موحّدة قابلة للتحقق آلياً.</w:t>
      </w:r>
    </w:p>
    <w:p>
      <w:pPr>
        <w:pStyle w:val="Compact"/>
        <w:numPr>
          <w:ilvl w:val="0"/>
          <w:numId w:val="1011"/>
        </w:numPr>
      </w:pPr>
      <w:r>
        <w:t xml:space="preserve">يُحسّن استجابة الطوارئ والخدمات الحكومية المكانية.</w:t>
      </w:r>
    </w:p>
    <w:bookmarkEnd w:id="38"/>
    <w:bookmarkStart w:id="39" w:name="أثر-غياب-أو-تقادم-نظام-العنونة"/>
    <w:p>
      <w:pPr>
        <w:pStyle w:val="Heading3"/>
      </w:pPr>
      <w:r>
        <w:t xml:space="preserve">أثر غياب أو تقادم نظام العنونة</w:t>
      </w:r>
    </w:p>
    <w:p>
      <w:pPr>
        <w:pStyle w:val="FirstParagraph"/>
      </w:pPr>
      <w:r>
        <w:t xml:space="preserve">عند غياب نظام بريدي حديث، يعتمد المستخدمون على أوصاف نسبية غير قابلة للمعالجة الآلية، فيتأخر التوصيل، وتتعثر المنصات الإلكترونية، وتضعف قدرة الدولة على بناء سجل عناوين وطني موثّق. في ليبيا، يزداد هذا التأثير مع الاعتماد الواسع على خدمات التوصيل الخاصة وصناديق البريد (P.O. Box) التي لا تعكس موقع العقار الفعلي.</w:t>
      </w:r>
    </w:p>
    <w:bookmarkEnd w:id="39"/>
    <w:bookmarkEnd w:id="40"/>
    <w:bookmarkStart w:id="43" w:name="Xed0730b6f39182be1f2dccbb24a446bf9812cf5"/>
    <w:p>
      <w:pPr>
        <w:pStyle w:val="Heading2"/>
      </w:pPr>
      <w:r>
        <w:t xml:space="preserve">2-3 المعايير الدولية والمحلية في تصميم الرموز البريدية</w:t>
      </w:r>
    </w:p>
    <w:bookmarkStart w:id="41" w:name="معايير-الاتحاد-البريدي-العالمي-upu"/>
    <w:p>
      <w:pPr>
        <w:pStyle w:val="Heading3"/>
      </w:pPr>
      <w:r>
        <w:t xml:space="preserve">معايير الاتحاد البريدي العالمي (UPU)</w:t>
      </w:r>
    </w:p>
    <w:p>
      <w:pPr>
        <w:pStyle w:val="FirstParagraph"/>
      </w:pPr>
      <w:r>
        <w:t xml:space="preserve">يضع الاتحاد البريدي العالمي إطاراً لتوحيد العنونة عبر:</w:t>
      </w:r>
    </w:p>
    <w:p>
      <w:pPr>
        <w:pStyle w:val="Compact"/>
        <w:numPr>
          <w:ilvl w:val="0"/>
          <w:numId w:val="1012"/>
        </w:numPr>
      </w:pPr>
      <w:r>
        <w:t xml:space="preserve">دقة تمييز نقطة التسليم (Delivery Point).</w:t>
      </w:r>
    </w:p>
    <w:p>
      <w:pPr>
        <w:pStyle w:val="Compact"/>
        <w:numPr>
          <w:ilvl w:val="0"/>
          <w:numId w:val="1012"/>
        </w:numPr>
      </w:pPr>
      <w:r>
        <w:t xml:space="preserve">إمكانية التوسع حسب الكثافة السكانية.</w:t>
      </w:r>
    </w:p>
    <w:p>
      <w:pPr>
        <w:pStyle w:val="Compact"/>
        <w:numPr>
          <w:ilvl w:val="0"/>
          <w:numId w:val="1012"/>
        </w:numPr>
      </w:pPr>
      <w:r>
        <w:t xml:space="preserve">التوافق مع أنظمة الفرز الآلي والقراءة الضوئية (OCR).</w:t>
      </w:r>
    </w:p>
    <w:bookmarkEnd w:id="41"/>
    <w:bookmarkStart w:id="42" w:name="X26eb3d1848082ff719d0e97a0667b8ac6f6d624"/>
    <w:p>
      <w:pPr>
        <w:pStyle w:val="Heading3"/>
      </w:pPr>
      <w:r>
        <w:t xml:space="preserve">أسس بناء الرموز: Geocoding والتقسيم الإداري</w:t>
      </w:r>
    </w:p>
    <w:p>
      <w:pPr>
        <w:pStyle w:val="FirstParagraph"/>
      </w:pPr>
      <w:r>
        <w:t xml:space="preserve">تُبنى الرموز البريدية الحديثة على أحد نموذجين أو مزيج منهما:</w:t>
      </w:r>
    </w:p>
    <w:p>
      <w:pPr>
        <w:pStyle w:val="Compact"/>
        <w:numPr>
          <w:ilvl w:val="0"/>
          <w:numId w:val="1013"/>
        </w:numPr>
      </w:pPr>
      <w:r>
        <w:rPr>
          <w:b/>
          <w:bCs/>
        </w:rPr>
        <w:t xml:space="preserve">التقسيم الإداري الهرمي:</w:t>
      </w:r>
      <w:r>
        <w:t xml:space="preserve"> </w:t>
      </w:r>
      <w:r>
        <w:t xml:space="preserve">ولاية → منطقة → مدينة → حي → عقار.</w:t>
      </w:r>
    </w:p>
    <w:p>
      <w:pPr>
        <w:pStyle w:val="Compact"/>
        <w:numPr>
          <w:ilvl w:val="0"/>
          <w:numId w:val="1013"/>
        </w:numPr>
      </w:pPr>
      <w:r>
        <w:rPr>
          <w:b/>
          <w:bCs/>
        </w:rPr>
        <w:t xml:space="preserve">الترميز الجغرافي (Geocoding):</w:t>
      </w:r>
      <w:r>
        <w:t xml:space="preserve"> </w:t>
      </w:r>
      <w:r>
        <w:t xml:space="preserve">ربط الرمز بإحداثيات (خط طول/عرض) أو شبكة مكانيّة.</w:t>
      </w:r>
    </w:p>
    <w:p>
      <w:pPr>
        <w:pStyle w:val="FirstParagraph"/>
      </w:pPr>
      <w:r>
        <w:t xml:space="preserve">في المشروع الليبي، اُعتمد الدمج بين التقسيم الإداري الرسمي والإحداثيات الجغرافية، بحيث يحمل الرمز معنى إدارياً ويمكن ربطه بنقطة على الخريطة.</w:t>
      </w:r>
    </w:p>
    <w:bookmarkEnd w:id="42"/>
    <w:bookmarkEnd w:id="43"/>
    <w:bookmarkStart w:id="45" w:name="X1942d88e651339e1d37e79cbca225d1ea8820b2"/>
    <w:p>
      <w:pPr>
        <w:pStyle w:val="Heading2"/>
      </w:pPr>
      <w:r>
        <w:t xml:space="preserve">2-4 التحول الرقمي من تطبيقات سطح المكتب إلى بيئة الويب</w:t>
      </w:r>
    </w:p>
    <w:bookmarkStart w:id="44" w:name="X10a0566f84d2514d519d235e1688c6360360eb9"/>
    <w:p>
      <w:pPr>
        <w:pStyle w:val="Heading3"/>
      </w:pPr>
      <w:r>
        <w:t xml:space="preserve">مقارنة بين الأنظمة المحلية والسحابية الموزعة</w:t>
      </w:r>
    </w:p>
    <w:tbl>
      <w:tblPr>
        <w:tblStyle w:val="Table"/>
        <w:tblW w:type="pct" w:w="5000"/>
        <w:tblLayout w:type="fixed"/>
        <w:tblLook w:firstRow="1" w:lastRow="0" w:firstColumn="0" w:lastColumn="0" w:noHBand="0" w:noVBand="0" w:val="0020"/>
      </w:tblPr>
      <w:tblGrid>
        <w:gridCol w:w="1131"/>
        <w:gridCol w:w="3394"/>
        <w:gridCol w:w="3394"/>
      </w:tblGrid>
      <w:tr>
        <w:trPr>
          <w:tblHeader w:val="on"/>
        </w:trPr>
        <w:tc>
          <w:tcPr/>
          <w:p>
            <w:pPr>
              <w:pStyle w:val="Compact"/>
            </w:pPr>
            <w:r>
              <w:t xml:space="preserve">المعيار</w:t>
            </w:r>
          </w:p>
        </w:tc>
        <w:tc>
          <w:tcPr/>
          <w:p>
            <w:pPr>
              <w:pStyle w:val="Compact"/>
            </w:pPr>
            <w:r>
              <w:t xml:space="preserve">تطبيق مكتبي + قاعدة محلية</w:t>
            </w:r>
          </w:p>
        </w:tc>
        <w:tc>
          <w:tcPr/>
          <w:p>
            <w:pPr>
              <w:pStyle w:val="Compact"/>
            </w:pPr>
            <w:r>
              <w:t xml:space="preserve">تطبيق ويب + قاعدة مركزية</w:t>
            </w:r>
          </w:p>
        </w:tc>
      </w:tr>
      <w:tr>
        <w:tc>
          <w:tcPr/>
          <w:p>
            <w:pPr>
              <w:pStyle w:val="Compact"/>
            </w:pPr>
            <w:r>
              <w:rPr>
                <w:b/>
                <w:bCs/>
              </w:rPr>
              <w:t xml:space="preserve">الوصول</w:t>
            </w:r>
          </w:p>
        </w:tc>
        <w:tc>
          <w:tcPr/>
          <w:p>
            <w:pPr>
              <w:pStyle w:val="Compact"/>
            </w:pPr>
            <w:r>
              <w:t xml:space="preserve">جهاز واحد أو شبكة محلية محدودة</w:t>
            </w:r>
          </w:p>
        </w:tc>
        <w:tc>
          <w:tcPr/>
          <w:p>
            <w:pPr>
              <w:pStyle w:val="Compact"/>
            </w:pPr>
            <w:r>
              <w:t xml:space="preserve">أي متصفح من أي مكان</w:t>
            </w:r>
          </w:p>
        </w:tc>
      </w:tr>
      <w:tr>
        <w:tc>
          <w:tcPr/>
          <w:p>
            <w:pPr>
              <w:pStyle w:val="Compact"/>
            </w:pPr>
            <w:r>
              <w:rPr>
                <w:b/>
                <w:bCs/>
              </w:rPr>
              <w:t xml:space="preserve">التحديث</w:t>
            </w:r>
          </w:p>
        </w:tc>
        <w:tc>
          <w:tcPr/>
          <w:p>
            <w:pPr>
              <w:pStyle w:val="Compact"/>
            </w:pPr>
            <w:r>
              <w:t xml:space="preserve">يتطلب تثبيت نسخة على كل جهاز</w:t>
            </w:r>
          </w:p>
        </w:tc>
        <w:tc>
          <w:tcPr/>
          <w:p>
            <w:pPr>
              <w:pStyle w:val="Compact"/>
            </w:pPr>
            <w:r>
              <w:t xml:space="preserve">تحديث مركزي على الخادم</w:t>
            </w:r>
          </w:p>
        </w:tc>
      </w:tr>
      <w:tr>
        <w:tc>
          <w:tcPr/>
          <w:p>
            <w:pPr>
              <w:pStyle w:val="Compact"/>
            </w:pPr>
            <w:r>
              <w:rPr>
                <w:b/>
                <w:bCs/>
              </w:rPr>
              <w:t xml:space="preserve">التزامن</w:t>
            </w:r>
          </w:p>
        </w:tc>
        <w:tc>
          <w:tcPr/>
          <w:p>
            <w:pPr>
              <w:pStyle w:val="Compact"/>
            </w:pPr>
            <w:r>
              <w:t xml:space="preserve">ضعيف؛ صعوبة مشاركة البيانات</w:t>
            </w:r>
          </w:p>
        </w:tc>
        <w:tc>
          <w:tcPr/>
          <w:p>
            <w:pPr>
              <w:pStyle w:val="Compact"/>
            </w:pPr>
            <w:r>
              <w:t xml:space="preserve">متعدد المستخدمين concurrently</w:t>
            </w:r>
          </w:p>
        </w:tc>
      </w:tr>
      <w:tr>
        <w:tc>
          <w:tcPr/>
          <w:p>
            <w:pPr>
              <w:pStyle w:val="Compact"/>
            </w:pPr>
            <w:r>
              <w:rPr>
                <w:b/>
                <w:bCs/>
              </w:rPr>
              <w:t xml:space="preserve">النسخ الاحتياطي</w:t>
            </w:r>
          </w:p>
        </w:tc>
        <w:tc>
          <w:tcPr/>
          <w:p>
            <w:pPr>
              <w:pStyle w:val="Compact"/>
            </w:pPr>
            <w:r>
              <w:t xml:space="preserve">يعتمد على المستخدم المحلي</w:t>
            </w:r>
          </w:p>
        </w:tc>
        <w:tc>
          <w:tcPr/>
          <w:p>
            <w:pPr>
              <w:pStyle w:val="Compact"/>
            </w:pPr>
            <w:r>
              <w:t xml:space="preserve">مركزي وقابل للجدولة</w:t>
            </w:r>
          </w:p>
        </w:tc>
      </w:tr>
      <w:tr>
        <w:tc>
          <w:tcPr/>
          <w:p>
            <w:pPr>
              <w:pStyle w:val="Compact"/>
            </w:pPr>
            <w:r>
              <w:rPr>
                <w:b/>
                <w:bCs/>
              </w:rPr>
              <w:t xml:space="preserve">التكامل مع GIS/API</w:t>
            </w:r>
          </w:p>
        </w:tc>
        <w:tc>
          <w:tcPr/>
          <w:p>
            <w:pPr>
              <w:pStyle w:val="Compact"/>
            </w:pPr>
            <w:r>
              <w:t xml:space="preserve">محدود</w:t>
            </w:r>
          </w:p>
        </w:tc>
        <w:tc>
          <w:tcPr/>
          <w:p>
            <w:pPr>
              <w:pStyle w:val="Compact"/>
            </w:pPr>
            <w:r>
              <w:t xml:space="preserve">أسهل عبر HTTP/JSON</w:t>
            </w:r>
          </w:p>
        </w:tc>
      </w:tr>
      <w:tr>
        <w:tc>
          <w:tcPr/>
          <w:p>
            <w:pPr>
              <w:pStyle w:val="Compact"/>
            </w:pPr>
            <w:r>
              <w:rPr>
                <w:b/>
                <w:bCs/>
              </w:rPr>
              <w:t xml:space="preserve">التوسع</w:t>
            </w:r>
          </w:p>
        </w:tc>
        <w:tc>
          <w:tcPr/>
          <w:p>
            <w:pPr>
              <w:pStyle w:val="Compact"/>
            </w:pPr>
            <w:r>
              <w:t xml:space="preserve">صعب أفقياً</w:t>
            </w:r>
          </w:p>
        </w:tc>
        <w:tc>
          <w:tcPr/>
          <w:p>
            <w:pPr>
              <w:pStyle w:val="Compact"/>
            </w:pPr>
            <w:r>
              <w:t xml:space="preserve">قابل للنشر على خوادم متعددة</w:t>
            </w:r>
          </w:p>
        </w:tc>
      </w:tr>
    </w:tbl>
    <w:p>
      <w:pPr>
        <w:pStyle w:val="BodyText"/>
      </w:pPr>
      <w:r>
        <w:t xml:space="preserve">النظام المكتبي السابق (C#/SQL Server/Windows) يمثل الحالة الأولى، بينما المشروع الحالي (PHP/MySQL/Apache) يمثل الانتقال إلى الحالة الثانية، وهو ما تدعوه أهداف البحث صراحة.</w:t>
      </w:r>
    </w:p>
    <w:bookmarkEnd w:id="44"/>
    <w:bookmarkEnd w:id="45"/>
    <w:bookmarkStart w:id="46" w:name="لغة-php-كبيئة-لتطوير-الأنظمة-الديناميكية"/>
    <w:p>
      <w:pPr>
        <w:pStyle w:val="Heading2"/>
      </w:pPr>
      <w:r>
        <w:t xml:space="preserve">2-5 لغة PHP كبيئة لتطوير الأنظمة الديناميكية</w:t>
      </w:r>
    </w:p>
    <w:p>
      <w:pPr>
        <w:pStyle w:val="FirstParagraph"/>
      </w:pPr>
      <w:r>
        <w:t xml:space="preserve">PHP لغة برمجة نصية من جانب الخادم (Server-Side) مفتوحة المصدر، مناسبة لتطبيقات الويب الديناميكية للأسباب التالية:</w:t>
      </w:r>
    </w:p>
    <w:p>
      <w:pPr>
        <w:pStyle w:val="Compact"/>
        <w:numPr>
          <w:ilvl w:val="0"/>
          <w:numId w:val="1014"/>
        </w:numPr>
      </w:pPr>
      <w:r>
        <w:rPr>
          <w:b/>
          <w:bCs/>
        </w:rPr>
        <w:t xml:space="preserve">تكامل أصيل مع HTTP:</w:t>
      </w:r>
      <w:r>
        <w:t xml:space="preserve"> </w:t>
      </w:r>
      <w:r>
        <w:t xml:space="preserve">معالجة النماذج، الجلسات، والملفات.</w:t>
      </w:r>
    </w:p>
    <w:p>
      <w:pPr>
        <w:pStyle w:val="Compact"/>
        <w:numPr>
          <w:ilvl w:val="0"/>
          <w:numId w:val="1014"/>
        </w:numPr>
      </w:pPr>
      <w:r>
        <w:rPr>
          <w:b/>
          <w:bCs/>
        </w:rPr>
        <w:t xml:space="preserve">PDO:</w:t>
      </w:r>
      <w:r>
        <w:t xml:space="preserve"> </w:t>
      </w:r>
      <w:r>
        <w:t xml:space="preserve">واجهة موحّدة وآمنة للتعامل مع MySQL عبر استعلامات مُجهَّزة.</w:t>
      </w:r>
    </w:p>
    <w:p>
      <w:pPr>
        <w:pStyle w:val="Compact"/>
        <w:numPr>
          <w:ilvl w:val="0"/>
          <w:numId w:val="1014"/>
        </w:numPr>
      </w:pPr>
      <w:r>
        <w:rPr>
          <w:b/>
          <w:bCs/>
        </w:rPr>
        <w:t xml:space="preserve">نضج النظام البيئي:</w:t>
      </w:r>
      <w:r>
        <w:t xml:space="preserve"> </w:t>
      </w:r>
      <w:r>
        <w:t xml:space="preserve">دعم واسع على XAMPP والاستضافات المشتركة في ليبيا.</w:t>
      </w:r>
    </w:p>
    <w:p>
      <w:pPr>
        <w:pStyle w:val="Compact"/>
        <w:numPr>
          <w:ilvl w:val="0"/>
          <w:numId w:val="1014"/>
        </w:numPr>
      </w:pPr>
      <w:r>
        <w:rPr>
          <w:b/>
          <w:bCs/>
        </w:rPr>
        <w:t xml:space="preserve">OOP في PHP 8:</w:t>
      </w:r>
      <w:r>
        <w:t xml:space="preserve"> </w:t>
      </w:r>
      <w:r>
        <w:t xml:space="preserve">تنظيم الكود في Classes وNamespaces (مثل</w:t>
      </w:r>
      <w:r>
        <w:t xml:space="preserve"> </w:t>
      </w:r>
      <w:r>
        <w:rPr>
          <w:rStyle w:val="VerbatimChar"/>
        </w:rPr>
        <w:t xml:space="preserve">App\PostalCodeService</w:t>
      </w:r>
      <w:r>
        <w:t xml:space="preserve">).</w:t>
      </w:r>
    </w:p>
    <w:p>
      <w:pPr>
        <w:pStyle w:val="Compact"/>
        <w:numPr>
          <w:ilvl w:val="0"/>
          <w:numId w:val="1014"/>
        </w:numPr>
      </w:pPr>
      <w:r>
        <w:rPr>
          <w:b/>
          <w:bCs/>
        </w:rPr>
        <w:t xml:space="preserve">أداء كافٍ:</w:t>
      </w:r>
      <w:r>
        <w:t xml:space="preserve"> </w:t>
      </w:r>
      <w:r>
        <w:t xml:space="preserve">مناسبة لنظام إداري متوسط الحجم مع استجابة أقل من ثانيتين للصفحات الأساسية.</w:t>
      </w:r>
    </w:p>
    <w:bookmarkEnd w:id="46"/>
    <w:bookmarkStart w:id="51" w:name="X2308133bdfd8f01e63a0a2ffcfceded4d7201bd"/>
    <w:p>
      <w:pPr>
        <w:pStyle w:val="Heading2"/>
      </w:pPr>
      <w:r>
        <w:t xml:space="preserve">2-6 إدارة قواعد البيانات وتكاملها مع لغات تصميم المواقع</w:t>
      </w:r>
    </w:p>
    <w:bookmarkStart w:id="47" w:name="تعريف-قواعد-البيانات-وأنواعها"/>
    <w:p>
      <w:pPr>
        <w:pStyle w:val="Heading3"/>
      </w:pPr>
      <w:r>
        <w:t xml:space="preserve">تعريف قواعد البيانات وأنواعها</w:t>
      </w:r>
    </w:p>
    <w:p>
      <w:pPr>
        <w:pStyle w:val="FirstParagraph"/>
      </w:pPr>
      <w:r>
        <w:t xml:space="preserve">قاعدة البيانات نظام منظم لتخزين واسترجاع البيانات. الأنواع الشائعة:</w:t>
      </w:r>
    </w:p>
    <w:p>
      <w:pPr>
        <w:pStyle w:val="Compact"/>
        <w:numPr>
          <w:ilvl w:val="0"/>
          <w:numId w:val="1015"/>
        </w:numPr>
      </w:pPr>
      <w:r>
        <w:rPr>
          <w:b/>
          <w:bCs/>
        </w:rPr>
        <w:t xml:space="preserve">علائقية (RDBMS):</w:t>
      </w:r>
      <w:r>
        <w:t xml:space="preserve"> </w:t>
      </w:r>
      <w:r>
        <w:t xml:space="preserve">MySQL، MariaDB، PostgreSQL — جداول وعلاقات SQL.</w:t>
      </w:r>
    </w:p>
    <w:p>
      <w:pPr>
        <w:pStyle w:val="Compact"/>
        <w:numPr>
          <w:ilvl w:val="0"/>
          <w:numId w:val="1015"/>
        </w:numPr>
      </w:pPr>
      <w:r>
        <w:rPr>
          <w:b/>
          <w:bCs/>
        </w:rPr>
        <w:t xml:space="preserve">وثائقية:</w:t>
      </w:r>
      <w:r>
        <w:t xml:space="preserve"> </w:t>
      </w:r>
      <w:r>
        <w:t xml:space="preserve">MongoDB — مستندات JSON (لم تُستخدم في هذا المشروع).</w:t>
      </w:r>
    </w:p>
    <w:p>
      <w:pPr>
        <w:pStyle w:val="Compact"/>
        <w:numPr>
          <w:ilvl w:val="0"/>
          <w:numId w:val="1015"/>
        </w:numPr>
      </w:pPr>
      <w:r>
        <w:rPr>
          <w:b/>
          <w:bCs/>
        </w:rPr>
        <w:t xml:space="preserve">مفتاح–قيمة:</w:t>
      </w:r>
      <w:r>
        <w:t xml:space="preserve"> </w:t>
      </w:r>
      <w:r>
        <w:t xml:space="preserve">Redis — تخزين مؤقت.</w:t>
      </w:r>
    </w:p>
    <w:bookmarkEnd w:id="47"/>
    <w:bookmarkStart w:id="48" w:name="اختيار-mysql-في-المشروع"/>
    <w:p>
      <w:pPr>
        <w:pStyle w:val="Heading3"/>
      </w:pPr>
      <w:r>
        <w:t xml:space="preserve">اختيار MySQL في المشروع</w:t>
      </w:r>
    </w:p>
    <w:p>
      <w:pPr>
        <w:pStyle w:val="FirstParagraph"/>
      </w:pPr>
      <w:r>
        <w:t xml:space="preserve">اعتمد المشروع</w:t>
      </w:r>
      <w:r>
        <w:t xml:space="preserve"> </w:t>
      </w:r>
      <w:r>
        <w:rPr>
          <w:b/>
          <w:bCs/>
        </w:rPr>
        <w:t xml:space="preserve">MySQL 8</w:t>
      </w:r>
      <w:r>
        <w:t xml:space="preserve"> </w:t>
      </w:r>
      <w:r>
        <w:t xml:space="preserve">مع ترميز</w:t>
      </w:r>
      <w:r>
        <w:t xml:space="preserve"> </w:t>
      </w:r>
      <w:r>
        <w:rPr>
          <w:rStyle w:val="VerbatimChar"/>
        </w:rPr>
        <w:t xml:space="preserve">utf8mb4</w:t>
      </w:r>
      <w:r>
        <w:t xml:space="preserve"> </w:t>
      </w:r>
      <w:r>
        <w:t xml:space="preserve">لدعم العربية، ومحرك</w:t>
      </w:r>
      <w:r>
        <w:t xml:space="preserve"> </w:t>
      </w:r>
      <w:r>
        <w:rPr>
          <w:b/>
          <w:bCs/>
        </w:rPr>
        <w:t xml:space="preserve">InnoDB</w:t>
      </w:r>
      <w:r>
        <w:t xml:space="preserve"> </w:t>
      </w:r>
      <w:r>
        <w:t xml:space="preserve">لدعم المعاملات (Transactions) والمفاتيح الأجنبية، وهو أمر حاسم لحجز الأرقام التسلسلية للرموز البريدية دون تكرار.</w:t>
      </w:r>
    </w:p>
    <w:bookmarkEnd w:id="48"/>
    <w:bookmarkStart w:id="49" w:name="التكامل-مع-php"/>
    <w:p>
      <w:pPr>
        <w:pStyle w:val="Heading3"/>
      </w:pPr>
      <w:r>
        <w:t xml:space="preserve">التكامل مع PHP</w:t>
      </w:r>
    </w:p>
    <w:p>
      <w:pPr>
        <w:pStyle w:val="Compact"/>
        <w:numPr>
          <w:ilvl w:val="0"/>
          <w:numId w:val="1016"/>
        </w:numPr>
      </w:pPr>
      <w:r>
        <w:t xml:space="preserve">الاتصال عبر</w:t>
      </w:r>
      <w:r>
        <w:t xml:space="preserve"> </w:t>
      </w:r>
      <w:r>
        <w:rPr>
          <w:b/>
          <w:bCs/>
        </w:rPr>
        <w:t xml:space="preserve">PDO Singleton</w:t>
      </w:r>
      <w:r>
        <w:t xml:space="preserve"> </w:t>
      </w:r>
      <w:r>
        <w:t xml:space="preserve">(</w:t>
      </w:r>
      <w:r>
        <w:rPr>
          <w:rStyle w:val="VerbatimChar"/>
        </w:rPr>
        <w:t xml:space="preserve">App\Database</w:t>
      </w:r>
      <w:r>
        <w:t xml:space="preserve">).</w:t>
      </w:r>
    </w:p>
    <w:p>
      <w:pPr>
        <w:pStyle w:val="Compact"/>
        <w:numPr>
          <w:ilvl w:val="0"/>
          <w:numId w:val="1016"/>
        </w:numPr>
      </w:pPr>
      <w:r>
        <w:rPr>
          <w:b/>
          <w:bCs/>
        </w:rPr>
        <w:t xml:space="preserve">Migrations</w:t>
      </w:r>
      <w:r>
        <w:t xml:space="preserve"> </w:t>
      </w:r>
      <w:r>
        <w:t xml:space="preserve">لترقية المخطط تدريجياً (</w:t>
      </w:r>
      <w:r>
        <w:rPr>
          <w:rStyle w:val="VerbatimChar"/>
        </w:rPr>
        <w:t xml:space="preserve">database/migrations/</w:t>
      </w:r>
      <w:r>
        <w:t xml:space="preserve">).</w:t>
      </w:r>
    </w:p>
    <w:p>
      <w:pPr>
        <w:pStyle w:val="Compact"/>
        <w:numPr>
          <w:ilvl w:val="0"/>
          <w:numId w:val="1016"/>
        </w:numPr>
      </w:pPr>
      <w:r>
        <w:rPr>
          <w:b/>
          <w:bCs/>
        </w:rPr>
        <w:t xml:space="preserve">Seeds</w:t>
      </w:r>
      <w:r>
        <w:t xml:space="preserve"> </w:t>
      </w:r>
      <w:r>
        <w:t xml:space="preserve">لبيانات التقسيم الإداري والمستخدم التجريبي.</w:t>
      </w:r>
    </w:p>
    <w:bookmarkEnd w:id="49"/>
    <w:bookmarkStart w:id="50" w:name="أمن-قواعد-البيانات-في-تطبيقات-الويب"/>
    <w:p>
      <w:pPr>
        <w:pStyle w:val="Heading3"/>
      </w:pPr>
      <w:r>
        <w:t xml:space="preserve">أمن قواعد البيانات في تطبيقات الويب</w:t>
      </w:r>
    </w:p>
    <w:p>
      <w:pPr>
        <w:pStyle w:val="Compact"/>
        <w:numPr>
          <w:ilvl w:val="0"/>
          <w:numId w:val="1017"/>
        </w:numPr>
      </w:pPr>
      <w:r>
        <w:t xml:space="preserve">كلمات المرور بـ</w:t>
      </w:r>
      <w:r>
        <w:t xml:space="preserve"> </w:t>
      </w:r>
      <w:r>
        <w:rPr>
          <w:rStyle w:val="VerbatimChar"/>
        </w:rPr>
        <w:t xml:space="preserve">password_hash()</w:t>
      </w:r>
      <w:r>
        <w:t xml:space="preserve"> </w:t>
      </w:r>
      <w:r>
        <w:t xml:space="preserve">/</w:t>
      </w:r>
      <w:r>
        <w:t xml:space="preserve"> </w:t>
      </w:r>
      <w:r>
        <w:rPr>
          <w:rStyle w:val="VerbatimChar"/>
        </w:rPr>
        <w:t xml:space="preserve">password_verify()</w:t>
      </w:r>
      <w:r>
        <w:t xml:space="preserve">.</w:t>
      </w:r>
    </w:p>
    <w:p>
      <w:pPr>
        <w:pStyle w:val="Compact"/>
        <w:numPr>
          <w:ilvl w:val="0"/>
          <w:numId w:val="1017"/>
        </w:numPr>
      </w:pPr>
      <w:r>
        <w:t xml:space="preserve">استعلامات مُجهَّزة لمنع SQL Injection.</w:t>
      </w:r>
    </w:p>
    <w:p>
      <w:pPr>
        <w:pStyle w:val="Compact"/>
        <w:numPr>
          <w:ilvl w:val="0"/>
          <w:numId w:val="1017"/>
        </w:numPr>
      </w:pPr>
      <w:r>
        <w:t xml:space="preserve">صلاحيات أدوار على مستوى المتحكمات (Admin / Employee / Citizen).</w:t>
      </w:r>
    </w:p>
    <w:p>
      <w:pPr>
        <w:pStyle w:val="Compact"/>
        <w:numPr>
          <w:ilvl w:val="0"/>
          <w:numId w:val="1017"/>
        </w:numPr>
      </w:pPr>
      <w:r>
        <w:t xml:space="preserve">عزل بيانات المواطن: لا يعدّل إلا عناوينه الخاصة.</w:t>
      </w:r>
    </w:p>
    <w:bookmarkEnd w:id="50"/>
    <w:bookmarkEnd w:id="51"/>
    <w:bookmarkStart w:id="55" w:name="الدراسات-السابقة-والأنظمة-المشابهة"/>
    <w:p>
      <w:pPr>
        <w:pStyle w:val="Heading2"/>
      </w:pPr>
      <w:r>
        <w:t xml:space="preserve">2-7 الدراسات السابقة والأنظمة المشابهة</w:t>
      </w:r>
    </w:p>
    <w:bookmarkStart w:id="52" w:name="النظام-الحالي-والأساس-المبني-عليه"/>
    <w:p>
      <w:pPr>
        <w:pStyle w:val="Heading3"/>
      </w:pPr>
      <w:r>
        <w:t xml:space="preserve">2-7-1 النظام الحالي والأساس المبني عليه</w:t>
      </w:r>
    </w:p>
    <w:p>
      <w:pPr>
        <w:pStyle w:val="FirstParagraph"/>
      </w:pPr>
      <w:r>
        <w:t xml:space="preserve">بعد البحث عن أنظمة بريدية معتمدة في ليبيا، تبين أن الاعتماد ما زال محدوداً على</w:t>
      </w:r>
      <w:r>
        <w:t xml:space="preserve"> </w:t>
      </w:r>
      <w:r>
        <w:rPr>
          <w:b/>
          <w:bCs/>
        </w:rPr>
        <w:t xml:space="preserve">صناديق البريد (P.O. Box)</w:t>
      </w:r>
      <w:r>
        <w:t xml:space="preserve">، دون عناوين مكانية موحّدة للمواطنين.</w:t>
      </w:r>
    </w:p>
    <w:p>
      <w:pPr>
        <w:pStyle w:val="BodyText"/>
      </w:pPr>
      <w:r>
        <w:t xml:space="preserve">الورقة العلمية المنشورة بعنوان</w:t>
      </w:r>
      <w:r>
        <w:t xml:space="preserve"> </w:t>
      </w:r>
      <w:r>
        <w:rPr>
          <w:i/>
          <w:iCs/>
        </w:rPr>
        <w:t xml:space="preserve">«تصميم أداة لتوليد وإدارة رمز بريدي حديث مبني على معايير حديثة بناءً على تقسيم جغرافي افتراضي جديد»</w:t>
      </w:r>
      <w:r>
        <w:t xml:space="preserve"> </w:t>
      </w:r>
      <w:r>
        <w:t xml:space="preserve">(مؤلفوها: د. أيمن، أ. عمر، أ. أيمن) اقترحت:</w:t>
      </w:r>
    </w:p>
    <w:p>
      <w:pPr>
        <w:pStyle w:val="Compact"/>
        <w:numPr>
          <w:ilvl w:val="0"/>
          <w:numId w:val="1018"/>
        </w:numPr>
      </w:pPr>
      <w:r>
        <w:t xml:space="preserve">دمج تقسيم 1934 (ثلاث مقاطعات) مع تقسيم 2007 (22 شعبية).</w:t>
      </w:r>
    </w:p>
    <w:p>
      <w:pPr>
        <w:pStyle w:val="Compact"/>
        <w:numPr>
          <w:ilvl w:val="0"/>
          <w:numId w:val="1018"/>
        </w:numPr>
      </w:pPr>
      <w:r>
        <w:t xml:space="preserve">أداة مكتبية C# + SQL + Visual Studio + خريطة ليبيا.</w:t>
      </w:r>
    </w:p>
    <w:p>
      <w:pPr>
        <w:pStyle w:val="Compact"/>
        <w:numPr>
          <w:ilvl w:val="0"/>
          <w:numId w:val="1018"/>
        </w:numPr>
      </w:pPr>
      <w:r>
        <w:t xml:space="preserve">واجهة من ثلاثة أقسام: إدارة الرموز، الخريطة، أدوات الرسم.</w:t>
      </w:r>
    </w:p>
    <w:p>
      <w:pPr>
        <w:pStyle w:val="FirstParagraph"/>
      </w:pPr>
      <w:r>
        <w:rPr>
          <w:b/>
          <w:bCs/>
        </w:rPr>
        <w:t xml:space="preserve">عيوب النظام السابق:</w:t>
      </w:r>
    </w:p>
    <w:p>
      <w:pPr>
        <w:pStyle w:val="Compact"/>
        <w:numPr>
          <w:ilvl w:val="0"/>
          <w:numId w:val="1019"/>
        </w:numPr>
      </w:pPr>
      <w:r>
        <w:t xml:space="preserve">تلف البرمجيات وعدم الاعتماد الرسمي.</w:t>
      </w:r>
    </w:p>
    <w:p>
      <w:pPr>
        <w:pStyle w:val="Compact"/>
        <w:numPr>
          <w:ilvl w:val="0"/>
          <w:numId w:val="1019"/>
        </w:numPr>
      </w:pPr>
      <w:r>
        <w:t xml:space="preserve">اقتصار على Windows دون نشر ويب أو تطبيق جوال.</w:t>
      </w:r>
    </w:p>
    <w:p>
      <w:pPr>
        <w:pStyle w:val="Compact"/>
        <w:numPr>
          <w:ilvl w:val="0"/>
          <w:numId w:val="1019"/>
        </w:numPr>
      </w:pPr>
      <w:r>
        <w:t xml:space="preserve">صعوبة الوصول المتزامن والتحديث المركزي.</w:t>
      </w:r>
    </w:p>
    <w:p>
      <w:pPr>
        <w:pStyle w:val="Compact"/>
        <w:numPr>
          <w:ilvl w:val="0"/>
          <w:numId w:val="1019"/>
        </w:numPr>
      </w:pPr>
      <w:r>
        <w:t xml:space="preserve">اعتماد فعاليته على اكتمال البنية التحتية المكانية (تسمية الشوارع وترقيم المباني).</w:t>
      </w:r>
    </w:p>
    <w:bookmarkEnd w:id="52"/>
    <w:bookmarkStart w:id="53" w:name="تجارب-إقليمية-ودولية-مشابهة"/>
    <w:p>
      <w:pPr>
        <w:pStyle w:val="Heading3"/>
      </w:pPr>
      <w:r>
        <w:t xml:space="preserve">2-7-2 تجارب إقليمية ودولية مشابهة</w:t>
      </w:r>
    </w:p>
    <w:tbl>
      <w:tblPr>
        <w:tblStyle w:val="Table"/>
        <w:tblW w:type="pct" w:w="5000"/>
        <w:tblLayout w:type="fixed"/>
        <w:tblLook w:firstRow="1" w:lastRow="0" w:firstColumn="0" w:lastColumn="0" w:noHBand="0" w:noVBand="0" w:val="0020"/>
      </w:tblPr>
      <w:tblGrid>
        <w:gridCol w:w="2754"/>
        <w:gridCol w:w="5165"/>
      </w:tblGrid>
      <w:tr>
        <w:trPr>
          <w:tblHeader w:val="on"/>
        </w:trPr>
        <w:tc>
          <w:tcPr/>
          <w:p>
            <w:pPr>
              <w:pStyle w:val="Compact"/>
            </w:pPr>
            <w:r>
              <w:t xml:space="preserve">الدولة</w:t>
            </w:r>
          </w:p>
        </w:tc>
        <w:tc>
          <w:tcPr/>
          <w:p>
            <w:pPr>
              <w:pStyle w:val="Compact"/>
            </w:pPr>
            <w:r>
              <w:t xml:space="preserve">خصائص النظام</w:t>
            </w:r>
          </w:p>
        </w:tc>
      </w:tr>
      <w:tr>
        <w:tc>
          <w:tcPr/>
          <w:p>
            <w:pPr>
              <w:pStyle w:val="Compact"/>
            </w:pPr>
            <w:r>
              <w:rPr>
                <w:b/>
                <w:bCs/>
              </w:rPr>
              <w:t xml:space="preserve">المملكة المتحدة</w:t>
            </w:r>
          </w:p>
        </w:tc>
        <w:tc>
          <w:tcPr/>
          <w:p>
            <w:pPr>
              <w:pStyle w:val="Compact"/>
            </w:pPr>
            <w:r>
              <w:t xml:space="preserve">Postcode من 5–7 خانات؛ Outcode + Inward code</w:t>
            </w:r>
          </w:p>
        </w:tc>
      </w:tr>
      <w:tr>
        <w:tc>
          <w:tcPr/>
          <w:p>
            <w:pPr>
              <w:pStyle w:val="Compact"/>
            </w:pPr>
            <w:r>
              <w:rPr>
                <w:b/>
                <w:bCs/>
              </w:rPr>
              <w:t xml:space="preserve">كندا</w:t>
            </w:r>
          </w:p>
        </w:tc>
        <w:tc>
          <w:tcPr/>
          <w:p>
            <w:pPr>
              <w:pStyle w:val="Compact"/>
            </w:pPr>
            <w:r>
              <w:t xml:space="preserve">حروف وأرقام بصيغة A1A 1A1؛ قيود OCR</w:t>
            </w:r>
          </w:p>
        </w:tc>
      </w:tr>
      <w:tr>
        <w:tc>
          <w:tcPr/>
          <w:p>
            <w:pPr>
              <w:pStyle w:val="Compact"/>
            </w:pPr>
            <w:r>
              <w:rPr>
                <w:b/>
                <w:bCs/>
              </w:rPr>
              <w:t xml:space="preserve">هولندا</w:t>
            </w:r>
          </w:p>
        </w:tc>
        <w:tc>
          <w:tcPr/>
          <w:p>
            <w:pPr>
              <w:pStyle w:val="Compact"/>
            </w:pPr>
            <w:r>
              <w:t xml:space="preserve">4 أرقام + حرفان؛ تركيبات محظورة تاريخياً</w:t>
            </w:r>
          </w:p>
        </w:tc>
      </w:tr>
      <w:tr>
        <w:tc>
          <w:tcPr/>
          <w:p>
            <w:pPr>
              <w:pStyle w:val="Compact"/>
            </w:pPr>
            <w:r>
              <w:rPr>
                <w:b/>
                <w:bCs/>
              </w:rPr>
              <w:t xml:space="preserve">اليابان، الولايات المتحدة، وغيرها</w:t>
            </w:r>
          </w:p>
        </w:tc>
        <w:tc>
          <w:tcPr/>
          <w:p>
            <w:pPr>
              <w:pStyle w:val="Compact"/>
            </w:pPr>
            <w:r>
              <w:t xml:space="preserve">رموز رقمية مرتبطة بالمقاطعات والقطاعات</w:t>
            </w:r>
          </w:p>
        </w:tc>
      </w:tr>
    </w:tbl>
    <w:bookmarkEnd w:id="53"/>
    <w:bookmarkStart w:id="54" w:name="المعايير-المستخلصة"/>
    <w:p>
      <w:pPr>
        <w:pStyle w:val="Heading3"/>
      </w:pPr>
      <w:r>
        <w:t xml:space="preserve">2-7-3 المعايير المستخلصة</w:t>
      </w:r>
    </w:p>
    <w:p>
      <w:pPr>
        <w:pStyle w:val="FirstParagraph"/>
      </w:pPr>
      <w:r>
        <w:t xml:space="preserve">من التحليل المقارن، يجب أن يتضمن الرمز الليبي:</w:t>
      </w:r>
    </w:p>
    <w:p>
      <w:pPr>
        <w:pStyle w:val="Compact"/>
        <w:numPr>
          <w:ilvl w:val="0"/>
          <w:numId w:val="1020"/>
        </w:numPr>
      </w:pPr>
      <w:r>
        <w:t xml:space="preserve">رمز الولاية/المقاطعة.</w:t>
      </w:r>
    </w:p>
    <w:p>
      <w:pPr>
        <w:pStyle w:val="Compact"/>
        <w:numPr>
          <w:ilvl w:val="0"/>
          <w:numId w:val="1020"/>
        </w:numPr>
      </w:pPr>
      <w:r>
        <w:t xml:space="preserve">رمز المنطقة/الشعبية/المدينة.</w:t>
      </w:r>
    </w:p>
    <w:p>
      <w:pPr>
        <w:pStyle w:val="Compact"/>
        <w:numPr>
          <w:ilvl w:val="0"/>
          <w:numId w:val="1020"/>
        </w:numPr>
      </w:pPr>
      <w:r>
        <w:t xml:space="preserve">رمز القطاع الفرعي.</w:t>
      </w:r>
    </w:p>
    <w:p>
      <w:pPr>
        <w:pStyle w:val="Compact"/>
        <w:numPr>
          <w:ilvl w:val="0"/>
          <w:numId w:val="1020"/>
        </w:numPr>
      </w:pPr>
      <w:r>
        <w:t xml:space="preserve">رمز نقطة التسليم النهائية (العقار).</w:t>
      </w:r>
    </w:p>
    <w:bookmarkEnd w:id="54"/>
    <w:bookmarkEnd w:id="55"/>
    <w:bookmarkStart w:id="56" w:name="Xf94078a7e45ef6b45601474562673604a13e923"/>
    <w:p>
      <w:pPr>
        <w:pStyle w:val="Heading2"/>
      </w:pPr>
      <w:r>
        <w:t xml:space="preserve">2-8 أوجه الاختلاف والتشابه بين الأنظمة الشبيهة والنظام المقترح</w:t>
      </w:r>
    </w:p>
    <w:tbl>
      <w:tblPr>
        <w:tblStyle w:val="Table"/>
        <w:tblW w:type="pct" w:w="5000"/>
        <w:tblLayout w:type="fixed"/>
        <w:tblLook w:firstRow="1" w:lastRow="0" w:firstColumn="0" w:lastColumn="0" w:noHBand="0" w:noVBand="0" w:val="0020"/>
      </w:tblPr>
      <w:tblGrid>
        <w:gridCol w:w="1048"/>
        <w:gridCol w:w="2562"/>
        <w:gridCol w:w="2445"/>
        <w:gridCol w:w="1863"/>
      </w:tblGrid>
      <w:tr>
        <w:trPr>
          <w:tblHeader w:val="on"/>
        </w:trPr>
        <w:tc>
          <w:tcPr/>
          <w:p>
            <w:pPr>
              <w:pStyle w:val="Compact"/>
            </w:pPr>
            <w:r>
              <w:t xml:space="preserve">المعيار</w:t>
            </w:r>
          </w:p>
        </w:tc>
        <w:tc>
          <w:tcPr/>
          <w:p>
            <w:pPr>
              <w:pStyle w:val="Compact"/>
            </w:pPr>
            <w:r>
              <w:t xml:space="preserve">النظام المكتبي السابق</w:t>
            </w:r>
          </w:p>
        </w:tc>
        <w:tc>
          <w:tcPr/>
          <w:p>
            <w:pPr>
              <w:pStyle w:val="Compact"/>
            </w:pPr>
            <w:r>
              <w:t xml:space="preserve">أنظمة دولية (UK/CA)</w:t>
            </w:r>
          </w:p>
        </w:tc>
        <w:tc>
          <w:tcPr/>
          <w:p>
            <w:pPr>
              <w:pStyle w:val="Compact"/>
            </w:pPr>
            <w:r>
              <w:t xml:space="preserve">النظام المقترح</w:t>
            </w:r>
          </w:p>
        </w:tc>
      </w:tr>
      <w:tr>
        <w:tc>
          <w:tcPr/>
          <w:p>
            <w:pPr>
              <w:pStyle w:val="Compact"/>
            </w:pPr>
            <w:r>
              <w:rPr>
                <w:b/>
                <w:bCs/>
              </w:rPr>
              <w:t xml:space="preserve">المنصة</w:t>
            </w:r>
          </w:p>
        </w:tc>
        <w:tc>
          <w:tcPr/>
          <w:p>
            <w:pPr>
              <w:pStyle w:val="Compact"/>
            </w:pPr>
            <w:r>
              <w:t xml:space="preserve">Windows/C# محلي</w:t>
            </w:r>
          </w:p>
        </w:tc>
        <w:tc>
          <w:tcPr/>
          <w:p>
            <w:pPr>
              <w:pStyle w:val="Compact"/>
            </w:pPr>
            <w:r>
              <w:t xml:space="preserve">ويب/وطني معتمد</w:t>
            </w:r>
          </w:p>
        </w:tc>
        <w:tc>
          <w:tcPr/>
          <w:p>
            <w:pPr>
              <w:pStyle w:val="Compact"/>
            </w:pPr>
            <w:r>
              <w:t xml:space="preserve">ويب PHP/MySQL</w:t>
            </w:r>
          </w:p>
        </w:tc>
      </w:tr>
      <w:tr>
        <w:tc>
          <w:tcPr/>
          <w:p>
            <w:pPr>
              <w:pStyle w:val="Compact"/>
            </w:pPr>
            <w:r>
              <w:rPr>
                <w:b/>
                <w:bCs/>
              </w:rPr>
              <w:t xml:space="preserve">الوصول</w:t>
            </w:r>
          </w:p>
        </w:tc>
        <w:tc>
          <w:tcPr/>
          <w:p>
            <w:pPr>
              <w:pStyle w:val="Compact"/>
            </w:pPr>
            <w:r>
              <w:t xml:space="preserve">جهاز واحد</w:t>
            </w:r>
          </w:p>
        </w:tc>
        <w:tc>
          <w:tcPr/>
          <w:p>
            <w:pPr>
              <w:pStyle w:val="Compact"/>
            </w:pPr>
            <w:r>
              <w:t xml:space="preserve">وطني متعدد المستخدمين</w:t>
            </w:r>
          </w:p>
        </w:tc>
        <w:tc>
          <w:tcPr/>
          <w:p>
            <w:pPr>
              <w:pStyle w:val="Compact"/>
            </w:pPr>
            <w:r>
              <w:t xml:space="preserve">ويب متعدد الأدوار</w:t>
            </w:r>
          </w:p>
        </w:tc>
      </w:tr>
      <w:tr>
        <w:tc>
          <w:tcPr/>
          <w:p>
            <w:pPr>
              <w:pStyle w:val="Compact"/>
            </w:pPr>
            <w:r>
              <w:rPr>
                <w:b/>
                <w:bCs/>
              </w:rPr>
              <w:t xml:space="preserve">GIS</w:t>
            </w:r>
          </w:p>
        </w:tc>
        <w:tc>
          <w:tcPr/>
          <w:p>
            <w:pPr>
              <w:pStyle w:val="Compact"/>
            </w:pPr>
            <w:r>
              <w:t xml:space="preserve">خريطة محدودة</w:t>
            </w:r>
          </w:p>
        </w:tc>
        <w:tc>
          <w:tcPr/>
          <w:p>
            <w:pPr>
              <w:pStyle w:val="Compact"/>
            </w:pPr>
            <w:r>
              <w:t xml:space="preserve">متكامل</w:t>
            </w:r>
          </w:p>
        </w:tc>
        <w:tc>
          <w:tcPr/>
          <w:p>
            <w:pPr>
              <w:pStyle w:val="Compact"/>
            </w:pPr>
            <w:r>
              <w:t xml:space="preserve">Leaflet + GeoJSON</w:t>
            </w:r>
          </w:p>
        </w:tc>
      </w:tr>
      <w:tr>
        <w:tc>
          <w:tcPr/>
          <w:p>
            <w:pPr>
              <w:pStyle w:val="Compact"/>
            </w:pPr>
            <w:r>
              <w:rPr>
                <w:b/>
                <w:bCs/>
              </w:rPr>
              <w:t xml:space="preserve">التقسيم الليبي</w:t>
            </w:r>
          </w:p>
        </w:tc>
        <w:tc>
          <w:tcPr/>
          <w:p>
            <w:pPr>
              <w:pStyle w:val="Compact"/>
            </w:pPr>
            <w:r>
              <w:t xml:space="preserve">1934+2007</w:t>
            </w:r>
          </w:p>
        </w:tc>
        <w:tc>
          <w:tcPr/>
          <w:p>
            <w:pPr>
              <w:pStyle w:val="Compact"/>
            </w:pPr>
            <w:r>
              <w:t xml:space="preserve">غير مطبّق</w:t>
            </w:r>
          </w:p>
        </w:tc>
        <w:tc>
          <w:tcPr/>
          <w:p>
            <w:pPr>
              <w:pStyle w:val="Compact"/>
            </w:pPr>
            <w:r>
              <w:t xml:space="preserve">مدمج في الصيغة</w:t>
            </w:r>
          </w:p>
        </w:tc>
      </w:tr>
      <w:tr>
        <w:tc>
          <w:tcPr/>
          <w:p>
            <w:pPr>
              <w:pStyle w:val="Compact"/>
            </w:pPr>
            <w:r>
              <w:rPr>
                <w:b/>
                <w:bCs/>
              </w:rPr>
              <w:t xml:space="preserve">التوسع</w:t>
            </w:r>
          </w:p>
        </w:tc>
        <w:tc>
          <w:tcPr/>
          <w:p>
            <w:pPr>
              <w:pStyle w:val="Compact"/>
            </w:pPr>
            <w:r>
              <w:t xml:space="preserve">صعب</w:t>
            </w:r>
          </w:p>
        </w:tc>
        <w:tc>
          <w:tcPr/>
          <w:p>
            <w:pPr>
              <w:pStyle w:val="Compact"/>
            </w:pPr>
            <w:r>
              <w:t xml:space="preserve">مكتمل</w:t>
            </w:r>
          </w:p>
        </w:tc>
        <w:tc>
          <w:tcPr/>
          <w:p>
            <w:pPr>
              <w:pStyle w:val="Compact"/>
            </w:pPr>
            <w:r>
              <w:t xml:space="preserve">نموذج أولي قابل للتوسع</w:t>
            </w:r>
          </w:p>
        </w:tc>
      </w:tr>
    </w:tbl>
    <w:bookmarkEnd w:id="56"/>
    <w:bookmarkStart w:id="60" w:name="نظام-الترميز-البريدي-الجديد"/>
    <w:p>
      <w:pPr>
        <w:pStyle w:val="Heading2"/>
      </w:pPr>
      <w:r>
        <w:t xml:space="preserve">2-9 نظام الترميز البريدي الجديد</w:t>
      </w:r>
    </w:p>
    <w:bookmarkStart w:id="57" w:name="الأساس-الجغرافي-والتقسيم-الإداري"/>
    <w:p>
      <w:pPr>
        <w:pStyle w:val="Heading3"/>
      </w:pPr>
      <w:r>
        <w:t xml:space="preserve">2-9-1 الأساس الجغرافي والتقسيم الإداري</w:t>
      </w:r>
    </w:p>
    <w:p>
      <w:pPr>
        <w:pStyle w:val="FirstParagraph"/>
      </w:pPr>
      <w:r>
        <w:t xml:space="preserve">بُني النظام على دمج:</w:t>
      </w:r>
    </w:p>
    <w:p>
      <w:pPr>
        <w:pStyle w:val="Compact"/>
        <w:numPr>
          <w:ilvl w:val="0"/>
          <w:numId w:val="1021"/>
        </w:numPr>
      </w:pPr>
      <w:r>
        <w:rPr>
          <w:b/>
          <w:bCs/>
        </w:rPr>
        <w:t xml:space="preserve">1934:</w:t>
      </w:r>
      <w:r>
        <w:t xml:space="preserve"> </w:t>
      </w:r>
      <w:r>
        <w:t xml:space="preserve">ثلاث مقاطعات (برقة B، طرابلس T، فزان F).</w:t>
      </w:r>
    </w:p>
    <w:p>
      <w:pPr>
        <w:pStyle w:val="Compact"/>
        <w:numPr>
          <w:ilvl w:val="0"/>
          <w:numId w:val="1021"/>
        </w:numPr>
      </w:pPr>
      <w:r>
        <w:rPr>
          <w:b/>
          <w:bCs/>
        </w:rPr>
        <w:t xml:space="preserve">2007:</w:t>
      </w:r>
      <w:r>
        <w:t xml:space="preserve"> </w:t>
      </w:r>
      <w:r>
        <w:t xml:space="preserve">22 شعبية موزعة على المقاطعات (7 + 9 + 6).</w:t>
      </w:r>
    </w:p>
    <w:bookmarkEnd w:id="57"/>
    <w:bookmarkStart w:id="58" w:name="هيكلية-وصيغة-الرمز-البريدي"/>
    <w:p>
      <w:pPr>
        <w:pStyle w:val="Heading3"/>
      </w:pPr>
      <w:r>
        <w:t xml:space="preserve">2-9-2 هيكلية وصيغة الرمز البريدي</w:t>
      </w:r>
    </w:p>
    <w:p>
      <w:pPr>
        <w:pStyle w:val="FirstParagraph"/>
      </w:pPr>
      <w:r>
        <w:t xml:space="preserve">الصيغة المنفّذة في النظام:</w:t>
      </w:r>
    </w:p>
    <w:p>
      <w:pPr>
        <w:pStyle w:val="SourceCode"/>
      </w:pPr>
      <w:r>
        <w:rPr>
          <w:rStyle w:val="VerbatimChar"/>
        </w:rPr>
        <w:t xml:space="preserve">X N-M-S P</w:t>
      </w:r>
    </w:p>
    <w:p>
      <w:pPr>
        <w:pStyle w:val="FirstParagraph"/>
      </w:pPr>
      <w:r>
        <w:rPr>
          <w:b/>
          <w:bCs/>
        </w:rPr>
        <w:t xml:space="preserve">مثال:</w:t>
      </w:r>
      <w:r>
        <w:t xml:space="preserve"> </w:t>
      </w:r>
      <w:r>
        <w:rPr>
          <w:rStyle w:val="VerbatimChar"/>
        </w:rPr>
        <w:t xml:space="preserve">B 2-1-S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الجزء</w:t>
            </w:r>
          </w:p>
        </w:tc>
        <w:tc>
          <w:tcPr/>
          <w:p>
            <w:pPr>
              <w:pStyle w:val="Compact"/>
            </w:pPr>
            <w:r>
              <w:t xml:space="preserve">المعنى</w:t>
            </w:r>
          </w:p>
        </w:tc>
        <w:tc>
          <w:tcPr/>
          <w:p>
            <w:pPr>
              <w:pStyle w:val="Compact"/>
            </w:pPr>
            <w:r>
              <w:t xml:space="preserve">مثال</w:t>
            </w:r>
          </w:p>
        </w:tc>
      </w:tr>
      <w:tr>
        <w:tc>
          <w:tcPr/>
          <w:p>
            <w:pPr>
              <w:pStyle w:val="Compact"/>
            </w:pPr>
            <w:r>
              <w:t xml:space="preserve">X</w:t>
            </w:r>
          </w:p>
        </w:tc>
        <w:tc>
          <w:tcPr/>
          <w:p>
            <w:pPr>
              <w:pStyle w:val="Compact"/>
            </w:pPr>
            <w:r>
              <w:t xml:space="preserve">رمز المقاطعة</w:t>
            </w:r>
          </w:p>
        </w:tc>
        <w:tc>
          <w:tcPr/>
          <w:p>
            <w:pPr>
              <w:pStyle w:val="Compact"/>
            </w:pPr>
            <w:r>
              <w:t xml:space="preserve">B = برقة</w:t>
            </w:r>
          </w:p>
        </w:tc>
      </w:tr>
      <w:tr>
        <w:tc>
          <w:tcPr/>
          <w:p>
            <w:pPr>
              <w:pStyle w:val="Compact"/>
            </w:pPr>
            <w:r>
              <w:t xml:space="preserve">N</w:t>
            </w:r>
          </w:p>
        </w:tc>
        <w:tc>
          <w:tcPr/>
          <w:p>
            <w:pPr>
              <w:pStyle w:val="Compact"/>
            </w:pPr>
            <w:r>
              <w:t xml:space="preserve">رقم الشعبية</w:t>
            </w:r>
          </w:p>
        </w:tc>
        <w:tc>
          <w:tcPr/>
          <w:p>
            <w:pPr>
              <w:pStyle w:val="Compact"/>
            </w:pPr>
            <w:r>
              <w:t xml:space="preserve">2 = شعبية درنة</w:t>
            </w:r>
          </w:p>
        </w:tc>
      </w:tr>
      <w:tr>
        <w:tc>
          <w:tcPr/>
          <w:p>
            <w:pPr>
              <w:pStyle w:val="Compact"/>
            </w:pPr>
            <w:r>
              <w:t xml:space="preserve">M</w:t>
            </w:r>
          </w:p>
        </w:tc>
        <w:tc>
          <w:tcPr/>
          <w:p>
            <w:pPr>
              <w:pStyle w:val="Compact"/>
            </w:pPr>
            <w:r>
              <w:t xml:space="preserve">رقم المدينة داخل الشعبية</w:t>
            </w:r>
          </w:p>
        </w:tc>
        <w:tc>
          <w:tcPr/>
          <w:p>
            <w:pPr>
              <w:pStyle w:val="Compact"/>
            </w:pPr>
            <w:r>
              <w:t xml:space="preserve">1 = مدينة درنة</w:t>
            </w:r>
          </w:p>
        </w:tc>
      </w:tr>
      <w:tr>
        <w:tc>
          <w:tcPr/>
          <w:p>
            <w:pPr>
              <w:pStyle w:val="Compact"/>
            </w:pPr>
            <w:r>
              <w:t xml:space="preserve">S</w:t>
            </w:r>
          </w:p>
        </w:tc>
        <w:tc>
          <w:tcPr/>
          <w:p>
            <w:pPr>
              <w:pStyle w:val="Compact"/>
            </w:pPr>
            <w:r>
              <w:t xml:space="preserve">رمز القطاع/الحي</w:t>
            </w:r>
          </w:p>
        </w:tc>
        <w:tc>
          <w:tcPr/>
          <w:p>
            <w:pPr>
              <w:pStyle w:val="Compact"/>
            </w:pPr>
            <w:r>
              <w:t xml:space="preserve">S = قطاع شيحا</w:t>
            </w:r>
          </w:p>
        </w:tc>
      </w:tr>
      <w:tr>
        <w:tc>
          <w:tcPr/>
          <w:p>
            <w:pPr>
              <w:pStyle w:val="Compact"/>
            </w:pPr>
            <w:r>
              <w:t xml:space="preserve">P</w:t>
            </w:r>
          </w:p>
        </w:tc>
        <w:tc>
          <w:tcPr/>
          <w:p>
            <w:pPr>
              <w:pStyle w:val="Compact"/>
            </w:pPr>
            <w:r>
              <w:t xml:space="preserve">الرقم التسلسلي للعقار</w:t>
            </w:r>
          </w:p>
        </w:tc>
        <w:tc>
          <w:tcPr/>
          <w:p>
            <w:pPr>
              <w:pStyle w:val="Compact"/>
            </w:pPr>
            <w:r>
              <w:t xml:space="preserve">9</w:t>
            </w:r>
          </w:p>
        </w:tc>
      </w:tr>
    </w:tbl>
    <w:p>
      <w:pPr>
        <w:pStyle w:val="BodyText"/>
      </w:pPr>
      <w:r>
        <w:rPr>
          <w:b/>
          <w:bCs/>
        </w:rPr>
        <w:t xml:space="preserve">شكل (2-2):</w:t>
      </w:r>
      <w:r>
        <w:t xml:space="preserve"> </w:t>
      </w:r>
      <w:r>
        <w:t xml:space="preserve">بنية الرمز الليبي الحديث</w:t>
      </w:r>
      <w:r>
        <w:br/>
      </w:r>
      <w:r>
        <w:rPr>
          <w:rStyle w:val="VerbatimChar"/>
        </w:rPr>
        <w:t xml:space="preserve">[ B 2 ] - [ 1 ] - [ S ] [ 9 ]</w:t>
      </w:r>
      <w:r>
        <w:br/>
      </w:r>
      <w:r>
        <w:t xml:space="preserve">الجزء الخارجي: المقاطعة + الشعبية + المدينة</w:t>
      </w:r>
      <w:r>
        <w:br/>
      </w:r>
      <w:r>
        <w:t xml:space="preserve">الجزء الداخلي: القطاع + العقار</w:t>
      </w:r>
    </w:p>
    <w:bookmarkEnd w:id="58"/>
    <w:bookmarkStart w:id="59" w:name="آلية-التطبيق-والخصائص-التشغيلية"/>
    <w:p>
      <w:pPr>
        <w:pStyle w:val="Heading3"/>
      </w:pPr>
      <w:r>
        <w:t xml:space="preserve">2-9-3 آلية التطبيق والخصائص التشغيلية</w:t>
      </w:r>
    </w:p>
    <w:p>
      <w:pPr>
        <w:pStyle w:val="Compact"/>
        <w:numPr>
          <w:ilvl w:val="0"/>
          <w:numId w:val="1022"/>
        </w:numPr>
      </w:pPr>
      <w:r>
        <w:t xml:space="preserve">يُربط الرمز بإحداثيات WGS84 (Latitude/Longitude).</w:t>
      </w:r>
    </w:p>
    <w:p>
      <w:pPr>
        <w:pStyle w:val="Compact"/>
        <w:numPr>
          <w:ilvl w:val="0"/>
          <w:numId w:val="1022"/>
        </w:numPr>
      </w:pPr>
      <w:r>
        <w:t xml:space="preserve">يُولَّد الرقم التسلسلي P تلقائياً عبر جدول</w:t>
      </w:r>
      <w:r>
        <w:t xml:space="preserve"> </w:t>
      </w:r>
      <w:r>
        <w:rPr>
          <w:rStyle w:val="VerbatimChar"/>
        </w:rPr>
        <w:t xml:space="preserve">postal_property_counters</w:t>
      </w:r>
      <w:r>
        <w:t xml:space="preserve"> </w:t>
      </w:r>
      <w:r>
        <w:t xml:space="preserve">مع قفل صف (</w:t>
      </w:r>
      <w:r>
        <w:rPr>
          <w:rStyle w:val="VerbatimChar"/>
        </w:rPr>
        <w:t xml:space="preserve">FOR UPDATE</w:t>
      </w:r>
      <w:r>
        <w:t xml:space="preserve">).</w:t>
      </w:r>
    </w:p>
    <w:p>
      <w:pPr>
        <w:pStyle w:val="Compact"/>
        <w:numPr>
          <w:ilvl w:val="0"/>
          <w:numId w:val="1022"/>
        </w:numPr>
      </w:pPr>
      <w:r>
        <w:rPr>
          <w:rStyle w:val="VerbatimChar"/>
        </w:rPr>
        <w:t xml:space="preserve">postal_code</w:t>
      </w:r>
      <w:r>
        <w:t xml:space="preserve"> </w:t>
      </w:r>
      <w:r>
        <w:t xml:space="preserve">فريد في جدول</w:t>
      </w:r>
      <w:r>
        <w:t xml:space="preserve"> </w:t>
      </w:r>
      <w:r>
        <w:rPr>
          <w:rStyle w:val="VerbatimChar"/>
        </w:rPr>
        <w:t xml:space="preserve">addresses</w:t>
      </w:r>
      <w:r>
        <w:t xml:space="preserve">.</w:t>
      </w:r>
    </w:p>
    <w:p>
      <w:pPr>
        <w:pStyle w:val="Compact"/>
        <w:numPr>
          <w:ilvl w:val="0"/>
          <w:numId w:val="1022"/>
        </w:numPr>
      </w:pPr>
      <w:r>
        <w:t xml:space="preserve">زوج الإحداثيات فريد لمنع تكرار الموقع.</w:t>
      </w:r>
    </w:p>
    <w:p>
      <w:pPr>
        <w:pStyle w:val="Compact"/>
        <w:numPr>
          <w:ilvl w:val="0"/>
          <w:numId w:val="1022"/>
        </w:numPr>
      </w:pPr>
      <w:r>
        <w:t xml:space="preserve">في المباني متعددة الطوابق يُضاف رقم الشقة في حقل منفصل.</w:t>
      </w:r>
    </w:p>
    <w:p>
      <w:pPr>
        <w:pStyle w:val="Compact"/>
        <w:numPr>
          <w:ilvl w:val="0"/>
          <w:numId w:val="1022"/>
        </w:numPr>
      </w:pPr>
      <w:r>
        <w:t xml:space="preserve">يهدف النظام لاستبدال الاعتماد على P.O. Box بالاستدلال المكاني الرقمي.</w:t>
      </w:r>
    </w:p>
    <w:bookmarkEnd w:id="59"/>
    <w:bookmarkEnd w:id="60"/>
    <w:bookmarkStart w:id="65" w:name="دراسة-الجدوى"/>
    <w:p>
      <w:pPr>
        <w:pStyle w:val="Heading2"/>
      </w:pPr>
      <w:r>
        <w:t xml:space="preserve">2-10 دراسة الجدوى</w:t>
      </w:r>
    </w:p>
    <w:p>
      <w:pPr>
        <w:pStyle w:val="FirstParagraph"/>
      </w:pPr>
      <w:r>
        <w:t xml:space="preserve">تعد دراسة الجدوى خطوة أساسية لتقييم مدى إمكانية تنفيذ المشروع قبل البرمجة. وفيما يلي تقييم الجوانب الأربعة وفق منهج الكلية.</w:t>
      </w:r>
    </w:p>
    <w:bookmarkStart w:id="61" w:name="الجدوى-الفنية"/>
    <w:p>
      <w:pPr>
        <w:pStyle w:val="Heading3"/>
      </w:pPr>
      <w:r>
        <w:t xml:space="preserve">2-10-1 الجدوى الفنية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المعيار</w:t>
            </w:r>
          </w:p>
        </w:tc>
        <w:tc>
          <w:tcPr/>
          <w:p>
            <w:pPr>
              <w:pStyle w:val="Compact"/>
            </w:pPr>
            <w:r>
              <w:t xml:space="preserve">التقييم</w:t>
            </w:r>
          </w:p>
        </w:tc>
      </w:tr>
      <w:tr>
        <w:tc>
          <w:tcPr/>
          <w:p>
            <w:pPr>
              <w:pStyle w:val="Compact"/>
            </w:pPr>
            <w:r>
              <w:t xml:space="preserve">توفر التقنيات</w:t>
            </w:r>
          </w:p>
        </w:tc>
        <w:tc>
          <w:tcPr/>
          <w:p>
            <w:pPr>
              <w:pStyle w:val="Compact"/>
            </w:pPr>
            <w:r>
              <w:t xml:space="preserve">PHP وMySQL وLeaflet تقنيات مفتوحة وناضجة</w:t>
            </w:r>
          </w:p>
        </w:tc>
      </w:tr>
      <w:tr>
        <w:tc>
          <w:tcPr/>
          <w:p>
            <w:pPr>
              <w:pStyle w:val="Compact"/>
            </w:pPr>
            <w:r>
              <w:t xml:space="preserve">بيئة التطوير</w:t>
            </w:r>
          </w:p>
        </w:tc>
        <w:tc>
          <w:tcPr/>
          <w:p>
            <w:pPr>
              <w:pStyle w:val="Compact"/>
            </w:pPr>
            <w:r>
              <w:t xml:space="preserve">XAMPP متاح مجاناً على Windows</w:t>
            </w:r>
          </w:p>
        </w:tc>
      </w:tr>
      <w:tr>
        <w:tc>
          <w:tcPr/>
          <w:p>
            <w:pPr>
              <w:pStyle w:val="Compact"/>
            </w:pPr>
            <w:r>
              <w:t xml:space="preserve">خبرة الفريق</w:t>
            </w:r>
          </w:p>
        </w:tc>
        <w:tc>
          <w:tcPr/>
          <w:p>
            <w:pPr>
              <w:pStyle w:val="Compact"/>
            </w:pPr>
            <w:r>
              <w:t xml:space="preserve">ضمن متطلبات مقررات قسم الحاسوب</w:t>
            </w:r>
          </w:p>
        </w:tc>
      </w:tr>
      <w:tr>
        <w:tc>
          <w:tcPr/>
          <w:p>
            <w:pPr>
              <w:pStyle w:val="Compact"/>
            </w:pPr>
            <w:r>
              <w:t xml:space="preserve">قابلية الصيانة</w:t>
            </w:r>
          </w:p>
        </w:tc>
        <w:tc>
          <w:tcPr/>
          <w:p>
            <w:pPr>
              <w:pStyle w:val="Compact"/>
            </w:pPr>
            <w:r>
              <w:t xml:space="preserve">نمط MVC وmigrations يسهّل التطوير اللاحق</w:t>
            </w:r>
          </w:p>
        </w:tc>
      </w:tr>
      <w:tr>
        <w:tc>
          <w:tcPr/>
          <w:p>
            <w:pPr>
              <w:pStyle w:val="Compact"/>
            </w:pPr>
            <w:r>
              <w:rPr>
                <w:b/>
                <w:bCs/>
              </w:rPr>
              <w:t xml:space="preserve">النتيجة</w:t>
            </w:r>
          </w:p>
        </w:tc>
        <w:tc>
          <w:tcPr/>
          <w:p>
            <w:pPr>
              <w:pStyle w:val="Compact"/>
            </w:pPr>
            <w:r>
              <w:rPr>
                <w:b/>
                <w:bCs/>
              </w:rPr>
              <w:t xml:space="preserve">مجدٍ فنياً</w:t>
            </w:r>
          </w:p>
        </w:tc>
      </w:tr>
    </w:tbl>
    <w:bookmarkEnd w:id="61"/>
    <w:bookmarkStart w:id="62" w:name="الجدوى-الاقتصادية"/>
    <w:p>
      <w:pPr>
        <w:pStyle w:val="Heading3"/>
      </w:pPr>
      <w:r>
        <w:t xml:space="preserve">2-10-2 الجدوى الاقتصادية</w:t>
      </w:r>
    </w:p>
    <w:p>
      <w:pPr>
        <w:pStyle w:val="FirstParagraph"/>
      </w:pPr>
      <w:r>
        <w:rPr>
          <w:b/>
          <w:bCs/>
        </w:rPr>
        <w:t xml:space="preserve">جدول (2-2): مقارنة التكاليف التقديرية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البند</w:t>
            </w:r>
          </w:p>
        </w:tc>
        <w:tc>
          <w:tcPr/>
          <w:p>
            <w:pPr>
              <w:pStyle w:val="Compact"/>
            </w:pPr>
            <w:r>
              <w:t xml:space="preserve">النظام القديم</w:t>
            </w:r>
          </w:p>
        </w:tc>
        <w:tc>
          <w:tcPr/>
          <w:p>
            <w:pPr>
              <w:pStyle w:val="Compact"/>
            </w:pPr>
            <w:r>
              <w:t xml:space="preserve">النظام المقترح</w:t>
            </w:r>
          </w:p>
        </w:tc>
      </w:tr>
      <w:tr>
        <w:tc>
          <w:tcPr/>
          <w:p>
            <w:pPr>
              <w:pStyle w:val="Compact"/>
            </w:pPr>
            <w:r>
              <w:t xml:space="preserve">تراخيص البرمجيات</w:t>
            </w:r>
          </w:p>
        </w:tc>
        <w:tc>
          <w:tcPr/>
          <w:p>
            <w:pPr>
              <w:pStyle w:val="Compact"/>
            </w:pPr>
            <w:r>
              <w:t xml:space="preserve">Windows + SQL Server + VS</w:t>
            </w:r>
          </w:p>
        </w:tc>
        <w:tc>
          <w:tcPr/>
          <w:p>
            <w:pPr>
              <w:pStyle w:val="Compact"/>
            </w:pPr>
            <w:r>
              <w:t xml:space="preserve">مفتوح المصدر (صفر)</w:t>
            </w:r>
          </w:p>
        </w:tc>
      </w:tr>
      <w:tr>
        <w:tc>
          <w:tcPr/>
          <w:p>
            <w:pPr>
              <w:pStyle w:val="Compact"/>
            </w:pPr>
            <w:r>
              <w:t xml:space="preserve">الأجهزة</w:t>
            </w:r>
          </w:p>
        </w:tc>
        <w:tc>
          <w:tcPr/>
          <w:p>
            <w:pPr>
              <w:pStyle w:val="Compact"/>
            </w:pPr>
            <w:r>
              <w:t xml:space="preserve">جهاز لكل فرع</w:t>
            </w:r>
          </w:p>
        </w:tc>
        <w:tc>
          <w:tcPr/>
          <w:p>
            <w:pPr>
              <w:pStyle w:val="Compact"/>
            </w:pPr>
            <w:r>
              <w:t xml:space="preserve">خادم مركزي واحد</w:t>
            </w:r>
          </w:p>
        </w:tc>
      </w:tr>
      <w:tr>
        <w:tc>
          <w:tcPr/>
          <w:p>
            <w:pPr>
              <w:pStyle w:val="Compact"/>
            </w:pPr>
            <w:r>
              <w:t xml:space="preserve">الصيانة</w:t>
            </w:r>
          </w:p>
        </w:tc>
        <w:tc>
          <w:tcPr/>
          <w:p>
            <w:pPr>
              <w:pStyle w:val="Compact"/>
            </w:pPr>
            <w:r>
              <w:t xml:space="preserve">تحديث يدوي على كل جهاز</w:t>
            </w:r>
          </w:p>
        </w:tc>
        <w:tc>
          <w:tcPr/>
          <w:p>
            <w:pPr>
              <w:pStyle w:val="Compact"/>
            </w:pPr>
            <w:r>
              <w:t xml:space="preserve">تحديث مركزي</w:t>
            </w:r>
          </w:p>
        </w:tc>
      </w:tr>
      <w:tr>
        <w:tc>
          <w:tcPr/>
          <w:p>
            <w:pPr>
              <w:pStyle w:val="Compact"/>
            </w:pPr>
            <w:r>
              <w:t xml:space="preserve">التشغيل السنوي</w:t>
            </w:r>
          </w:p>
        </w:tc>
        <w:tc>
          <w:tcPr/>
          <w:p>
            <w:pPr>
              <w:pStyle w:val="Compact"/>
            </w:pPr>
            <w:r>
              <w:t xml:space="preserve">مرتفع نسبياً</w:t>
            </w:r>
          </w:p>
        </w:tc>
        <w:tc>
          <w:tcPr/>
          <w:p>
            <w:pPr>
              <w:pStyle w:val="Compact"/>
            </w:pPr>
            <w:r>
              <w:t xml:space="preserve">منخفض (استضافة + نسخ احتياطي)</w:t>
            </w:r>
          </w:p>
        </w:tc>
      </w:tr>
    </w:tbl>
    <w:p>
      <w:pPr>
        <w:pStyle w:val="BodyText"/>
      </w:pPr>
      <w:r>
        <w:t xml:space="preserve">مجموع التكاليف التقديرية للنموذج الأولي = تكاليف جهاز تطوير + استضافة تجريبية (إن وُجدت).</w:t>
      </w:r>
      <w:r>
        <w:t xml:space="preserve"> </w:t>
      </w:r>
      <w:r>
        <w:rPr>
          <w:b/>
          <w:bCs/>
        </w:rPr>
        <w:t xml:space="preserve">النتيجة: مجدٍ اقتصادياً</w:t>
      </w:r>
      <w:r>
        <w:t xml:space="preserve"> </w:t>
      </w:r>
      <w:r>
        <w:t xml:space="preserve">مقارنة بالحلول المكتبية المرخصة.</w:t>
      </w:r>
    </w:p>
    <w:bookmarkEnd w:id="62"/>
    <w:bookmarkStart w:id="63" w:name="الجدوى-التنظيمية"/>
    <w:p>
      <w:pPr>
        <w:pStyle w:val="Heading3"/>
      </w:pPr>
      <w:r>
        <w:t xml:space="preserve">2-10-3 الجدوى التنظيمية</w:t>
      </w:r>
    </w:p>
    <w:p>
      <w:pPr>
        <w:pStyle w:val="Compact"/>
        <w:numPr>
          <w:ilvl w:val="0"/>
          <w:numId w:val="1023"/>
        </w:numPr>
      </w:pPr>
      <w:r>
        <w:t xml:space="preserve">يدعم النظام أدواراً واضحة: مدير، موظف، مواطن.</w:t>
      </w:r>
    </w:p>
    <w:p>
      <w:pPr>
        <w:pStyle w:val="Compact"/>
        <w:numPr>
          <w:ilvl w:val="0"/>
          <w:numId w:val="1023"/>
        </w:numPr>
      </w:pPr>
      <w:r>
        <w:t xml:space="preserve">يمكن دمجه لاحقاً في هيكل البريد الليبي أو البلديات عند الاعتماد الرسمي.</w:t>
      </w:r>
    </w:p>
    <w:p>
      <w:pPr>
        <w:pStyle w:val="Compact"/>
        <w:numPr>
          <w:ilvl w:val="0"/>
          <w:numId w:val="1023"/>
        </w:numPr>
      </w:pPr>
      <w:r>
        <w:t xml:space="preserve">يقلّل الاعتماد على الأوصاف الشفهية ويوحّد إجراءات تسجيل العناوين.</w:t>
      </w:r>
    </w:p>
    <w:p>
      <w:pPr>
        <w:pStyle w:val="Compact"/>
        <w:numPr>
          <w:ilvl w:val="0"/>
          <w:numId w:val="1023"/>
        </w:numPr>
      </w:pPr>
      <w:r>
        <w:rPr>
          <w:b/>
          <w:bCs/>
        </w:rPr>
        <w:t xml:space="preserve">النتيجة: مجدٍ تنظيمياً</w:t>
      </w:r>
      <w:r>
        <w:t xml:space="preserve"> </w:t>
      </w:r>
      <w:r>
        <w:t xml:space="preserve">كنموذج أولي قابل للتوسع المؤسسي.</w:t>
      </w:r>
    </w:p>
    <w:bookmarkEnd w:id="63"/>
    <w:bookmarkStart w:id="64" w:name="الجدوى-القانونية-والبيئية"/>
    <w:p>
      <w:pPr>
        <w:pStyle w:val="Heading3"/>
      </w:pPr>
      <w:r>
        <w:t xml:space="preserve">2-10-4 الجدوى القانونية والبيئية</w:t>
      </w:r>
    </w:p>
    <w:p>
      <w:pPr>
        <w:pStyle w:val="Compact"/>
        <w:numPr>
          <w:ilvl w:val="0"/>
          <w:numId w:val="1024"/>
        </w:numPr>
      </w:pPr>
      <w:r>
        <w:t xml:space="preserve">يحترم النظام خصوصية بيانات المواطن عبر عزل السجلات حسب</w:t>
      </w:r>
      <w:r>
        <w:t xml:space="preserve"> </w:t>
      </w:r>
      <w:r>
        <w:rPr>
          <w:rStyle w:val="VerbatimChar"/>
        </w:rPr>
        <w:t xml:space="preserve">created_by</w:t>
      </w:r>
      <w:r>
        <w:t xml:space="preserve">.</w:t>
      </w:r>
    </w:p>
    <w:p>
      <w:pPr>
        <w:pStyle w:val="Compact"/>
        <w:numPr>
          <w:ilvl w:val="0"/>
          <w:numId w:val="1024"/>
        </w:numPr>
      </w:pPr>
      <w:r>
        <w:t xml:space="preserve">لا يخزّن بيانات حساسة خارج نطاق العنونة دون موافقة.</w:t>
      </w:r>
    </w:p>
    <w:p>
      <w:pPr>
        <w:pStyle w:val="Compact"/>
        <w:numPr>
          <w:ilvl w:val="0"/>
          <w:numId w:val="1024"/>
        </w:numPr>
      </w:pPr>
      <w:r>
        <w:t xml:space="preserve">يعتمد على بيانات جغرافية عامة (OSM/GeoJSON) مع مراعاة حقوق الاستخدام.</w:t>
      </w:r>
    </w:p>
    <w:p>
      <w:pPr>
        <w:pStyle w:val="Compact"/>
        <w:numPr>
          <w:ilvl w:val="0"/>
          <w:numId w:val="1024"/>
        </w:numPr>
      </w:pPr>
      <w:r>
        <w:rPr>
          <w:b/>
          <w:bCs/>
        </w:rPr>
        <w:t xml:space="preserve">النتيجة: لا توجد عوائق قانونية جوهرية</w:t>
      </w:r>
      <w:r>
        <w:t xml:space="preserve"> </w:t>
      </w:r>
      <w:r>
        <w:t xml:space="preserve">في مرحلة النموذج الأولي.</w:t>
      </w:r>
    </w:p>
    <w:bookmarkEnd w:id="64"/>
    <w:bookmarkEnd w:id="65"/>
    <w:bookmarkStart w:id="66" w:name="طرق-جمع-البيانات"/>
    <w:p>
      <w:pPr>
        <w:pStyle w:val="Heading2"/>
      </w:pPr>
      <w:r>
        <w:t xml:space="preserve">2-11 طرق جمع البيانات</w:t>
      </w:r>
    </w:p>
    <w:p>
      <w:pPr>
        <w:pStyle w:val="FirstParagraph"/>
      </w:pPr>
      <w:r>
        <w:t xml:space="preserve">اعتمد المشروع على المزيج التالي من طرق جمع المعلومات:</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الطريقة</w:t>
            </w:r>
          </w:p>
        </w:tc>
        <w:tc>
          <w:tcPr/>
          <w:p>
            <w:pPr>
              <w:pStyle w:val="Compact"/>
            </w:pPr>
            <w:r>
              <w:t xml:space="preserve">التطبيق في المشروع</w:t>
            </w:r>
          </w:p>
        </w:tc>
      </w:tr>
      <w:tr>
        <w:tc>
          <w:tcPr/>
          <w:p>
            <w:pPr>
              <w:pStyle w:val="Compact"/>
            </w:pPr>
            <w:r>
              <w:rPr>
                <w:b/>
                <w:bCs/>
              </w:rPr>
              <w:t xml:space="preserve">الاستطلاع المكتبي</w:t>
            </w:r>
          </w:p>
        </w:tc>
        <w:tc>
          <w:tcPr/>
          <w:p>
            <w:pPr>
              <w:pStyle w:val="Compact"/>
            </w:pPr>
            <w:r>
              <w:t xml:space="preserve">مراجعة الورقة العلمية السابقة، معايير UPU، وثائق PHP/MySQL</w:t>
            </w:r>
          </w:p>
        </w:tc>
      </w:tr>
      <w:tr>
        <w:tc>
          <w:tcPr/>
          <w:p>
            <w:pPr>
              <w:pStyle w:val="Compact"/>
            </w:pPr>
            <w:r>
              <w:rPr>
                <w:b/>
                <w:bCs/>
              </w:rPr>
              <w:t xml:space="preserve">تحليل الوثائق</w:t>
            </w:r>
          </w:p>
        </w:tc>
        <w:tc>
          <w:tcPr/>
          <w:p>
            <w:pPr>
              <w:pStyle w:val="Compact"/>
            </w:pPr>
            <w:r>
              <w:t xml:space="preserve">SRS المشروع، مخططات قاعدة البيانات، كود النظام المنفّذ</w:t>
            </w:r>
          </w:p>
        </w:tc>
      </w:tr>
      <w:tr>
        <w:tc>
          <w:tcPr/>
          <w:p>
            <w:pPr>
              <w:pStyle w:val="Compact"/>
            </w:pPr>
            <w:r>
              <w:rPr>
                <w:b/>
                <w:bCs/>
              </w:rPr>
              <w:t xml:space="preserve">المقابلة والتوجيه</w:t>
            </w:r>
          </w:p>
        </w:tc>
        <w:tc>
          <w:tcPr/>
          <w:p>
            <w:pPr>
              <w:pStyle w:val="Compact"/>
            </w:pPr>
            <w:r>
              <w:t xml:space="preserve">استشارات مع مشرف المشروع حول صيغة الرمز والتقسيم الإداري</w:t>
            </w:r>
          </w:p>
        </w:tc>
      </w:tr>
      <w:tr>
        <w:tc>
          <w:tcPr/>
          <w:p>
            <w:pPr>
              <w:pStyle w:val="Compact"/>
            </w:pPr>
            <w:r>
              <w:rPr>
                <w:b/>
                <w:bCs/>
              </w:rPr>
              <w:t xml:space="preserve">الملاحظة</w:t>
            </w:r>
          </w:p>
        </w:tc>
        <w:tc>
          <w:tcPr/>
          <w:p>
            <w:pPr>
              <w:pStyle w:val="Compact"/>
            </w:pPr>
            <w:r>
              <w:t xml:space="preserve">تحليل ممارسات العنونة الحالية (P.O. Box، أوصاف شفهية)</w:t>
            </w:r>
          </w:p>
        </w:tc>
      </w:tr>
      <w:tr>
        <w:tc>
          <w:tcPr/>
          <w:p>
            <w:pPr>
              <w:pStyle w:val="Compact"/>
            </w:pPr>
            <w:r>
              <w:rPr>
                <w:b/>
                <w:bCs/>
              </w:rPr>
              <w:t xml:space="preserve">مصادر إنترنت</w:t>
            </w:r>
          </w:p>
        </w:tc>
        <w:tc>
          <w:tcPr/>
          <w:p>
            <w:pPr>
              <w:pStyle w:val="Compact"/>
            </w:pPr>
            <w:r>
              <w:t xml:space="preserve">استيراد حدود جغرافية من OpenStreetMap وGeoJSON</w:t>
            </w:r>
          </w:p>
        </w:tc>
      </w:tr>
    </w:tbl>
    <w:bookmarkEnd w:id="66"/>
    <w:bookmarkStart w:id="67" w:name="خلاصة-الفصل-1"/>
    <w:p>
      <w:pPr>
        <w:pStyle w:val="Heading2"/>
      </w:pPr>
      <w:r>
        <w:t xml:space="preserve">2-12 خلاصة الفصل</w:t>
      </w:r>
    </w:p>
    <w:p>
      <w:pPr>
        <w:pStyle w:val="FirstParagraph"/>
      </w:pPr>
      <w:r>
        <w:t xml:space="preserve">أكدت الدراسات الأدبية أن التحول إلى</w:t>
      </w:r>
      <w:r>
        <w:t xml:space="preserve"> </w:t>
      </w:r>
      <w:r>
        <w:rPr>
          <w:b/>
          <w:bCs/>
        </w:rPr>
        <w:t xml:space="preserve">أنظمة ويب مركزية</w:t>
      </w:r>
      <w:r>
        <w:t xml:space="preserve"> </w:t>
      </w:r>
      <w:r>
        <w:t xml:space="preserve">مع</w:t>
      </w:r>
      <w:r>
        <w:t xml:space="preserve"> </w:t>
      </w:r>
      <w:r>
        <w:rPr>
          <w:b/>
          <w:bCs/>
        </w:rPr>
        <w:t xml:space="preserve">GIS</w:t>
      </w:r>
      <w:r>
        <w:t xml:space="preserve"> </w:t>
      </w:r>
      <w:r>
        <w:t xml:space="preserve">و</w:t>
      </w:r>
      <w:r>
        <w:rPr>
          <w:b/>
          <w:bCs/>
        </w:rPr>
        <w:t xml:space="preserve">قواعد بيانات علائقية</w:t>
      </w:r>
      <w:r>
        <w:t xml:space="preserve"> </w:t>
      </w:r>
      <w:r>
        <w:t xml:space="preserve">هو المسار الأمثل لمعالجة قصور التطبيقات المكتبية. كما بيّنت التجارب الدولية أهمية الترميز الهرمي المرتبط بالتقسيم الإداري. وقد وفّر دمج التقسيمين الليبيين 1934 و2007 أساساً علمياً للصيغة الخمسية المنفّذة في المشروع، والتي يُبنى عليها تحليل وتصميم وتنفيذ الفصول التالية.</w:t>
      </w:r>
    </w:p>
    <w:p>
      <w:r>
        <w:pict>
          <v:rect style="width:0;height:1.5pt" o:hralign="center" o:hrstd="t" o:hr="t"/>
        </w:pict>
      </w:r>
    </w:p>
    <w:bookmarkEnd w:id="67"/>
    <w:bookmarkEnd w:id="68"/>
    <w:bookmarkStart w:id="92" w:name="الفصل-الثالث-تحليل-البيانات"/>
    <w:p>
      <w:pPr>
        <w:pStyle w:val="Heading1"/>
      </w:pPr>
      <w:r>
        <w:t xml:space="preserve">الفصل الثالث: تحليل البيانات</w:t>
      </w:r>
    </w:p>
    <w:bookmarkStart w:id="69" w:name="مقدمة-الفصل-2"/>
    <w:p>
      <w:pPr>
        <w:pStyle w:val="Heading2"/>
      </w:pPr>
      <w:r>
        <w:t xml:space="preserve">3-1 مقدمة الفصل</w:t>
      </w:r>
    </w:p>
    <w:p>
      <w:pPr>
        <w:pStyle w:val="FirstParagraph"/>
      </w:pPr>
      <w:r>
        <w:t xml:space="preserve">تُعد مرحلة تحليل البيانات أول مراحل دورة حياة النظام بعد الدراسة التفصيلية. وفي هذا الفصل يتم تجميع وتحليل البيانات المتعلقة بالنظام لتحديد المتطلبات الوظيفية وغير الوظيفية، وترميز البيانات، وإعداد قاموس البيانات، ونمذجة النظام باستخدام مخططات UML وERD.</w:t>
      </w:r>
    </w:p>
    <w:bookmarkEnd w:id="69"/>
    <w:bookmarkStart w:id="72" w:name="ترميز-البيانات"/>
    <w:p>
      <w:pPr>
        <w:pStyle w:val="Heading2"/>
      </w:pPr>
      <w:r>
        <w:t xml:space="preserve">3-2 ترميز البيانات</w:t>
      </w:r>
    </w:p>
    <w:p>
      <w:pPr>
        <w:pStyle w:val="FirstParagraph"/>
      </w:pPr>
      <w:r>
        <w:t xml:space="preserve">عملية الترميز هي تعيين رموز (أرقام أو حروف) لمجموعات من البيانات المصنّفة، بهدف تقليل مساحة التخزين وتسهيل الإدخال والاسترجاع. وفي النظام المقترح وُجد نوعان:</w:t>
      </w:r>
    </w:p>
    <w:bookmarkStart w:id="70" w:name="الترميز-المغلق-قيم-ثابتة"/>
    <w:p>
      <w:pPr>
        <w:pStyle w:val="Heading3"/>
      </w:pPr>
      <w:r>
        <w:t xml:space="preserve">3-2-1 الترميز المغلق (قيم ثابتة)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الحقل</w:t>
            </w:r>
          </w:p>
        </w:tc>
        <w:tc>
          <w:tcPr/>
          <w:p>
            <w:pPr>
              <w:pStyle w:val="Compact"/>
            </w:pPr>
            <w:r>
              <w:t xml:space="preserve">الرمز</w:t>
            </w:r>
          </w:p>
        </w:tc>
        <w:tc>
          <w:tcPr/>
          <w:p>
            <w:pPr>
              <w:pStyle w:val="Compact"/>
            </w:pPr>
            <w:r>
              <w:t xml:space="preserve">المعنى</w:t>
            </w:r>
          </w:p>
        </w:tc>
      </w:tr>
      <w:tr>
        <w:tc>
          <w:tcPr/>
          <w:p>
            <w:pPr>
              <w:pStyle w:val="Compact"/>
            </w:pPr>
            <w:r>
              <w:rPr>
                <w:rStyle w:val="VerbatimChar"/>
              </w:rPr>
              <w:t xml:space="preserve">users.role</w:t>
            </w:r>
          </w:p>
        </w:tc>
        <w:tc>
          <w:tcPr/>
          <w:p>
            <w:pPr>
              <w:pStyle w:val="Compact"/>
            </w:pPr>
            <w:r>
              <w:rPr>
                <w:rStyle w:val="VerbatimChar"/>
              </w:rPr>
              <w:t xml:space="preserve">admin</w:t>
            </w:r>
          </w:p>
        </w:tc>
        <w:tc>
          <w:tcPr/>
          <w:p>
            <w:pPr>
              <w:pStyle w:val="Compact"/>
            </w:pPr>
            <w:r>
              <w:t xml:space="preserve">مدير النظام</w:t>
            </w:r>
          </w:p>
        </w:tc>
      </w:tr>
      <w:tr>
        <w:tc>
          <w:tcPr/>
          <w:p>
            <w:pPr>
              <w:pStyle w:val="Compact"/>
            </w:pPr>
          </w:p>
        </w:tc>
        <w:tc>
          <w:tcPr/>
          <w:p>
            <w:pPr>
              <w:pStyle w:val="Compact"/>
            </w:pPr>
            <w:r>
              <w:rPr>
                <w:rStyle w:val="VerbatimChar"/>
              </w:rPr>
              <w:t xml:space="preserve">employee</w:t>
            </w:r>
          </w:p>
        </w:tc>
        <w:tc>
          <w:tcPr/>
          <w:p>
            <w:pPr>
              <w:pStyle w:val="Compact"/>
            </w:pPr>
            <w:r>
              <w:t xml:space="preserve">موظف</w:t>
            </w:r>
          </w:p>
        </w:tc>
      </w:tr>
      <w:tr>
        <w:tc>
          <w:tcPr/>
          <w:p>
            <w:pPr>
              <w:pStyle w:val="Compact"/>
            </w:pPr>
          </w:p>
        </w:tc>
        <w:tc>
          <w:tcPr/>
          <w:p>
            <w:pPr>
              <w:pStyle w:val="Compact"/>
            </w:pPr>
            <w:r>
              <w:rPr>
                <w:rStyle w:val="VerbatimChar"/>
              </w:rPr>
              <w:t xml:space="preserve">citizen</w:t>
            </w:r>
          </w:p>
        </w:tc>
        <w:tc>
          <w:tcPr/>
          <w:p>
            <w:pPr>
              <w:pStyle w:val="Compact"/>
            </w:pPr>
            <w:r>
              <w:t xml:space="preserve">مواطن</w:t>
            </w:r>
          </w:p>
        </w:tc>
      </w:tr>
      <w:tr>
        <w:tc>
          <w:tcPr/>
          <w:p>
            <w:pPr>
              <w:pStyle w:val="Compact"/>
            </w:pPr>
            <w:r>
              <w:rPr>
                <w:rStyle w:val="VerbatimChar"/>
              </w:rPr>
              <w:t xml:space="preserve">states.code</w:t>
            </w:r>
          </w:p>
        </w:tc>
        <w:tc>
          <w:tcPr/>
          <w:p>
            <w:pPr>
              <w:pStyle w:val="Compact"/>
            </w:pPr>
            <w:r>
              <w:rPr>
                <w:rStyle w:val="VerbatimChar"/>
              </w:rPr>
              <w:t xml:space="preserve">B</w:t>
            </w:r>
          </w:p>
        </w:tc>
        <w:tc>
          <w:tcPr/>
          <w:p>
            <w:pPr>
              <w:pStyle w:val="Compact"/>
            </w:pPr>
            <w:r>
              <w:t xml:space="preserve">مقاطعة برقة</w:t>
            </w:r>
          </w:p>
        </w:tc>
      </w:tr>
      <w:tr>
        <w:tc>
          <w:tcPr/>
          <w:p>
            <w:pPr>
              <w:pStyle w:val="Compact"/>
            </w:pPr>
          </w:p>
        </w:tc>
        <w:tc>
          <w:tcPr/>
          <w:p>
            <w:pPr>
              <w:pStyle w:val="Compact"/>
            </w:pPr>
            <w:r>
              <w:rPr>
                <w:rStyle w:val="VerbatimChar"/>
              </w:rPr>
              <w:t xml:space="preserve">T</w:t>
            </w:r>
          </w:p>
        </w:tc>
        <w:tc>
          <w:tcPr/>
          <w:p>
            <w:pPr>
              <w:pStyle w:val="Compact"/>
            </w:pPr>
            <w:r>
              <w:t xml:space="preserve">مقاطعة طرابلس</w:t>
            </w:r>
          </w:p>
        </w:tc>
      </w:tr>
      <w:tr>
        <w:tc>
          <w:tcPr/>
          <w:p>
            <w:pPr>
              <w:pStyle w:val="Compact"/>
            </w:pPr>
          </w:p>
        </w:tc>
        <w:tc>
          <w:tcPr/>
          <w:p>
            <w:pPr>
              <w:pStyle w:val="Compact"/>
            </w:pPr>
            <w:r>
              <w:rPr>
                <w:rStyle w:val="VerbatimChar"/>
              </w:rPr>
              <w:t xml:space="preserve">F</w:t>
            </w:r>
          </w:p>
        </w:tc>
        <w:tc>
          <w:tcPr/>
          <w:p>
            <w:pPr>
              <w:pStyle w:val="Compact"/>
            </w:pPr>
            <w:r>
              <w:t xml:space="preserve">مقاطعة فزان</w:t>
            </w:r>
          </w:p>
        </w:tc>
      </w:tr>
      <w:tr>
        <w:tc>
          <w:tcPr/>
          <w:p>
            <w:pPr>
              <w:pStyle w:val="Compact"/>
            </w:pPr>
            <w:r>
              <w:rPr>
                <w:rStyle w:val="VerbatimChar"/>
              </w:rPr>
              <w:t xml:space="preserve">addresses.building_type</w:t>
            </w:r>
          </w:p>
        </w:tc>
        <w:tc>
          <w:tcPr/>
          <w:p>
            <w:pPr>
              <w:pStyle w:val="Compact"/>
            </w:pPr>
            <w:r>
              <w:rPr>
                <w:rStyle w:val="VerbatimChar"/>
              </w:rPr>
              <w:t xml:space="preserve">residential</w:t>
            </w:r>
          </w:p>
        </w:tc>
        <w:tc>
          <w:tcPr/>
          <w:p>
            <w:pPr>
              <w:pStyle w:val="Compact"/>
            </w:pPr>
            <w:r>
              <w:t xml:space="preserve">سكني</w:t>
            </w:r>
          </w:p>
        </w:tc>
      </w:tr>
      <w:tr>
        <w:tc>
          <w:tcPr/>
          <w:p>
            <w:pPr>
              <w:pStyle w:val="Compact"/>
            </w:pPr>
          </w:p>
        </w:tc>
        <w:tc>
          <w:tcPr/>
          <w:p>
            <w:pPr>
              <w:pStyle w:val="Compact"/>
            </w:pPr>
            <w:r>
              <w:rPr>
                <w:rStyle w:val="VerbatimChar"/>
              </w:rPr>
              <w:t xml:space="preserve">commercial</w:t>
            </w:r>
          </w:p>
        </w:tc>
        <w:tc>
          <w:tcPr/>
          <w:p>
            <w:pPr>
              <w:pStyle w:val="Compact"/>
            </w:pPr>
            <w:r>
              <w:t xml:space="preserve">تجاري</w:t>
            </w:r>
          </w:p>
        </w:tc>
      </w:tr>
    </w:tbl>
    <w:bookmarkEnd w:id="70"/>
    <w:bookmarkStart w:id="71" w:name="الترميز-المفتوح-قابل-للزيادة"/>
    <w:p>
      <w:pPr>
        <w:pStyle w:val="Heading3"/>
      </w:pPr>
      <w:r>
        <w:t xml:space="preserve">3-2-2 الترميز المفتوح (قابل للزيادة)</w:t>
      </w:r>
    </w:p>
    <w:p>
      <w:pPr>
        <w:pStyle w:val="FirstParagraph"/>
      </w:pPr>
      <w:r>
        <w:t xml:space="preserve">جداول</w:t>
      </w:r>
      <w:r>
        <w:t xml:space="preserve"> </w:t>
      </w:r>
      <w:r>
        <w:rPr>
          <w:rStyle w:val="VerbatimChar"/>
        </w:rPr>
        <w:t xml:space="preserve">regions</w:t>
      </w:r>
      <w:r>
        <w:t xml:space="preserve"> </w:t>
      </w:r>
      <w:r>
        <w:t xml:space="preserve">و</w:t>
      </w:r>
      <w:r>
        <w:rPr>
          <w:rStyle w:val="VerbatimChar"/>
        </w:rPr>
        <w:t xml:space="preserve">cities</w:t>
      </w:r>
      <w:r>
        <w:t xml:space="preserve"> </w:t>
      </w:r>
      <w:r>
        <w:t xml:space="preserve">و</w:t>
      </w:r>
      <w:r>
        <w:rPr>
          <w:rStyle w:val="VerbatimChar"/>
        </w:rPr>
        <w:t xml:space="preserve">areas</w:t>
      </w:r>
      <w:r>
        <w:t xml:space="preserve"> </w:t>
      </w:r>
      <w:r>
        <w:t xml:space="preserve">تستقبل سجلات جديدة مع التوسع الجغرافي. جدول</w:t>
      </w:r>
      <w:r>
        <w:t xml:space="preserve"> </w:t>
      </w:r>
      <w:r>
        <w:rPr>
          <w:rStyle w:val="VerbatimChar"/>
        </w:rPr>
        <w:t xml:space="preserve">postal_property_counters</w:t>
      </w:r>
      <w:r>
        <w:t xml:space="preserve"> </w:t>
      </w:r>
      <w:r>
        <w:t xml:space="preserve">يولّد الرقم التسلسلي</w:t>
      </w:r>
      <w:r>
        <w:t xml:space="preserve"> </w:t>
      </w:r>
      <w:r>
        <w:rPr>
          <w:rStyle w:val="VerbatimChar"/>
        </w:rPr>
        <w:t xml:space="preserve">P</w:t>
      </w:r>
      <w:r>
        <w:t xml:space="preserve"> </w:t>
      </w:r>
      <w:r>
        <w:t xml:space="preserve">تلقائياً لكل مجموعة (مقاطعة، شعبية، مدينة، قطاع).</w:t>
      </w:r>
    </w:p>
    <w:bookmarkEnd w:id="71"/>
    <w:bookmarkEnd w:id="72"/>
    <w:bookmarkStart w:id="73" w:name="قاموس-البيانات"/>
    <w:p>
      <w:pPr>
        <w:pStyle w:val="Heading2"/>
      </w:pPr>
      <w:r>
        <w:t xml:space="preserve">3-3 قاموس البيانات</w:t>
      </w:r>
    </w:p>
    <w:p>
      <w:pPr>
        <w:pStyle w:val="FirstParagraph"/>
      </w:pPr>
      <w:r>
        <w:rPr>
          <w:b/>
          <w:bCs/>
        </w:rPr>
        <w:t xml:space="preserve">جدول (3-1): قاموس البيانات (مختصر)</w:t>
      </w:r>
    </w:p>
    <w:tbl>
      <w:tblPr>
        <w:tblStyle w:val="Table"/>
        <w:tblW w:type="pct" w:w="5000"/>
        <w:tblLayout w:type="fixed"/>
        <w:tblLook w:firstRow="1" w:lastRow="0" w:firstColumn="0" w:lastColumn="0" w:noHBand="0" w:noVBand="0" w:val="0020"/>
      </w:tblPr>
      <w:tblGrid>
        <w:gridCol w:w="2238"/>
        <w:gridCol w:w="1377"/>
        <w:gridCol w:w="1205"/>
        <w:gridCol w:w="3099"/>
      </w:tblGrid>
      <w:tr>
        <w:trPr>
          <w:tblHeader w:val="on"/>
        </w:trPr>
        <w:tc>
          <w:tcPr/>
          <w:p>
            <w:pPr>
              <w:pStyle w:val="Compact"/>
            </w:pPr>
            <w:r>
              <w:t xml:space="preserve">اسم المفردة</w:t>
            </w:r>
          </w:p>
        </w:tc>
        <w:tc>
          <w:tcPr/>
          <w:p>
            <w:pPr>
              <w:pStyle w:val="Compact"/>
            </w:pPr>
            <w:r>
              <w:t xml:space="preserve">الوصف</w:t>
            </w:r>
          </w:p>
        </w:tc>
        <w:tc>
          <w:tcPr/>
          <w:p>
            <w:pPr>
              <w:pStyle w:val="Compact"/>
            </w:pPr>
            <w:r>
              <w:t xml:space="preserve">النوع</w:t>
            </w:r>
          </w:p>
        </w:tc>
        <w:tc>
          <w:tcPr/>
          <w:p>
            <w:pPr>
              <w:pStyle w:val="Compact"/>
            </w:pPr>
            <w:r>
              <w:t xml:space="preserve">الموقع في النظام</w:t>
            </w:r>
          </w:p>
        </w:tc>
      </w:tr>
      <w:tr>
        <w:tc>
          <w:tcPr/>
          <w:p>
            <w:pPr>
              <w:pStyle w:val="Compact"/>
            </w:pPr>
            <w:r>
              <w:rPr>
                <w:rStyle w:val="VerbatimChar"/>
              </w:rPr>
              <w:t xml:space="preserve">user_id</w:t>
            </w:r>
          </w:p>
        </w:tc>
        <w:tc>
          <w:tcPr/>
          <w:p>
            <w:pPr>
              <w:pStyle w:val="Compact"/>
            </w:pPr>
            <w:r>
              <w:t xml:space="preserve">المعرّف الفريد للمستخدم</w:t>
            </w:r>
          </w:p>
        </w:tc>
        <w:tc>
          <w:tcPr/>
          <w:p>
            <w:pPr>
              <w:pStyle w:val="Compact"/>
            </w:pPr>
            <w:r>
              <w:t xml:space="preserve">INT</w:t>
            </w:r>
          </w:p>
        </w:tc>
        <w:tc>
          <w:tcPr/>
          <w:p>
            <w:pPr>
              <w:pStyle w:val="Compact"/>
            </w:pPr>
            <w:r>
              <w:t xml:space="preserve">جدول users</w:t>
            </w:r>
          </w:p>
        </w:tc>
      </w:tr>
      <w:tr>
        <w:tc>
          <w:tcPr/>
          <w:p>
            <w:pPr>
              <w:pStyle w:val="Compact"/>
            </w:pPr>
            <w:r>
              <w:rPr>
                <w:rStyle w:val="VerbatimChar"/>
              </w:rPr>
              <w:t xml:space="preserve">name</w:t>
            </w:r>
          </w:p>
        </w:tc>
        <w:tc>
          <w:tcPr/>
          <w:p>
            <w:pPr>
              <w:pStyle w:val="Compact"/>
            </w:pPr>
            <w:r>
              <w:t xml:space="preserve">اسم المستخدم</w:t>
            </w:r>
          </w:p>
        </w:tc>
        <w:tc>
          <w:tcPr/>
          <w:p>
            <w:pPr>
              <w:pStyle w:val="Compact"/>
            </w:pPr>
            <w:r>
              <w:t xml:space="preserve">VARCHAR</w:t>
            </w:r>
          </w:p>
        </w:tc>
        <w:tc>
          <w:tcPr/>
          <w:p>
            <w:pPr>
              <w:pStyle w:val="Compact"/>
            </w:pPr>
            <w:r>
              <w:t xml:space="preserve">جدول users</w:t>
            </w:r>
          </w:p>
        </w:tc>
      </w:tr>
      <w:tr>
        <w:tc>
          <w:tcPr/>
          <w:p>
            <w:pPr>
              <w:pStyle w:val="Compact"/>
            </w:pPr>
            <w:r>
              <w:rPr>
                <w:rStyle w:val="VerbatimChar"/>
              </w:rPr>
              <w:t xml:space="preserve">email</w:t>
            </w:r>
          </w:p>
        </w:tc>
        <w:tc>
          <w:tcPr/>
          <w:p>
            <w:pPr>
              <w:pStyle w:val="Compact"/>
            </w:pPr>
            <w:r>
              <w:t xml:space="preserve">البريد الإلكتروني للدخول</w:t>
            </w:r>
          </w:p>
        </w:tc>
        <w:tc>
          <w:tcPr/>
          <w:p>
            <w:pPr>
              <w:pStyle w:val="Compact"/>
            </w:pPr>
            <w:r>
              <w:t xml:space="preserve">VARCHAR</w:t>
            </w:r>
          </w:p>
        </w:tc>
        <w:tc>
          <w:tcPr/>
          <w:p>
            <w:pPr>
              <w:pStyle w:val="Compact"/>
            </w:pPr>
            <w:r>
              <w:t xml:space="preserve">جدول users</w:t>
            </w:r>
          </w:p>
        </w:tc>
      </w:tr>
      <w:tr>
        <w:tc>
          <w:tcPr/>
          <w:p>
            <w:pPr>
              <w:pStyle w:val="Compact"/>
            </w:pPr>
            <w:r>
              <w:rPr>
                <w:rStyle w:val="VerbatimChar"/>
              </w:rPr>
              <w:t xml:space="preserve">password</w:t>
            </w:r>
          </w:p>
        </w:tc>
        <w:tc>
          <w:tcPr/>
          <w:p>
            <w:pPr>
              <w:pStyle w:val="Compact"/>
            </w:pPr>
            <w:r>
              <w:t xml:space="preserve">كلمة المرور المشفّرة</w:t>
            </w:r>
          </w:p>
        </w:tc>
        <w:tc>
          <w:tcPr/>
          <w:p>
            <w:pPr>
              <w:pStyle w:val="Compact"/>
            </w:pPr>
            <w:r>
              <w:t xml:space="preserve">VARCHAR</w:t>
            </w:r>
          </w:p>
        </w:tc>
        <w:tc>
          <w:tcPr/>
          <w:p>
            <w:pPr>
              <w:pStyle w:val="Compact"/>
            </w:pPr>
            <w:r>
              <w:t xml:space="preserve">جدول users</w:t>
            </w:r>
          </w:p>
        </w:tc>
      </w:tr>
      <w:tr>
        <w:tc>
          <w:tcPr/>
          <w:p>
            <w:pPr>
              <w:pStyle w:val="Compact"/>
            </w:pPr>
            <w:r>
              <w:rPr>
                <w:rStyle w:val="VerbatimChar"/>
              </w:rPr>
              <w:t xml:space="preserve">role</w:t>
            </w:r>
          </w:p>
        </w:tc>
        <w:tc>
          <w:tcPr/>
          <w:p>
            <w:pPr>
              <w:pStyle w:val="Compact"/>
            </w:pPr>
            <w:r>
              <w:t xml:space="preserve">صلاحية المستخدم</w:t>
            </w:r>
          </w:p>
        </w:tc>
        <w:tc>
          <w:tcPr/>
          <w:p>
            <w:pPr>
              <w:pStyle w:val="Compact"/>
            </w:pPr>
            <w:r>
              <w:t xml:space="preserve">ENUM</w:t>
            </w:r>
          </w:p>
        </w:tc>
        <w:tc>
          <w:tcPr/>
          <w:p>
            <w:pPr>
              <w:pStyle w:val="Compact"/>
            </w:pPr>
            <w:r>
              <w:t xml:space="preserve">جدول users</w:t>
            </w:r>
          </w:p>
        </w:tc>
      </w:tr>
      <w:tr>
        <w:tc>
          <w:tcPr/>
          <w:p>
            <w:pPr>
              <w:pStyle w:val="Compact"/>
            </w:pPr>
            <w:r>
              <w:rPr>
                <w:rStyle w:val="VerbatimChar"/>
              </w:rPr>
              <w:t xml:space="preserve">state_id</w:t>
            </w:r>
          </w:p>
        </w:tc>
        <w:tc>
          <w:tcPr/>
          <w:p>
            <w:pPr>
              <w:pStyle w:val="Compact"/>
            </w:pPr>
            <w:r>
              <w:t xml:space="preserve">رقم المقاطعة/الولاية</w:t>
            </w:r>
          </w:p>
        </w:tc>
        <w:tc>
          <w:tcPr/>
          <w:p>
            <w:pPr>
              <w:pStyle w:val="Compact"/>
            </w:pPr>
            <w:r>
              <w:t xml:space="preserve">INT</w:t>
            </w:r>
          </w:p>
        </w:tc>
        <w:tc>
          <w:tcPr/>
          <w:p>
            <w:pPr>
              <w:pStyle w:val="Compact"/>
            </w:pPr>
            <w:r>
              <w:t xml:space="preserve">جدول states</w:t>
            </w:r>
          </w:p>
        </w:tc>
      </w:tr>
      <w:tr>
        <w:tc>
          <w:tcPr/>
          <w:p>
            <w:pPr>
              <w:pStyle w:val="Compact"/>
            </w:pPr>
            <w:r>
              <w:rPr>
                <w:rStyle w:val="VerbatimChar"/>
              </w:rPr>
              <w:t xml:space="preserve">region_id</w:t>
            </w:r>
          </w:p>
        </w:tc>
        <w:tc>
          <w:tcPr/>
          <w:p>
            <w:pPr>
              <w:pStyle w:val="Compact"/>
            </w:pPr>
            <w:r>
              <w:t xml:space="preserve">رقم الشعبية</w:t>
            </w:r>
          </w:p>
        </w:tc>
        <w:tc>
          <w:tcPr/>
          <w:p>
            <w:pPr>
              <w:pStyle w:val="Compact"/>
            </w:pPr>
            <w:r>
              <w:t xml:space="preserve">INT</w:t>
            </w:r>
          </w:p>
        </w:tc>
        <w:tc>
          <w:tcPr/>
          <w:p>
            <w:pPr>
              <w:pStyle w:val="Compact"/>
            </w:pPr>
            <w:r>
              <w:t xml:space="preserve">جدول regions</w:t>
            </w:r>
          </w:p>
        </w:tc>
      </w:tr>
      <w:tr>
        <w:tc>
          <w:tcPr/>
          <w:p>
            <w:pPr>
              <w:pStyle w:val="Compact"/>
            </w:pPr>
            <w:r>
              <w:rPr>
                <w:rStyle w:val="VerbatimChar"/>
              </w:rPr>
              <w:t xml:space="preserve">city_id</w:t>
            </w:r>
          </w:p>
        </w:tc>
        <w:tc>
          <w:tcPr/>
          <w:p>
            <w:pPr>
              <w:pStyle w:val="Compact"/>
            </w:pPr>
            <w:r>
              <w:t xml:space="preserve">رقم المدينة</w:t>
            </w:r>
          </w:p>
        </w:tc>
        <w:tc>
          <w:tcPr/>
          <w:p>
            <w:pPr>
              <w:pStyle w:val="Compact"/>
            </w:pPr>
            <w:r>
              <w:t xml:space="preserve">INT</w:t>
            </w:r>
          </w:p>
        </w:tc>
        <w:tc>
          <w:tcPr/>
          <w:p>
            <w:pPr>
              <w:pStyle w:val="Compact"/>
            </w:pPr>
            <w:r>
              <w:t xml:space="preserve">جدول cities</w:t>
            </w:r>
          </w:p>
        </w:tc>
      </w:tr>
      <w:tr>
        <w:tc>
          <w:tcPr/>
          <w:p>
            <w:pPr>
              <w:pStyle w:val="Compact"/>
            </w:pPr>
            <w:r>
              <w:rPr>
                <w:rStyle w:val="VerbatimChar"/>
              </w:rPr>
              <w:t xml:space="preserve">area_id</w:t>
            </w:r>
          </w:p>
        </w:tc>
        <w:tc>
          <w:tcPr/>
          <w:p>
            <w:pPr>
              <w:pStyle w:val="Compact"/>
            </w:pPr>
            <w:r>
              <w:t xml:space="preserve">رقم الحي/القطاع</w:t>
            </w:r>
          </w:p>
        </w:tc>
        <w:tc>
          <w:tcPr/>
          <w:p>
            <w:pPr>
              <w:pStyle w:val="Compact"/>
            </w:pPr>
            <w:r>
              <w:t xml:space="preserve">INT</w:t>
            </w:r>
          </w:p>
        </w:tc>
        <w:tc>
          <w:tcPr/>
          <w:p>
            <w:pPr>
              <w:pStyle w:val="Compact"/>
            </w:pPr>
            <w:r>
              <w:t xml:space="preserve">جدول areas</w:t>
            </w:r>
          </w:p>
        </w:tc>
      </w:tr>
      <w:tr>
        <w:tc>
          <w:tcPr/>
          <w:p>
            <w:pPr>
              <w:pStyle w:val="Compact"/>
            </w:pPr>
            <w:r>
              <w:rPr>
                <w:rStyle w:val="VerbatimChar"/>
              </w:rPr>
              <w:t xml:space="preserve">postal_code</w:t>
            </w:r>
          </w:p>
        </w:tc>
        <w:tc>
          <w:tcPr/>
          <w:p>
            <w:pPr>
              <w:pStyle w:val="Compact"/>
            </w:pPr>
            <w:r>
              <w:t xml:space="preserve">الرمز البريدي الكامل</w:t>
            </w:r>
          </w:p>
        </w:tc>
        <w:tc>
          <w:tcPr/>
          <w:p>
            <w:pPr>
              <w:pStyle w:val="Compact"/>
            </w:pPr>
            <w:r>
              <w:t xml:space="preserve">VARCHAR</w:t>
            </w:r>
          </w:p>
        </w:tc>
        <w:tc>
          <w:tcPr/>
          <w:p>
            <w:pPr>
              <w:pStyle w:val="Compact"/>
            </w:pPr>
            <w:r>
              <w:t xml:space="preserve">جدول addresses</w:t>
            </w:r>
          </w:p>
        </w:tc>
      </w:tr>
      <w:tr>
        <w:tc>
          <w:tcPr/>
          <w:p>
            <w:pPr>
              <w:pStyle w:val="Compact"/>
            </w:pPr>
            <w:r>
              <w:rPr>
                <w:rStyle w:val="VerbatimChar"/>
              </w:rPr>
              <w:t xml:space="preserve">latitude</w:t>
            </w:r>
          </w:p>
        </w:tc>
        <w:tc>
          <w:tcPr/>
          <w:p>
            <w:pPr>
              <w:pStyle w:val="Compact"/>
            </w:pPr>
            <w:r>
              <w:t xml:space="preserve">خط العرض WGS84</w:t>
            </w:r>
          </w:p>
        </w:tc>
        <w:tc>
          <w:tcPr/>
          <w:p>
            <w:pPr>
              <w:pStyle w:val="Compact"/>
            </w:pPr>
            <w:r>
              <w:t xml:space="preserve">DECIMAL</w:t>
            </w:r>
          </w:p>
        </w:tc>
        <w:tc>
          <w:tcPr/>
          <w:p>
            <w:pPr>
              <w:pStyle w:val="Compact"/>
            </w:pPr>
            <w:r>
              <w:t xml:space="preserve">جدول addresses</w:t>
            </w:r>
          </w:p>
        </w:tc>
      </w:tr>
      <w:tr>
        <w:tc>
          <w:tcPr/>
          <w:p>
            <w:pPr>
              <w:pStyle w:val="Compact"/>
            </w:pPr>
            <w:r>
              <w:rPr>
                <w:rStyle w:val="VerbatimChar"/>
              </w:rPr>
              <w:t xml:space="preserve">longitude</w:t>
            </w:r>
          </w:p>
        </w:tc>
        <w:tc>
          <w:tcPr/>
          <w:p>
            <w:pPr>
              <w:pStyle w:val="Compact"/>
            </w:pPr>
            <w:r>
              <w:t xml:space="preserve">خط الطول WGS84</w:t>
            </w:r>
          </w:p>
        </w:tc>
        <w:tc>
          <w:tcPr/>
          <w:p>
            <w:pPr>
              <w:pStyle w:val="Compact"/>
            </w:pPr>
            <w:r>
              <w:t xml:space="preserve">DECIMAL</w:t>
            </w:r>
          </w:p>
        </w:tc>
        <w:tc>
          <w:tcPr/>
          <w:p>
            <w:pPr>
              <w:pStyle w:val="Compact"/>
            </w:pPr>
            <w:r>
              <w:t xml:space="preserve">جدول addresses</w:t>
            </w:r>
          </w:p>
        </w:tc>
      </w:tr>
      <w:tr>
        <w:tc>
          <w:tcPr/>
          <w:p>
            <w:pPr>
              <w:pStyle w:val="Compact"/>
            </w:pPr>
            <w:r>
              <w:rPr>
                <w:rStyle w:val="VerbatimChar"/>
              </w:rPr>
              <w:t xml:space="preserve">last_property</w:t>
            </w:r>
          </w:p>
        </w:tc>
        <w:tc>
          <w:tcPr/>
          <w:p>
            <w:pPr>
              <w:pStyle w:val="Compact"/>
            </w:pPr>
            <w:r>
              <w:t xml:space="preserve">آخر رقم عقار محجوز</w:t>
            </w:r>
          </w:p>
        </w:tc>
        <w:tc>
          <w:tcPr/>
          <w:p>
            <w:pPr>
              <w:pStyle w:val="Compact"/>
            </w:pPr>
            <w:r>
              <w:t xml:space="preserve">INT</w:t>
            </w:r>
          </w:p>
        </w:tc>
        <w:tc>
          <w:tcPr/>
          <w:p>
            <w:pPr>
              <w:pStyle w:val="Compact"/>
            </w:pPr>
            <w:r>
              <w:t xml:space="preserve">جدول postal_property_counters</w:t>
            </w:r>
          </w:p>
        </w:tc>
      </w:tr>
    </w:tbl>
    <w:bookmarkEnd w:id="73"/>
    <w:bookmarkStart w:id="77" w:name="وصف-النظام"/>
    <w:p>
      <w:pPr>
        <w:pStyle w:val="Heading2"/>
      </w:pPr>
      <w:r>
        <w:t xml:space="preserve">3-4 وصف النظام</w:t>
      </w:r>
    </w:p>
    <w:bookmarkStart w:id="74" w:name="النظام-الحالي-as-is"/>
    <w:p>
      <w:pPr>
        <w:pStyle w:val="Heading3"/>
      </w:pPr>
      <w:r>
        <w:t xml:space="preserve">3-4-1 النظام الحالي (As-Is)</w:t>
      </w:r>
    </w:p>
    <w:p>
      <w:pPr>
        <w:pStyle w:val="Compact"/>
        <w:numPr>
          <w:ilvl w:val="0"/>
          <w:numId w:val="1025"/>
        </w:numPr>
      </w:pPr>
      <w:r>
        <w:t xml:space="preserve">لا يوجد سجل وطني موحّد للعناوين المكانية.</w:t>
      </w:r>
    </w:p>
    <w:p>
      <w:pPr>
        <w:pStyle w:val="Compact"/>
        <w:numPr>
          <w:ilvl w:val="0"/>
          <w:numId w:val="1025"/>
        </w:numPr>
      </w:pPr>
      <w:r>
        <w:t xml:space="preserve">الاعتماد على P.O. Box وأوصاف شفهية.</w:t>
      </w:r>
    </w:p>
    <w:p>
      <w:pPr>
        <w:pStyle w:val="Compact"/>
        <w:numPr>
          <w:ilvl w:val="0"/>
          <w:numId w:val="1025"/>
        </w:numPr>
      </w:pPr>
      <w:r>
        <w:t xml:space="preserve">أداة أكاديمية سابقة (C#/Windows) معطّلة وغير منشورة.</w:t>
      </w:r>
    </w:p>
    <w:bookmarkEnd w:id="74"/>
    <w:bookmarkStart w:id="75" w:name="النظام-المقترح-to-be"/>
    <w:p>
      <w:pPr>
        <w:pStyle w:val="Heading3"/>
      </w:pPr>
      <w:r>
        <w:t xml:space="preserve">3-4-2 النظام المقترح (To-Be)</w:t>
      </w:r>
    </w:p>
    <w:p>
      <w:pPr>
        <w:pStyle w:val="FirstParagraph"/>
      </w:pPr>
      <w:r>
        <w:t xml:space="preserve">تطبيق ويب</w:t>
      </w:r>
      <w:r>
        <w:t xml:space="preserve"> </w:t>
      </w:r>
      <w:r>
        <w:rPr>
          <w:b/>
          <w:bCs/>
        </w:rPr>
        <w:t xml:space="preserve">نظام إدارة العناوين البريدية الذكي في ليبيا</w:t>
      </w:r>
      <w:r>
        <w:t xml:space="preserve"> </w:t>
      </w:r>
      <w:r>
        <w:t xml:space="preserve">يوفّر:</w:t>
      </w:r>
    </w:p>
    <w:p>
      <w:pPr>
        <w:pStyle w:val="Compact"/>
        <w:numPr>
          <w:ilvl w:val="0"/>
          <w:numId w:val="1026"/>
        </w:numPr>
      </w:pPr>
      <w:r>
        <w:t xml:space="preserve">تسجيل دخول وإدارة مستخدمين بأدوار.</w:t>
      </w:r>
    </w:p>
    <w:p>
      <w:pPr>
        <w:pStyle w:val="Compact"/>
        <w:numPr>
          <w:ilvl w:val="0"/>
          <w:numId w:val="1026"/>
        </w:numPr>
      </w:pPr>
      <w:r>
        <w:t xml:space="preserve">إضافة/تعديل/حذف عناوين مرتبطة بخريطة.</w:t>
      </w:r>
    </w:p>
    <w:p>
      <w:pPr>
        <w:pStyle w:val="Compact"/>
        <w:numPr>
          <w:ilvl w:val="0"/>
          <w:numId w:val="1026"/>
        </w:numPr>
      </w:pPr>
      <w:r>
        <w:t xml:space="preserve">توليد رمز بريدي تلقائي.</w:t>
      </w:r>
    </w:p>
    <w:p>
      <w:pPr>
        <w:pStyle w:val="Compact"/>
        <w:numPr>
          <w:ilvl w:val="0"/>
          <w:numId w:val="1026"/>
        </w:numPr>
      </w:pPr>
      <w:r>
        <w:t xml:space="preserve">بحث واستعلام وبطاقة بريدية مع QR.</w:t>
      </w:r>
    </w:p>
    <w:p>
      <w:pPr>
        <w:pStyle w:val="Compact"/>
        <w:numPr>
          <w:ilvl w:val="0"/>
          <w:numId w:val="1026"/>
        </w:numPr>
      </w:pPr>
      <w:r>
        <w:t xml:space="preserve">لوحة إحصائيات ومحرر حدود GeoJSON (للمدير).</w:t>
      </w:r>
    </w:p>
    <w:bookmarkEnd w:id="75"/>
    <w:bookmarkStart w:id="76" w:name="فئات-المستخدمين"/>
    <w:p>
      <w:pPr>
        <w:pStyle w:val="Heading3"/>
      </w:pPr>
      <w:r>
        <w:t xml:space="preserve">3-4-3 فئات المستخدمين</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الدور</w:t>
            </w:r>
          </w:p>
        </w:tc>
        <w:tc>
          <w:tcPr/>
          <w:p>
            <w:pPr>
              <w:pStyle w:val="Compact"/>
            </w:pPr>
            <w:r>
              <w:t xml:space="preserve">الوصف</w:t>
            </w:r>
          </w:p>
        </w:tc>
      </w:tr>
      <w:tr>
        <w:tc>
          <w:tcPr/>
          <w:p>
            <w:pPr>
              <w:pStyle w:val="Compact"/>
            </w:pPr>
            <w:r>
              <w:rPr>
                <w:b/>
                <w:bCs/>
              </w:rPr>
              <w:t xml:space="preserve">مدير (admin)</w:t>
            </w:r>
          </w:p>
        </w:tc>
        <w:tc>
          <w:tcPr/>
          <w:p>
            <w:pPr>
              <w:pStyle w:val="Compact"/>
            </w:pPr>
            <w:r>
              <w:t xml:space="preserve">كامل الصلاحيات: مستخدمون، تقسيم إداري، حدود، إحصائيات</w:t>
            </w:r>
          </w:p>
        </w:tc>
      </w:tr>
      <w:tr>
        <w:tc>
          <w:tcPr/>
          <w:p>
            <w:pPr>
              <w:pStyle w:val="Compact"/>
            </w:pPr>
            <w:r>
              <w:rPr>
                <w:b/>
                <w:bCs/>
              </w:rPr>
              <w:t xml:space="preserve">موظف (employee)</w:t>
            </w:r>
          </w:p>
        </w:tc>
        <w:tc>
          <w:tcPr/>
          <w:p>
            <w:pPr>
              <w:pStyle w:val="Compact"/>
            </w:pPr>
            <w:r>
              <w:t xml:space="preserve">إدارة العناوين والبحث</w:t>
            </w:r>
          </w:p>
        </w:tc>
      </w:tr>
      <w:tr>
        <w:tc>
          <w:tcPr/>
          <w:p>
            <w:pPr>
              <w:pStyle w:val="Compact"/>
            </w:pPr>
            <w:r>
              <w:rPr>
                <w:b/>
                <w:bCs/>
              </w:rPr>
              <w:t xml:space="preserve">مواطن (citizen)</w:t>
            </w:r>
          </w:p>
        </w:tc>
        <w:tc>
          <w:tcPr/>
          <w:p>
            <w:pPr>
              <w:pStyle w:val="Compact"/>
            </w:pPr>
            <w:r>
              <w:t xml:space="preserve">عناوينه الخاصة، بحث محدود، استعلام بريدي</w:t>
            </w:r>
          </w:p>
        </w:tc>
      </w:tr>
    </w:tbl>
    <w:bookmarkEnd w:id="76"/>
    <w:bookmarkEnd w:id="77"/>
    <w:bookmarkStart w:id="80" w:name="تحليل-المتطلبات"/>
    <w:p>
      <w:pPr>
        <w:pStyle w:val="Heading2"/>
      </w:pPr>
      <w:r>
        <w:t xml:space="preserve">3-5 تحليل المتطلبات</w:t>
      </w:r>
    </w:p>
    <w:bookmarkStart w:id="78" w:name="المتطلبات-الوظيفية"/>
    <w:p>
      <w:pPr>
        <w:pStyle w:val="Heading3"/>
      </w:pPr>
      <w:r>
        <w:t xml:space="preserve">3-5-1 المتطلبات الوظيفية</w:t>
      </w:r>
    </w:p>
    <w:p>
      <w:pPr>
        <w:pStyle w:val="FirstParagraph"/>
      </w:pPr>
      <w:r>
        <w:rPr>
          <w:b/>
          <w:bCs/>
        </w:rPr>
        <w:t xml:space="preserve">جدول (3-2): المتطلبات الوظيفية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المتطلب</w:t>
            </w:r>
          </w:p>
        </w:tc>
        <w:tc>
          <w:tcPr/>
          <w:p>
            <w:pPr>
              <w:pStyle w:val="Compact"/>
            </w:pPr>
            <w:r>
              <w:t xml:space="preserve">الأولوية</w:t>
            </w:r>
          </w:p>
        </w:tc>
      </w:tr>
      <w:tr>
        <w:tc>
          <w:tcPr/>
          <w:p>
            <w:pPr>
              <w:pStyle w:val="Compact"/>
            </w:pPr>
            <w:r>
              <w:t xml:space="preserve">FR-01</w:t>
            </w:r>
          </w:p>
        </w:tc>
        <w:tc>
          <w:tcPr/>
          <w:p>
            <w:pPr>
              <w:pStyle w:val="Compact"/>
            </w:pPr>
            <w:r>
              <w:t xml:space="preserve">تسجيل الدخول بالبريد وكلمة المرور</w:t>
            </w:r>
          </w:p>
        </w:tc>
        <w:tc>
          <w:tcPr/>
          <w:p>
            <w:pPr>
              <w:pStyle w:val="Compact"/>
            </w:pPr>
            <w:r>
              <w:t xml:space="preserve">عالية</w:t>
            </w:r>
          </w:p>
        </w:tc>
      </w:tr>
      <w:tr>
        <w:tc>
          <w:tcPr/>
          <w:p>
            <w:pPr>
              <w:pStyle w:val="Compact"/>
            </w:pPr>
            <w:r>
              <w:t xml:space="preserve">FR-02</w:t>
            </w:r>
          </w:p>
        </w:tc>
        <w:tc>
          <w:tcPr/>
          <w:p>
            <w:pPr>
              <w:pStyle w:val="Compact"/>
            </w:pPr>
            <w:r>
              <w:t xml:space="preserve">تسجيل حساب جديد (مواطن)</w:t>
            </w:r>
          </w:p>
        </w:tc>
        <w:tc>
          <w:tcPr/>
          <w:p>
            <w:pPr>
              <w:pStyle w:val="Compact"/>
            </w:pPr>
            <w:r>
              <w:t xml:space="preserve">متوسطة</w:t>
            </w:r>
          </w:p>
        </w:tc>
      </w:tr>
      <w:tr>
        <w:tc>
          <w:tcPr/>
          <w:p>
            <w:pPr>
              <w:pStyle w:val="Compact"/>
            </w:pPr>
            <w:r>
              <w:t xml:space="preserve">FR-03</w:t>
            </w:r>
          </w:p>
        </w:tc>
        <w:tc>
          <w:tcPr/>
          <w:p>
            <w:pPr>
              <w:pStyle w:val="Compact"/>
            </w:pPr>
            <w:r>
              <w:t xml:space="preserve">إدارة المستخدمين (مدير)</w:t>
            </w:r>
          </w:p>
        </w:tc>
        <w:tc>
          <w:tcPr/>
          <w:p>
            <w:pPr>
              <w:pStyle w:val="Compact"/>
            </w:pPr>
            <w:r>
              <w:t xml:space="preserve">عالية</w:t>
            </w:r>
          </w:p>
        </w:tc>
      </w:tr>
      <w:tr>
        <w:tc>
          <w:tcPr/>
          <w:p>
            <w:pPr>
              <w:pStyle w:val="Compact"/>
            </w:pPr>
            <w:r>
              <w:t xml:space="preserve">FR-04</w:t>
            </w:r>
          </w:p>
        </w:tc>
        <w:tc>
          <w:tcPr/>
          <w:p>
            <w:pPr>
              <w:pStyle w:val="Compact"/>
            </w:pPr>
            <w:r>
              <w:t xml:space="preserve">إضافة عنوان مع تحديد الموقع على الخريطة</w:t>
            </w:r>
          </w:p>
        </w:tc>
        <w:tc>
          <w:tcPr/>
          <w:p>
            <w:pPr>
              <w:pStyle w:val="Compact"/>
            </w:pPr>
            <w:r>
              <w:t xml:space="preserve">عالية</w:t>
            </w:r>
          </w:p>
        </w:tc>
      </w:tr>
      <w:tr>
        <w:tc>
          <w:tcPr/>
          <w:p>
            <w:pPr>
              <w:pStyle w:val="Compact"/>
            </w:pPr>
            <w:r>
              <w:t xml:space="preserve">FR-05</w:t>
            </w:r>
          </w:p>
        </w:tc>
        <w:tc>
          <w:tcPr/>
          <w:p>
            <w:pPr>
              <w:pStyle w:val="Compact"/>
            </w:pPr>
            <w:r>
              <w:t xml:space="preserve">توليد رمز بريدي فريد تلقائياً</w:t>
            </w:r>
          </w:p>
        </w:tc>
        <w:tc>
          <w:tcPr/>
          <w:p>
            <w:pPr>
              <w:pStyle w:val="Compact"/>
            </w:pPr>
            <w:r>
              <w:t xml:space="preserve">عالية</w:t>
            </w:r>
          </w:p>
        </w:tc>
      </w:tr>
      <w:tr>
        <w:tc>
          <w:tcPr/>
          <w:p>
            <w:pPr>
              <w:pStyle w:val="Compact"/>
            </w:pPr>
            <w:r>
              <w:t xml:space="preserve">FR-06</w:t>
            </w:r>
          </w:p>
        </w:tc>
        <w:tc>
          <w:tcPr/>
          <w:p>
            <w:pPr>
              <w:pStyle w:val="Compact"/>
            </w:pPr>
            <w:r>
              <w:t xml:space="preserve">تعديل وحذف العناوين حسب الصلاحية</w:t>
            </w:r>
          </w:p>
        </w:tc>
        <w:tc>
          <w:tcPr/>
          <w:p>
            <w:pPr>
              <w:pStyle w:val="Compact"/>
            </w:pPr>
            <w:r>
              <w:t xml:space="preserve">عالية</w:t>
            </w:r>
          </w:p>
        </w:tc>
      </w:tr>
      <w:tr>
        <w:tc>
          <w:tcPr/>
          <w:p>
            <w:pPr>
              <w:pStyle w:val="Compact"/>
            </w:pPr>
            <w:r>
              <w:t xml:space="preserve">FR-07</w:t>
            </w:r>
          </w:p>
        </w:tc>
        <w:tc>
          <w:tcPr/>
          <w:p>
            <w:pPr>
              <w:pStyle w:val="Compact"/>
            </w:pPr>
            <w:r>
              <w:t xml:space="preserve">البحث بالرمز أو باسم صاحب العنوان</w:t>
            </w:r>
          </w:p>
        </w:tc>
        <w:tc>
          <w:tcPr/>
          <w:p>
            <w:pPr>
              <w:pStyle w:val="Compact"/>
            </w:pPr>
            <w:r>
              <w:t xml:space="preserve">عالية</w:t>
            </w:r>
          </w:p>
        </w:tc>
      </w:tr>
      <w:tr>
        <w:tc>
          <w:tcPr/>
          <w:p>
            <w:pPr>
              <w:pStyle w:val="Compact"/>
            </w:pPr>
            <w:r>
              <w:t xml:space="preserve">FR-08</w:t>
            </w:r>
          </w:p>
        </w:tc>
        <w:tc>
          <w:tcPr/>
          <w:p>
            <w:pPr>
              <w:pStyle w:val="Compact"/>
            </w:pPr>
            <w:r>
              <w:t xml:space="preserve">عرض بطاقة بريدية وQR</w:t>
            </w:r>
          </w:p>
        </w:tc>
        <w:tc>
          <w:tcPr/>
          <w:p>
            <w:pPr>
              <w:pStyle w:val="Compact"/>
            </w:pPr>
            <w:r>
              <w:t xml:space="preserve">متوسطة</w:t>
            </w:r>
          </w:p>
        </w:tc>
      </w:tr>
      <w:tr>
        <w:tc>
          <w:tcPr/>
          <w:p>
            <w:pPr>
              <w:pStyle w:val="Compact"/>
            </w:pPr>
            <w:r>
              <w:t xml:space="preserve">FR-09</w:t>
            </w:r>
          </w:p>
        </w:tc>
        <w:tc>
          <w:tcPr/>
          <w:p>
            <w:pPr>
              <w:pStyle w:val="Compact"/>
            </w:pPr>
            <w:r>
              <w:t xml:space="preserve">لوحة تحكم وإحصائيات</w:t>
            </w:r>
          </w:p>
        </w:tc>
        <w:tc>
          <w:tcPr/>
          <w:p>
            <w:pPr>
              <w:pStyle w:val="Compact"/>
            </w:pPr>
            <w:r>
              <w:t xml:space="preserve">متوسطة</w:t>
            </w:r>
          </w:p>
        </w:tc>
      </w:tr>
      <w:tr>
        <w:tc>
          <w:tcPr/>
          <w:p>
            <w:pPr>
              <w:pStyle w:val="Compact"/>
            </w:pPr>
            <w:r>
              <w:t xml:space="preserve">FR-10</w:t>
            </w:r>
          </w:p>
        </w:tc>
        <w:tc>
          <w:tcPr/>
          <w:p>
            <w:pPr>
              <w:pStyle w:val="Compact"/>
            </w:pPr>
            <w:r>
              <w:t xml:space="preserve">إدارة التقسيم الإداري وGeoJSON</w:t>
            </w:r>
          </w:p>
        </w:tc>
        <w:tc>
          <w:tcPr/>
          <w:p>
            <w:pPr>
              <w:pStyle w:val="Compact"/>
            </w:pPr>
            <w:r>
              <w:t xml:space="preserve">عالية</w:t>
            </w:r>
          </w:p>
        </w:tc>
      </w:tr>
      <w:tr>
        <w:tc>
          <w:tcPr/>
          <w:p>
            <w:pPr>
              <w:pStyle w:val="Compact"/>
            </w:pPr>
            <w:r>
              <w:t xml:space="preserve">FR-11</w:t>
            </w:r>
          </w:p>
        </w:tc>
        <w:tc>
          <w:tcPr/>
          <w:p>
            <w:pPr>
              <w:pStyle w:val="Compact"/>
            </w:pPr>
            <w:r>
              <w:t xml:space="preserve">محرر حدود الشعبيات والمناطق</w:t>
            </w:r>
          </w:p>
        </w:tc>
        <w:tc>
          <w:tcPr/>
          <w:p>
            <w:pPr>
              <w:pStyle w:val="Compact"/>
            </w:pPr>
            <w:r>
              <w:t xml:space="preserve">متوسطة</w:t>
            </w:r>
          </w:p>
        </w:tc>
      </w:tr>
      <w:tr>
        <w:tc>
          <w:tcPr/>
          <w:p>
            <w:pPr>
              <w:pStyle w:val="Compact"/>
            </w:pPr>
            <w:r>
              <w:t xml:space="preserve">FR-12</w:t>
            </w:r>
          </w:p>
        </w:tc>
        <w:tc>
          <w:tcPr/>
          <w:p>
            <w:pPr>
              <w:pStyle w:val="Compact"/>
            </w:pPr>
            <w:r>
              <w:t xml:space="preserve">استعلام بريدي عام (postal_lookup)</w:t>
            </w:r>
          </w:p>
        </w:tc>
        <w:tc>
          <w:tcPr/>
          <w:p>
            <w:pPr>
              <w:pStyle w:val="Compact"/>
            </w:pPr>
            <w:r>
              <w:t xml:space="preserve">متوسطة</w:t>
            </w:r>
          </w:p>
        </w:tc>
      </w:tr>
    </w:tbl>
    <w:bookmarkEnd w:id="78"/>
    <w:bookmarkStart w:id="79" w:name="المتطلبات-غير-الوظيفية"/>
    <w:p>
      <w:pPr>
        <w:pStyle w:val="Heading3"/>
      </w:pPr>
      <w:r>
        <w:t xml:space="preserve">3-5-2 المتطلبات غير الوظيفية</w:t>
      </w:r>
    </w:p>
    <w:p>
      <w:pPr>
        <w:pStyle w:val="FirstParagraph"/>
      </w:pPr>
      <w:r>
        <w:rPr>
          <w:b/>
          <w:bCs/>
        </w:rPr>
        <w:t xml:space="preserve">جدول (3-3): المتطلبات غير الوظيفية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المتطلب</w:t>
            </w:r>
          </w:p>
        </w:tc>
        <w:tc>
          <w:tcPr/>
          <w:p>
            <w:pPr>
              <w:pStyle w:val="Compact"/>
            </w:pPr>
            <w:r>
              <w:t xml:space="preserve">المعيار المستهدف</w:t>
            </w:r>
          </w:p>
        </w:tc>
      </w:tr>
      <w:tr>
        <w:tc>
          <w:tcPr/>
          <w:p>
            <w:pPr>
              <w:pStyle w:val="Compact"/>
            </w:pPr>
            <w:r>
              <w:t xml:space="preserve">NFR-01</w:t>
            </w:r>
          </w:p>
        </w:tc>
        <w:tc>
          <w:tcPr/>
          <w:p>
            <w:pPr>
              <w:pStyle w:val="Compact"/>
            </w:pPr>
            <w:r>
              <w:t xml:space="preserve">الأداء</w:t>
            </w:r>
          </w:p>
        </w:tc>
        <w:tc>
          <w:tcPr/>
          <w:p>
            <w:pPr>
              <w:pStyle w:val="Compact"/>
            </w:pPr>
            <w:r>
              <w:t xml:space="preserve">استجابة الصفحات الأساسية &lt; 2 ثانية محلياً</w:t>
            </w:r>
          </w:p>
        </w:tc>
      </w:tr>
      <w:tr>
        <w:tc>
          <w:tcPr/>
          <w:p>
            <w:pPr>
              <w:pStyle w:val="Compact"/>
            </w:pPr>
            <w:r>
              <w:t xml:space="preserve">NFR-02</w:t>
            </w:r>
          </w:p>
        </w:tc>
        <w:tc>
          <w:tcPr/>
          <w:p>
            <w:pPr>
              <w:pStyle w:val="Compact"/>
            </w:pPr>
            <w:r>
              <w:t xml:space="preserve">الأمان</w:t>
            </w:r>
          </w:p>
        </w:tc>
        <w:tc>
          <w:tcPr/>
          <w:p>
            <w:pPr>
              <w:pStyle w:val="Compact"/>
            </w:pPr>
            <w:r>
              <w:t xml:space="preserve">جلسات، CSRF، تشفير كلمات المرور، أدوار</w:t>
            </w:r>
          </w:p>
        </w:tc>
      </w:tr>
      <w:tr>
        <w:tc>
          <w:tcPr/>
          <w:p>
            <w:pPr>
              <w:pStyle w:val="Compact"/>
            </w:pPr>
            <w:r>
              <w:t xml:space="preserve">NFR-03</w:t>
            </w:r>
          </w:p>
        </w:tc>
        <w:tc>
          <w:tcPr/>
          <w:p>
            <w:pPr>
              <w:pStyle w:val="Compact"/>
            </w:pPr>
            <w:r>
              <w:t xml:space="preserve">قابلية الاستخدام</w:t>
            </w:r>
          </w:p>
        </w:tc>
        <w:tc>
          <w:tcPr/>
          <w:p>
            <w:pPr>
              <w:pStyle w:val="Compact"/>
            </w:pPr>
            <w:r>
              <w:t xml:space="preserve">واجهة عربية RTL</w:t>
            </w:r>
          </w:p>
        </w:tc>
      </w:tr>
      <w:tr>
        <w:tc>
          <w:tcPr/>
          <w:p>
            <w:pPr>
              <w:pStyle w:val="Compact"/>
            </w:pPr>
            <w:r>
              <w:t xml:space="preserve">NFR-04</w:t>
            </w:r>
          </w:p>
        </w:tc>
        <w:tc>
          <w:tcPr/>
          <w:p>
            <w:pPr>
              <w:pStyle w:val="Compact"/>
            </w:pPr>
            <w:r>
              <w:t xml:space="preserve">قابلية التوسع</w:t>
            </w:r>
          </w:p>
        </w:tc>
        <w:tc>
          <w:tcPr/>
          <w:p>
            <w:pPr>
              <w:pStyle w:val="Compact"/>
            </w:pPr>
            <w:r>
              <w:t xml:space="preserve">هيكل يدعم جميع مدن ليبيا</w:t>
            </w:r>
          </w:p>
        </w:tc>
      </w:tr>
      <w:tr>
        <w:tc>
          <w:tcPr/>
          <w:p>
            <w:pPr>
              <w:pStyle w:val="Compact"/>
            </w:pPr>
            <w:r>
              <w:t xml:space="preserve">NFR-05</w:t>
            </w:r>
          </w:p>
        </w:tc>
        <w:tc>
          <w:tcPr/>
          <w:p>
            <w:pPr>
              <w:pStyle w:val="Compact"/>
            </w:pPr>
            <w:r>
              <w:t xml:space="preserve">قابلية الصيانة</w:t>
            </w:r>
          </w:p>
        </w:tc>
        <w:tc>
          <w:tcPr/>
          <w:p>
            <w:pPr>
              <w:pStyle w:val="Compact"/>
            </w:pPr>
            <w:r>
              <w:t xml:space="preserve">MVC، migrations، توثيق</w:t>
            </w:r>
          </w:p>
        </w:tc>
      </w:tr>
      <w:tr>
        <w:tc>
          <w:tcPr/>
          <w:p>
            <w:pPr>
              <w:pStyle w:val="Compact"/>
            </w:pPr>
            <w:r>
              <w:t xml:space="preserve">NFR-06</w:t>
            </w:r>
          </w:p>
        </w:tc>
        <w:tc>
          <w:tcPr/>
          <w:p>
            <w:pPr>
              <w:pStyle w:val="Compact"/>
            </w:pPr>
            <w:r>
              <w:t xml:space="preserve">التوافق</w:t>
            </w:r>
          </w:p>
        </w:tc>
        <w:tc>
          <w:tcPr/>
          <w:p>
            <w:pPr>
              <w:pStyle w:val="Compact"/>
            </w:pPr>
            <w:r>
              <w:t xml:space="preserve">PHP 8+، MySQL 8+، متصفحات حديثة</w:t>
            </w:r>
          </w:p>
        </w:tc>
      </w:tr>
    </w:tbl>
    <w:bookmarkEnd w:id="79"/>
    <w:bookmarkEnd w:id="80"/>
    <w:bookmarkStart w:id="83" w:name="نمذجة-النظام"/>
    <w:p>
      <w:pPr>
        <w:pStyle w:val="Heading2"/>
      </w:pPr>
      <w:r>
        <w:t xml:space="preserve">3-6 نمذجة النظام</w:t>
      </w:r>
    </w:p>
    <w:bookmarkStart w:id="81" w:name="مخطط-erd"/>
    <w:p>
      <w:pPr>
        <w:pStyle w:val="Heading3"/>
      </w:pPr>
      <w:r>
        <w:t xml:space="preserve">3-6-1 مخطط ERD</w:t>
      </w:r>
    </w:p>
    <w:p>
      <w:pPr>
        <w:pStyle w:val="FirstParagraph"/>
      </w:pPr>
      <w:r>
        <w:rPr>
          <w:b/>
          <w:bCs/>
        </w:rPr>
        <w:t xml:space="preserve">شكل (3-1):</w:t>
      </w:r>
      <w:r>
        <w:t xml:space="preserve"> </w:t>
      </w:r>
      <w:r>
        <w:t xml:space="preserve">مخطط العلاقات بين الكيانات</w:t>
      </w:r>
    </w:p>
    <w:p>
      <w:pPr>
        <w:pStyle w:val="SourceCode"/>
      </w:pPr>
      <w:r>
        <w:rPr>
          <w:rStyle w:val="VerbatimChar"/>
        </w:rPr>
        <w:t xml:space="preserve">users ──&lt; addresses &gt;── areas &gt;── cities &gt;── regions &gt;── states</w:t>
      </w:r>
      <w:r>
        <w:br/>
      </w:r>
      <w:r>
        <w:rPr>
          <w:rStyle w:val="VerbatimChar"/>
        </w:rPr>
        <w:t xml:space="preserve">                │</w:t>
      </w:r>
      <w:r>
        <w:br/>
      </w:r>
      <w:r>
        <w:rPr>
          <w:rStyle w:val="VerbatimChar"/>
        </w:rPr>
        <w:t xml:space="preserve">                └── postal_property_counters (حجز التسلسل)</w:t>
      </w:r>
    </w:p>
    <w:bookmarkEnd w:id="81"/>
    <w:bookmarkStart w:id="82" w:name="مخطط-حالات-الاستخدام-use-case"/>
    <w:p>
      <w:pPr>
        <w:pStyle w:val="Heading3"/>
      </w:pPr>
      <w:r>
        <w:t xml:space="preserve">3-6-2 مخطط حالات الاستخدام (Use Case)</w:t>
      </w:r>
    </w:p>
    <w:p>
      <w:pPr>
        <w:pStyle w:val="FirstParagraph"/>
      </w:pPr>
      <w:r>
        <w:rPr>
          <w:b/>
          <w:bCs/>
        </w:rPr>
        <w:t xml:space="preserve">شكل (3-2):</w:t>
      </w:r>
      <w:r>
        <w:t xml:space="preserve"> </w:t>
      </w:r>
      <w:r>
        <w:t xml:space="preserve">حالات الاستخدام الرئيسية للنظام</w:t>
      </w:r>
    </w:p>
    <w:bookmarkEnd w:id="82"/>
    <w:bookmarkEnd w:id="83"/>
    <w:bookmarkStart w:id="90" w:name="حالات-الاستخدام-التفصيلية"/>
    <w:p>
      <w:pPr>
        <w:pStyle w:val="Heading2"/>
      </w:pPr>
      <w:r>
        <w:t xml:space="preserve">3-7 حالات الاستخدام التفصيلية</w:t>
      </w:r>
    </w:p>
    <w:bookmarkStart w:id="84" w:name="uc-01-تسجيل-الدخول"/>
    <w:p>
      <w:pPr>
        <w:pStyle w:val="Heading3"/>
      </w:pPr>
      <w:r>
        <w:t xml:space="preserve">UC-01: تسجيل الدخول</w:t>
      </w:r>
    </w:p>
    <w:p>
      <w:pPr>
        <w:pStyle w:val="Compact"/>
        <w:numPr>
          <w:ilvl w:val="0"/>
          <w:numId w:val="1027"/>
        </w:numPr>
      </w:pPr>
      <w:r>
        <w:rPr>
          <w:b/>
          <w:bCs/>
        </w:rPr>
        <w:t xml:space="preserve">الفاعل:</w:t>
      </w:r>
      <w:r>
        <w:t xml:space="preserve"> </w:t>
      </w:r>
      <w:r>
        <w:t xml:space="preserve">أي مستخدم.</w:t>
      </w:r>
    </w:p>
    <w:p>
      <w:pPr>
        <w:pStyle w:val="Compact"/>
        <w:numPr>
          <w:ilvl w:val="0"/>
          <w:numId w:val="1027"/>
        </w:numPr>
      </w:pPr>
      <w:r>
        <w:rPr>
          <w:b/>
          <w:bCs/>
        </w:rPr>
        <w:t xml:space="preserve">التدفق:</w:t>
      </w:r>
      <w:r>
        <w:t xml:space="preserve"> </w:t>
      </w:r>
      <w:r>
        <w:t xml:space="preserve">إدخال بريد وكلمة مرور → التحقق → توجيه للوحة التحكم.</w:t>
      </w:r>
    </w:p>
    <w:p>
      <w:pPr>
        <w:pStyle w:val="Compact"/>
        <w:numPr>
          <w:ilvl w:val="0"/>
          <w:numId w:val="1027"/>
        </w:numPr>
      </w:pPr>
      <w:r>
        <w:rPr>
          <w:b/>
          <w:bCs/>
        </w:rPr>
        <w:t xml:space="preserve">البديل:</w:t>
      </w:r>
      <w:r>
        <w:t xml:space="preserve"> </w:t>
      </w:r>
      <w:r>
        <w:t xml:space="preserve">بيانات خاطئة → رسالة خطأ.</w:t>
      </w:r>
    </w:p>
    <w:bookmarkEnd w:id="84"/>
    <w:bookmarkStart w:id="85" w:name="uc-02-إضافة-عنوان"/>
    <w:p>
      <w:pPr>
        <w:pStyle w:val="Heading3"/>
      </w:pPr>
      <w:r>
        <w:t xml:space="preserve">UC-02: إضافة عنوان</w:t>
      </w:r>
    </w:p>
    <w:p>
      <w:pPr>
        <w:pStyle w:val="Compact"/>
        <w:numPr>
          <w:ilvl w:val="0"/>
          <w:numId w:val="1028"/>
        </w:numPr>
      </w:pPr>
      <w:r>
        <w:rPr>
          <w:b/>
          <w:bCs/>
        </w:rPr>
        <w:t xml:space="preserve">الفاعل:</w:t>
      </w:r>
      <w:r>
        <w:t xml:space="preserve"> </w:t>
      </w:r>
      <w:r>
        <w:t xml:space="preserve">موظف أو مواطن (حسب الصلاحية).</w:t>
      </w:r>
    </w:p>
    <w:p>
      <w:pPr>
        <w:pStyle w:val="Compact"/>
        <w:numPr>
          <w:ilvl w:val="0"/>
          <w:numId w:val="1028"/>
        </w:numPr>
      </w:pPr>
      <w:r>
        <w:rPr>
          <w:b/>
          <w:bCs/>
        </w:rPr>
        <w:t xml:space="preserve">التدفق:</w:t>
      </w:r>
      <w:r>
        <w:t xml:space="preserve"> </w:t>
      </w:r>
      <w:r>
        <w:t xml:space="preserve">فتح نموذج → اختيار موقع على الخريطة → إدخال البيانات → توليد الرمز → حفظ.</w:t>
      </w:r>
    </w:p>
    <w:p>
      <w:pPr>
        <w:pStyle w:val="Compact"/>
        <w:numPr>
          <w:ilvl w:val="0"/>
          <w:numId w:val="1028"/>
        </w:numPr>
      </w:pPr>
      <w:r>
        <w:rPr>
          <w:b/>
          <w:bCs/>
        </w:rPr>
        <w:t xml:space="preserve">الشروط:</w:t>
      </w:r>
      <w:r>
        <w:t xml:space="preserve"> </w:t>
      </w:r>
      <w:r>
        <w:t xml:space="preserve">الموقع داخل ليبيا؛ عدم تكرار الإحداثيات.</w:t>
      </w:r>
    </w:p>
    <w:bookmarkEnd w:id="85"/>
    <w:bookmarkStart w:id="86" w:name="uc-03-البحث-عن-عنوان"/>
    <w:p>
      <w:pPr>
        <w:pStyle w:val="Heading3"/>
      </w:pPr>
      <w:r>
        <w:t xml:space="preserve">UC-03: البحث عن عنوان</w:t>
      </w:r>
    </w:p>
    <w:p>
      <w:pPr>
        <w:pStyle w:val="Compact"/>
        <w:numPr>
          <w:ilvl w:val="0"/>
          <w:numId w:val="1029"/>
        </w:numPr>
      </w:pPr>
      <w:r>
        <w:rPr>
          <w:b/>
          <w:bCs/>
        </w:rPr>
        <w:t xml:space="preserve">الفاعل:</w:t>
      </w:r>
      <w:r>
        <w:t xml:space="preserve"> </w:t>
      </w:r>
      <w:r>
        <w:t xml:space="preserve">جميع الأدوار.</w:t>
      </w:r>
    </w:p>
    <w:p>
      <w:pPr>
        <w:pStyle w:val="Compact"/>
        <w:numPr>
          <w:ilvl w:val="0"/>
          <w:numId w:val="1029"/>
        </w:numPr>
      </w:pPr>
      <w:r>
        <w:rPr>
          <w:b/>
          <w:bCs/>
        </w:rPr>
        <w:t xml:space="preserve">التدفق:</w:t>
      </w:r>
      <w:r>
        <w:t xml:space="preserve"> </w:t>
      </w:r>
      <w:r>
        <w:t xml:space="preserve">إدخال رمز أو اسم → عرض النتائج → فتح على الخريطة.</w:t>
      </w:r>
    </w:p>
    <w:bookmarkEnd w:id="86"/>
    <w:bookmarkStart w:id="87" w:name="uc-04-إدارة-المستخدمين"/>
    <w:p>
      <w:pPr>
        <w:pStyle w:val="Heading3"/>
      </w:pPr>
      <w:r>
        <w:t xml:space="preserve">UC-04: إدارة المستخدمين</w:t>
      </w:r>
    </w:p>
    <w:p>
      <w:pPr>
        <w:pStyle w:val="Compact"/>
        <w:numPr>
          <w:ilvl w:val="0"/>
          <w:numId w:val="1030"/>
        </w:numPr>
      </w:pPr>
      <w:r>
        <w:rPr>
          <w:b/>
          <w:bCs/>
        </w:rPr>
        <w:t xml:space="preserve">الفاعل:</w:t>
      </w:r>
      <w:r>
        <w:t xml:space="preserve"> </w:t>
      </w:r>
      <w:r>
        <w:t xml:space="preserve">مدير فقط.</w:t>
      </w:r>
    </w:p>
    <w:p>
      <w:pPr>
        <w:pStyle w:val="Compact"/>
        <w:numPr>
          <w:ilvl w:val="0"/>
          <w:numId w:val="1030"/>
        </w:numPr>
      </w:pPr>
      <w:r>
        <w:rPr>
          <w:b/>
          <w:bCs/>
        </w:rPr>
        <w:t xml:space="preserve">التدفق:</w:t>
      </w:r>
      <w:r>
        <w:t xml:space="preserve"> </w:t>
      </w:r>
      <w:r>
        <w:t xml:space="preserve">إضافة/تعديل/حذف مستخدم وتحديد دوره.</w:t>
      </w:r>
    </w:p>
    <w:bookmarkEnd w:id="87"/>
    <w:bookmarkStart w:id="88" w:name="uc-05-تحرير-حدود-جغرافية"/>
    <w:p>
      <w:pPr>
        <w:pStyle w:val="Heading3"/>
      </w:pPr>
      <w:r>
        <w:t xml:space="preserve">UC-05: تحرير حدود جغرافية</w:t>
      </w:r>
    </w:p>
    <w:p>
      <w:pPr>
        <w:pStyle w:val="Compact"/>
        <w:numPr>
          <w:ilvl w:val="0"/>
          <w:numId w:val="1031"/>
        </w:numPr>
      </w:pPr>
      <w:r>
        <w:rPr>
          <w:b/>
          <w:bCs/>
        </w:rPr>
        <w:t xml:space="preserve">الفاعل:</w:t>
      </w:r>
      <w:r>
        <w:t xml:space="preserve"> </w:t>
      </w:r>
      <w:r>
        <w:t xml:space="preserve">مدير.</w:t>
      </w:r>
    </w:p>
    <w:p>
      <w:pPr>
        <w:pStyle w:val="Compact"/>
        <w:numPr>
          <w:ilvl w:val="0"/>
          <w:numId w:val="1031"/>
        </w:numPr>
      </w:pPr>
      <w:r>
        <w:rPr>
          <w:b/>
          <w:bCs/>
        </w:rPr>
        <w:t xml:space="preserve">التدفق:</w:t>
      </w:r>
      <w:r>
        <w:t xml:space="preserve"> </w:t>
      </w:r>
      <w:r>
        <w:t xml:space="preserve">فتح محرر الحدود → رسم/تعديل GeoJSON → حفظ.</w:t>
      </w:r>
    </w:p>
    <w:bookmarkEnd w:id="88"/>
    <w:bookmarkStart w:id="89" w:name="قيود-النزاهة"/>
    <w:p>
      <w:pPr>
        <w:pStyle w:val="Heading3"/>
      </w:pPr>
      <w:r>
        <w:t xml:space="preserve">قيود النزاهة</w:t>
      </w:r>
    </w:p>
    <w:p>
      <w:pPr>
        <w:pStyle w:val="Compact"/>
        <w:numPr>
          <w:ilvl w:val="0"/>
          <w:numId w:val="1032"/>
        </w:numPr>
      </w:pPr>
      <w:r>
        <w:rPr>
          <w:rStyle w:val="VerbatimChar"/>
        </w:rPr>
        <w:t xml:space="preserve">UNIQUE(postal_code)</w:t>
      </w:r>
      <w:r>
        <w:t xml:space="preserve"> </w:t>
      </w:r>
      <w:r>
        <w:t xml:space="preserve">— منع تكرار الرمز البريدي.</w:t>
      </w:r>
    </w:p>
    <w:p>
      <w:pPr>
        <w:pStyle w:val="Compact"/>
        <w:numPr>
          <w:ilvl w:val="0"/>
          <w:numId w:val="1032"/>
        </w:numPr>
      </w:pPr>
      <w:r>
        <w:rPr>
          <w:rStyle w:val="VerbatimChar"/>
        </w:rPr>
        <w:t xml:space="preserve">UNIQUE(latitude, longitude)</w:t>
      </w:r>
      <w:r>
        <w:t xml:space="preserve"> </w:t>
      </w:r>
      <w:r>
        <w:t xml:space="preserve">— منع تكرار الموقع الجغرافي.</w:t>
      </w:r>
    </w:p>
    <w:p>
      <w:pPr>
        <w:pStyle w:val="Compact"/>
        <w:numPr>
          <w:ilvl w:val="0"/>
          <w:numId w:val="1032"/>
        </w:numPr>
      </w:pPr>
      <w:r>
        <w:t xml:space="preserve">مفاتيح أجنبية مع</w:t>
      </w:r>
      <w:r>
        <w:t xml:space="preserve"> </w:t>
      </w:r>
      <w:r>
        <w:rPr>
          <w:rStyle w:val="VerbatimChar"/>
        </w:rPr>
        <w:t xml:space="preserve">ON DELETE RESTRICT</w:t>
      </w:r>
      <w:r>
        <w:t xml:space="preserve">.</w:t>
      </w:r>
    </w:p>
    <w:bookmarkEnd w:id="89"/>
    <w:bookmarkEnd w:id="90"/>
    <w:bookmarkStart w:id="91" w:name="خلاصة-الفصل-2"/>
    <w:p>
      <w:pPr>
        <w:pStyle w:val="Heading2"/>
      </w:pPr>
      <w:r>
        <w:t xml:space="preserve">3-8 خلاصة الفصل</w:t>
      </w:r>
    </w:p>
    <w:p>
      <w:pPr>
        <w:pStyle w:val="FirstParagraph"/>
      </w:pPr>
      <w:r>
        <w:t xml:space="preserve">حوّل التحليل متطلبات SRS إلى نموذج بيانات واضح وحالات استخدام قابلة للاختبار. يمثل هذا الفصل الجسر بين الدراسة النظرية (الفصل الثاني) والتصميم التفصيلي (الفصل الرابع).</w:t>
      </w:r>
    </w:p>
    <w:p>
      <w:r>
        <w:pict>
          <v:rect style="width:0;height:1.5pt" o:hralign="center" o:hrstd="t" o:hr="t"/>
        </w:pict>
      </w:r>
    </w:p>
    <w:bookmarkEnd w:id="91"/>
    <w:bookmarkEnd w:id="92"/>
    <w:bookmarkStart w:id="105" w:name="الفصل-الرابع-تصميم-النظام-المقترح"/>
    <w:p>
      <w:pPr>
        <w:pStyle w:val="Heading1"/>
      </w:pPr>
      <w:r>
        <w:t xml:space="preserve">الفصل الرابع: تصميم النظام المقترح</w:t>
      </w:r>
    </w:p>
    <w:bookmarkStart w:id="93" w:name="مقدمة-الفصل-3"/>
    <w:p>
      <w:pPr>
        <w:pStyle w:val="Heading2"/>
      </w:pPr>
      <w:r>
        <w:t xml:space="preserve">4-1 مقدمة الفصل</w:t>
      </w:r>
    </w:p>
    <w:p>
      <w:pPr>
        <w:pStyle w:val="FirstParagraph"/>
      </w:pPr>
      <w:r>
        <w:t xml:space="preserve">يعرض هذا الفصل التصميم المعماري والتقني للنظام قبل التنفيذ البرمجي، بما يشمل البنية، قاعدة البيانات، الواجهات، الخوارزميات، والأمان.</w:t>
      </w:r>
    </w:p>
    <w:bookmarkEnd w:id="93"/>
    <w:bookmarkStart w:id="97" w:name="المعمارية-العامة"/>
    <w:p>
      <w:pPr>
        <w:pStyle w:val="Heading2"/>
      </w:pPr>
      <w:r>
        <w:t xml:space="preserve">4-2 المعمارية العامة</w:t>
      </w:r>
    </w:p>
    <w:p>
      <w:pPr>
        <w:pStyle w:val="FirstParagraph"/>
      </w:pPr>
      <w:r>
        <w:rPr>
          <w:b/>
          <w:bCs/>
        </w:rPr>
        <w:t xml:space="preserve">شكل (4-1):</w:t>
      </w:r>
      <w:r>
        <w:t xml:space="preserve"> </w:t>
      </w:r>
      <w:r>
        <w:t xml:space="preserve">المعمارية Client-Server وMVC</w:t>
      </w:r>
    </w:p>
    <w:p>
      <w:pPr>
        <w:pStyle w:val="SourceCode"/>
      </w:pPr>
      <w:r>
        <w:rPr>
          <w:rStyle w:val="VerbatimChar"/>
        </w:rPr>
        <w:t xml:space="preserve">[المتصفح] ←HTTP→ [Apache + PHP] ←PDO→ [MySQL]</w:t>
      </w:r>
      <w:r>
        <w:br/>
      </w:r>
      <w:r>
        <w:rPr>
          <w:rStyle w:val="VerbatimChar"/>
        </w:rPr>
        <w:t xml:space="preserve">                ↓</w:t>
      </w:r>
      <w:r>
        <w:br/>
      </w:r>
      <w:r>
        <w:rPr>
          <w:rStyle w:val="VerbatimChar"/>
        </w:rPr>
        <w:t xml:space="preserve">           [GeoJSON / Leaflet]</w:t>
      </w:r>
    </w:p>
    <w:bookmarkStart w:id="94" w:name="نمط-client-server"/>
    <w:p>
      <w:pPr>
        <w:pStyle w:val="Heading3"/>
      </w:pPr>
      <w:r>
        <w:t xml:space="preserve">4-2-1 نمط Client-Server</w:t>
      </w:r>
    </w:p>
    <w:p>
      <w:pPr>
        <w:pStyle w:val="FirstParagraph"/>
      </w:pPr>
      <w:r>
        <w:t xml:space="preserve">يعتمد النظام على نموذج عميل–خادم: المتصفح يطلب الصفحات عبر HTTP، وApache يمرّر الطلبات إلى PHP الذي يتصل بـ MySQL عبر PDO، بينما تُحمَّل الخرائط من Leaflet وملفات GeoJSON.</w:t>
      </w:r>
    </w:p>
    <w:bookmarkEnd w:id="94"/>
    <w:bookmarkStart w:id="95" w:name="نمط-mvc"/>
    <w:p>
      <w:pPr>
        <w:pStyle w:val="Heading3"/>
      </w:pPr>
      <w:r>
        <w:t xml:space="preserve">4-2-2 نمط MVC</w:t>
      </w:r>
    </w:p>
    <w:tbl>
      <w:tblPr>
        <w:tblStyle w:val="Table"/>
        <w:tblW w:type="pct" w:w="5000"/>
        <w:tblLayout w:type="fixed"/>
        <w:tblLook w:firstRow="1" w:lastRow="0" w:firstColumn="0" w:lastColumn="0" w:noHBand="0" w:noVBand="0" w:val="0020"/>
      </w:tblPr>
      <w:tblGrid>
        <w:gridCol w:w="2346"/>
        <w:gridCol w:w="2346"/>
        <w:gridCol w:w="3226"/>
      </w:tblGrid>
      <w:tr>
        <w:trPr>
          <w:tblHeader w:val="on"/>
        </w:trPr>
        <w:tc>
          <w:tcPr/>
          <w:p>
            <w:pPr>
              <w:pStyle w:val="Compact"/>
            </w:pPr>
            <w:r>
              <w:t xml:space="preserve">الطبقة</w:t>
            </w:r>
          </w:p>
        </w:tc>
        <w:tc>
          <w:tcPr/>
          <w:p>
            <w:pPr>
              <w:pStyle w:val="Compact"/>
            </w:pPr>
            <w:r>
              <w:t xml:space="preserve">المسار</w:t>
            </w:r>
          </w:p>
        </w:tc>
        <w:tc>
          <w:tcPr/>
          <w:p>
            <w:pPr>
              <w:pStyle w:val="Compact"/>
            </w:pPr>
            <w:r>
              <w:t xml:space="preserve">المسؤولية</w:t>
            </w:r>
          </w:p>
        </w:tc>
      </w:tr>
      <w:tr>
        <w:tc>
          <w:tcPr/>
          <w:p>
            <w:pPr>
              <w:pStyle w:val="Compact"/>
            </w:pPr>
            <w:r>
              <w:rPr>
                <w:b/>
                <w:bCs/>
              </w:rPr>
              <w:t xml:space="preserve">Model</w:t>
            </w:r>
          </w:p>
        </w:tc>
        <w:tc>
          <w:tcPr/>
          <w:p>
            <w:pPr>
              <w:pStyle w:val="Compact"/>
            </w:pPr>
            <w:r>
              <w:rPr>
                <w:rStyle w:val="VerbatimChar"/>
              </w:rPr>
              <w:t xml:space="preserve">models/</w:t>
            </w:r>
          </w:p>
        </w:tc>
        <w:tc>
          <w:tcPr/>
          <w:p>
            <w:pPr>
              <w:pStyle w:val="Compact"/>
            </w:pPr>
            <w:r>
              <w:t xml:space="preserve">استعلامات PDO ومنطق العناوين</w:t>
            </w:r>
          </w:p>
        </w:tc>
      </w:tr>
      <w:tr>
        <w:tc>
          <w:tcPr/>
          <w:p>
            <w:pPr>
              <w:pStyle w:val="Compact"/>
            </w:pPr>
            <w:r>
              <w:rPr>
                <w:b/>
                <w:bCs/>
              </w:rPr>
              <w:t xml:space="preserve">View</w:t>
            </w:r>
          </w:p>
        </w:tc>
        <w:tc>
          <w:tcPr/>
          <w:p>
            <w:pPr>
              <w:pStyle w:val="Compact"/>
            </w:pPr>
            <w:r>
              <w:rPr>
                <w:rStyle w:val="VerbatimChar"/>
              </w:rPr>
              <w:t xml:space="preserve">views/</w:t>
            </w:r>
          </w:p>
        </w:tc>
        <w:tc>
          <w:tcPr/>
          <w:p>
            <w:pPr>
              <w:pStyle w:val="Compact"/>
            </w:pPr>
            <w:r>
              <w:t xml:space="preserve">قوالب HTML عربية</w:t>
            </w:r>
          </w:p>
        </w:tc>
      </w:tr>
      <w:tr>
        <w:tc>
          <w:tcPr/>
          <w:p>
            <w:pPr>
              <w:pStyle w:val="Compact"/>
            </w:pPr>
            <w:r>
              <w:rPr>
                <w:b/>
                <w:bCs/>
              </w:rPr>
              <w:t xml:space="preserve">Controller</w:t>
            </w:r>
          </w:p>
        </w:tc>
        <w:tc>
          <w:tcPr/>
          <w:p>
            <w:pPr>
              <w:pStyle w:val="Compact"/>
            </w:pPr>
            <w:r>
              <w:rPr>
                <w:rStyle w:val="VerbatimChar"/>
              </w:rPr>
              <w:t xml:space="preserve">controllers/</w:t>
            </w:r>
          </w:p>
        </w:tc>
        <w:tc>
          <w:tcPr/>
          <w:p>
            <w:pPr>
              <w:pStyle w:val="Compact"/>
            </w:pPr>
            <w:r>
              <w:t xml:space="preserve">معالجة الطلبات والتحقق من الصلاحيات</w:t>
            </w:r>
          </w:p>
        </w:tc>
      </w:tr>
      <w:tr>
        <w:tc>
          <w:tcPr/>
          <w:p>
            <w:pPr>
              <w:pStyle w:val="Compact"/>
            </w:pPr>
            <w:r>
              <w:rPr>
                <w:b/>
                <w:bCs/>
              </w:rPr>
              <w:t xml:space="preserve">Services</w:t>
            </w:r>
          </w:p>
        </w:tc>
        <w:tc>
          <w:tcPr/>
          <w:p>
            <w:pPr>
              <w:pStyle w:val="Compact"/>
            </w:pPr>
            <w:r>
              <w:rPr>
                <w:rStyle w:val="VerbatimChar"/>
              </w:rPr>
              <w:t xml:space="preserve">includes/</w:t>
            </w:r>
          </w:p>
        </w:tc>
        <w:tc>
          <w:tcPr/>
          <w:p>
            <w:pPr>
              <w:pStyle w:val="Compact"/>
            </w:pPr>
            <w:r>
              <w:t xml:space="preserve">PostalCode، Auth، CSRF، Geo</w:t>
            </w:r>
          </w:p>
        </w:tc>
      </w:tr>
    </w:tbl>
    <w:bookmarkEnd w:id="95"/>
    <w:bookmarkStart w:id="96" w:name="موجه-أمامي-front-controller"/>
    <w:p>
      <w:pPr>
        <w:pStyle w:val="Heading3"/>
      </w:pPr>
      <w:r>
        <w:t xml:space="preserve">4-2-3 موجّه أمامي (Front Controller)</w:t>
      </w:r>
    </w:p>
    <w:p>
      <w:pPr>
        <w:pStyle w:val="FirstParagraph"/>
      </w:pPr>
      <w:r>
        <w:t xml:space="preserve">جميع الطلبات تمر عبر</w:t>
      </w:r>
      <w:r>
        <w:t xml:space="preserve"> </w:t>
      </w:r>
      <w:r>
        <w:rPr>
          <w:rStyle w:val="VerbatimChar"/>
        </w:rPr>
        <w:t xml:space="preserve">index.php?r=&lt;route&gt;</w:t>
      </w:r>
      <w:r>
        <w:t xml:space="preserve"> </w:t>
      </w:r>
      <w:r>
        <w:t xml:space="preserve">لمركزية التوجيه والأمان.</w:t>
      </w:r>
    </w:p>
    <w:bookmarkEnd w:id="96"/>
    <w:bookmarkEnd w:id="97"/>
    <w:bookmarkStart w:id="98" w:name="تصميم-قاعدة-البيانات"/>
    <w:p>
      <w:pPr>
        <w:pStyle w:val="Heading2"/>
      </w:pPr>
      <w:r>
        <w:t xml:space="preserve">4-3 تصميم قاعدة البيانات</w:t>
      </w:r>
    </w:p>
    <w:p>
      <w:pPr>
        <w:pStyle w:val="Compact"/>
        <w:numPr>
          <w:ilvl w:val="0"/>
          <w:numId w:val="1033"/>
        </w:numPr>
      </w:pPr>
      <w:r>
        <w:t xml:space="preserve">قاعدة واحدة:</w:t>
      </w:r>
      <w:r>
        <w:t xml:space="preserve"> </w:t>
      </w:r>
      <w:r>
        <w:rPr>
          <w:rStyle w:val="VerbatimChar"/>
        </w:rPr>
        <w:t xml:space="preserve">libya_postal</w:t>
      </w:r>
      <w:r>
        <w:t xml:space="preserve">.</w:t>
      </w:r>
    </w:p>
    <w:p>
      <w:pPr>
        <w:pStyle w:val="Compact"/>
        <w:numPr>
          <w:ilvl w:val="0"/>
          <w:numId w:val="1033"/>
        </w:numPr>
      </w:pPr>
      <w:r>
        <w:t xml:space="preserve">ترميز</w:t>
      </w:r>
      <w:r>
        <w:t xml:space="preserve"> </w:t>
      </w:r>
      <w:r>
        <w:rPr>
          <w:rStyle w:val="VerbatimChar"/>
        </w:rPr>
        <w:t xml:space="preserve">utf8mb4_unicode_ci</w:t>
      </w:r>
      <w:r>
        <w:t xml:space="preserve">.</w:t>
      </w:r>
    </w:p>
    <w:p>
      <w:pPr>
        <w:pStyle w:val="Compact"/>
        <w:numPr>
          <w:ilvl w:val="0"/>
          <w:numId w:val="1033"/>
        </w:numPr>
      </w:pPr>
      <w:r>
        <w:t xml:space="preserve">فصل المخطط:</w:t>
      </w:r>
      <w:r>
        <w:t xml:space="preserve"> </w:t>
      </w:r>
      <w:r>
        <w:rPr>
          <w:rStyle w:val="VerbatimChar"/>
        </w:rPr>
        <w:t xml:space="preserve">schema/01_base.sql</w:t>
      </w:r>
      <w:r>
        <w:t xml:space="preserve"> </w:t>
      </w:r>
      <w:r>
        <w:t xml:space="preserve">+</w:t>
      </w:r>
      <w:r>
        <w:t xml:space="preserve"> </w:t>
      </w:r>
      <w:r>
        <w:rPr>
          <w:rStyle w:val="VerbatimChar"/>
        </w:rPr>
        <w:t xml:space="preserve">migrations/*.sql</w:t>
      </w:r>
      <w:r>
        <w:t xml:space="preserve"> </w:t>
      </w:r>
      <w:r>
        <w:t xml:space="preserve">+</w:t>
      </w:r>
      <w:r>
        <w:t xml:space="preserve"> </w:t>
      </w:r>
      <w:r>
        <w:rPr>
          <w:rStyle w:val="VerbatimChar"/>
        </w:rPr>
        <w:t xml:space="preserve">seeds/*.sql</w:t>
      </w:r>
      <w:r>
        <w:t xml:space="preserve">.</w:t>
      </w:r>
    </w:p>
    <w:p>
      <w:pPr>
        <w:pStyle w:val="Compact"/>
        <w:numPr>
          <w:ilvl w:val="0"/>
          <w:numId w:val="1033"/>
        </w:numPr>
      </w:pPr>
      <w:r>
        <w:t xml:space="preserve">جدول العدادات</w:t>
      </w:r>
      <w:r>
        <w:t xml:space="preserve"> </w:t>
      </w:r>
      <w:r>
        <w:rPr>
          <w:rStyle w:val="VerbatimChar"/>
        </w:rPr>
        <w:t xml:space="preserve">postal_property_counters</w:t>
      </w:r>
      <w:r>
        <w:t xml:space="preserve"> </w:t>
      </w:r>
      <w:r>
        <w:t xml:space="preserve">يضمن التسلسل الذري للرمز.</w:t>
      </w:r>
    </w:p>
    <w:bookmarkEnd w:id="98"/>
    <w:bookmarkStart w:id="101" w:name="تصميم-الواجهات"/>
    <w:p>
      <w:pPr>
        <w:pStyle w:val="Heading2"/>
      </w:pPr>
      <w:r>
        <w:t xml:space="preserve">4-4 تصميم الواجهات</w:t>
      </w:r>
    </w:p>
    <w:bookmarkStart w:id="99" w:name="الصفحات-الأساسية"/>
    <w:p>
      <w:pPr>
        <w:pStyle w:val="Heading3"/>
      </w:pPr>
      <w:r>
        <w:t xml:space="preserve">الصفحات الأساسية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الصفحة</w:t>
            </w:r>
          </w:p>
        </w:tc>
        <w:tc>
          <w:tcPr/>
          <w:p>
            <w:pPr>
              <w:pStyle w:val="Compact"/>
            </w:pPr>
            <w:r>
              <w:t xml:space="preserve">المسار</w:t>
            </w:r>
          </w:p>
        </w:tc>
        <w:tc>
          <w:tcPr/>
          <w:p>
            <w:pPr>
              <w:pStyle w:val="Compact"/>
            </w:pPr>
            <w:r>
              <w:t xml:space="preserve">الوظيفة</w:t>
            </w:r>
          </w:p>
        </w:tc>
      </w:tr>
      <w:tr>
        <w:tc>
          <w:tcPr/>
          <w:p>
            <w:pPr>
              <w:pStyle w:val="Compact"/>
            </w:pPr>
            <w:r>
              <w:t xml:space="preserve">تسجيل الدخول</w:t>
            </w:r>
          </w:p>
        </w:tc>
        <w:tc>
          <w:tcPr/>
          <w:p>
            <w:pPr>
              <w:pStyle w:val="Compact"/>
            </w:pPr>
            <w:r>
              <w:rPr>
                <w:rStyle w:val="VerbatimChar"/>
              </w:rPr>
              <w:t xml:space="preserve">?r=login</w:t>
            </w:r>
          </w:p>
        </w:tc>
        <w:tc>
          <w:tcPr/>
          <w:p>
            <w:pPr>
              <w:pStyle w:val="Compact"/>
            </w:pPr>
            <w:r>
              <w:t xml:space="preserve">مصادقة</w:t>
            </w:r>
          </w:p>
        </w:tc>
      </w:tr>
      <w:tr>
        <w:tc>
          <w:tcPr/>
          <w:p>
            <w:pPr>
              <w:pStyle w:val="Compact"/>
            </w:pPr>
            <w:r>
              <w:t xml:space="preserve">لوحة التحكم</w:t>
            </w:r>
          </w:p>
        </w:tc>
        <w:tc>
          <w:tcPr/>
          <w:p>
            <w:pPr>
              <w:pStyle w:val="Compact"/>
            </w:pPr>
            <w:r>
              <w:rPr>
                <w:rStyle w:val="VerbatimChar"/>
              </w:rPr>
              <w:t xml:space="preserve">?r=dashboard</w:t>
            </w:r>
          </w:p>
        </w:tc>
        <w:tc>
          <w:tcPr/>
          <w:p>
            <w:pPr>
              <w:pStyle w:val="Compact"/>
            </w:pPr>
            <w:r>
              <w:t xml:space="preserve">إحصائيات وروابط</w:t>
            </w:r>
          </w:p>
        </w:tc>
      </w:tr>
      <w:tr>
        <w:tc>
          <w:tcPr/>
          <w:p>
            <w:pPr>
              <w:pStyle w:val="Compact"/>
            </w:pPr>
            <w:r>
              <w:t xml:space="preserve">قائمة العناوين</w:t>
            </w:r>
          </w:p>
        </w:tc>
        <w:tc>
          <w:tcPr/>
          <w:p>
            <w:pPr>
              <w:pStyle w:val="Compact"/>
            </w:pPr>
            <w:r>
              <w:rPr>
                <w:rStyle w:val="VerbatimChar"/>
              </w:rPr>
              <w:t xml:space="preserve">?r=addresses</w:t>
            </w:r>
          </w:p>
        </w:tc>
        <w:tc>
          <w:tcPr/>
          <w:p>
            <w:pPr>
              <w:pStyle w:val="Compact"/>
            </w:pPr>
            <w:r>
              <w:t xml:space="preserve">بحث وعرض</w:t>
            </w:r>
          </w:p>
        </w:tc>
      </w:tr>
      <w:tr>
        <w:tc>
          <w:tcPr/>
          <w:p>
            <w:pPr>
              <w:pStyle w:val="Compact"/>
            </w:pPr>
            <w:r>
              <w:t xml:space="preserve">عنوان جديد</w:t>
            </w:r>
          </w:p>
        </w:tc>
        <w:tc>
          <w:tcPr/>
          <w:p>
            <w:pPr>
              <w:pStyle w:val="Compact"/>
            </w:pPr>
            <w:r>
              <w:rPr>
                <w:rStyle w:val="VerbatimChar"/>
              </w:rPr>
              <w:t xml:space="preserve">?r=address_new</w:t>
            </w:r>
          </w:p>
        </w:tc>
        <w:tc>
          <w:tcPr/>
          <w:p>
            <w:pPr>
              <w:pStyle w:val="Compact"/>
            </w:pPr>
            <w:r>
              <w:t xml:space="preserve">خريطة + نموذج</w:t>
            </w:r>
          </w:p>
        </w:tc>
      </w:tr>
      <w:tr>
        <w:tc>
          <w:tcPr/>
          <w:p>
            <w:pPr>
              <w:pStyle w:val="Compact"/>
            </w:pPr>
            <w:r>
              <w:t xml:space="preserve">استعلام بريدي</w:t>
            </w:r>
          </w:p>
        </w:tc>
        <w:tc>
          <w:tcPr/>
          <w:p>
            <w:pPr>
              <w:pStyle w:val="Compact"/>
            </w:pPr>
            <w:r>
              <w:rPr>
                <w:rStyle w:val="VerbatimChar"/>
              </w:rPr>
              <w:t xml:space="preserve">?r=postal_lookup</w:t>
            </w:r>
          </w:p>
        </w:tc>
        <w:tc>
          <w:tcPr/>
          <w:p>
            <w:pPr>
              <w:pStyle w:val="Compact"/>
            </w:pPr>
            <w:r>
              <w:t xml:space="preserve">بطاقة + QR</w:t>
            </w:r>
          </w:p>
        </w:tc>
      </w:tr>
      <w:tr>
        <w:tc>
          <w:tcPr/>
          <w:p>
            <w:pPr>
              <w:pStyle w:val="Compact"/>
            </w:pPr>
            <w:r>
              <w:t xml:space="preserve">إدارة المستخدمين</w:t>
            </w:r>
          </w:p>
        </w:tc>
        <w:tc>
          <w:tcPr/>
          <w:p>
            <w:pPr>
              <w:pStyle w:val="Compact"/>
            </w:pPr>
            <w:r>
              <w:rPr>
                <w:rStyle w:val="VerbatimChar"/>
              </w:rPr>
              <w:t xml:space="preserve">?r=users</w:t>
            </w:r>
          </w:p>
        </w:tc>
        <w:tc>
          <w:tcPr/>
          <w:p>
            <w:pPr>
              <w:pStyle w:val="Compact"/>
            </w:pPr>
            <w:r>
              <w:t xml:space="preserve">للمدير</w:t>
            </w:r>
          </w:p>
        </w:tc>
      </w:tr>
      <w:tr>
        <w:tc>
          <w:tcPr/>
          <w:p>
            <w:pPr>
              <w:pStyle w:val="Compact"/>
            </w:pPr>
            <w:r>
              <w:t xml:space="preserve">محرر الحدود</w:t>
            </w:r>
          </w:p>
        </w:tc>
        <w:tc>
          <w:tcPr/>
          <w:p>
            <w:pPr>
              <w:pStyle w:val="Compact"/>
            </w:pPr>
            <w:r>
              <w:rPr>
                <w:rStyle w:val="VerbatimChar"/>
              </w:rPr>
              <w:t xml:space="preserve">?r=boundary_editor</w:t>
            </w:r>
          </w:p>
        </w:tc>
        <w:tc>
          <w:tcPr/>
          <w:p>
            <w:pPr>
              <w:pStyle w:val="Compact"/>
            </w:pPr>
            <w:r>
              <w:t xml:space="preserve">GeoJSON</w:t>
            </w:r>
          </w:p>
        </w:tc>
      </w:tr>
    </w:tbl>
    <w:bookmarkEnd w:id="99"/>
    <w:bookmarkStart w:id="100" w:name="تدفق-تجربة-المستخدم-ux"/>
    <w:p>
      <w:pPr>
        <w:pStyle w:val="Heading3"/>
      </w:pPr>
      <w:r>
        <w:t xml:space="preserve">تدفق تجربة المستخدم (UX)</w:t>
      </w:r>
    </w:p>
    <w:p>
      <w:pPr>
        <w:pStyle w:val="Compact"/>
        <w:numPr>
          <w:ilvl w:val="0"/>
          <w:numId w:val="1034"/>
        </w:numPr>
      </w:pPr>
      <w:r>
        <w:t xml:space="preserve">تسجيل الدخول.</w:t>
      </w:r>
    </w:p>
    <w:p>
      <w:pPr>
        <w:pStyle w:val="Compact"/>
        <w:numPr>
          <w:ilvl w:val="0"/>
          <w:numId w:val="1034"/>
        </w:numPr>
      </w:pPr>
      <w:r>
        <w:t xml:space="preserve">فتح لوحة التحكم.</w:t>
      </w:r>
    </w:p>
    <w:p>
      <w:pPr>
        <w:pStyle w:val="Compact"/>
        <w:numPr>
          <w:ilvl w:val="0"/>
          <w:numId w:val="1034"/>
        </w:numPr>
      </w:pPr>
      <w:r>
        <w:t xml:space="preserve">إنشاء عنوان من الخريطة.</w:t>
      </w:r>
    </w:p>
    <w:p>
      <w:pPr>
        <w:pStyle w:val="Compact"/>
        <w:numPr>
          <w:ilvl w:val="0"/>
          <w:numId w:val="1034"/>
        </w:numPr>
      </w:pPr>
      <w:r>
        <w:t xml:space="preserve">مراجعة الرمز المولَّد.</w:t>
      </w:r>
    </w:p>
    <w:p>
      <w:pPr>
        <w:pStyle w:val="Compact"/>
        <w:numPr>
          <w:ilvl w:val="0"/>
          <w:numId w:val="1034"/>
        </w:numPr>
      </w:pPr>
      <w:r>
        <w:t xml:space="preserve">البحث أو مشاركة البطاقة البريدية.</w:t>
      </w:r>
    </w:p>
    <w:bookmarkEnd w:id="100"/>
    <w:bookmarkEnd w:id="101"/>
    <w:bookmarkStart w:id="102" w:name="خوارزمية-توليد-الرمز-البريدي"/>
    <w:p>
      <w:pPr>
        <w:pStyle w:val="Heading2"/>
      </w:pPr>
      <w:r>
        <w:t xml:space="preserve">4-5 خوارزمية توليد الرمز البريدي</w:t>
      </w:r>
    </w:p>
    <w:p>
      <w:pPr>
        <w:pStyle w:val="FirstParagraph"/>
      </w:pPr>
      <w:r>
        <w:rPr>
          <w:b/>
          <w:bCs/>
        </w:rPr>
        <w:t xml:space="preserve">المدخلات:</w:t>
      </w:r>
      <w:r>
        <w:t xml:space="preserve"> </w:t>
      </w:r>
      <w:r>
        <w:t xml:space="preserve">province (B/T/F), area, city, sector, (lat, lng)</w:t>
      </w:r>
      <w:r>
        <w:br/>
      </w:r>
      <w:r>
        <w:rPr>
          <w:b/>
          <w:bCs/>
        </w:rPr>
        <w:t xml:space="preserve">المخرجات:</w:t>
      </w:r>
      <w:r>
        <w:t xml:space="preserve"> </w:t>
      </w:r>
      <w:r>
        <w:t xml:space="preserve">رمز بصيغة</w:t>
      </w:r>
      <w:r>
        <w:t xml:space="preserve"> </w:t>
      </w:r>
      <w:r>
        <w:rPr>
          <w:rStyle w:val="VerbatimChar"/>
        </w:rPr>
        <w:t xml:space="preserve">B 2-1-S 9</w:t>
      </w:r>
    </w:p>
    <w:p>
      <w:pPr>
        <w:pStyle w:val="BodyText"/>
      </w:pPr>
      <w:r>
        <w:rPr>
          <w:b/>
          <w:bCs/>
        </w:rPr>
        <w:t xml:space="preserve">الخطوات:</w:t>
      </w:r>
    </w:p>
    <w:p>
      <w:pPr>
        <w:pStyle w:val="Compact"/>
        <w:numPr>
          <w:ilvl w:val="0"/>
          <w:numId w:val="1035"/>
        </w:numPr>
      </w:pPr>
      <w:r>
        <w:t xml:space="preserve">التحقق من صحة رموز المقاطعة والقطاع.</w:t>
      </w:r>
    </w:p>
    <w:p>
      <w:pPr>
        <w:pStyle w:val="Compact"/>
        <w:numPr>
          <w:ilvl w:val="0"/>
          <w:numId w:val="1035"/>
        </w:numPr>
      </w:pPr>
      <w:r>
        <w:t xml:space="preserve">بدء معاملة (Transaction).</w:t>
      </w:r>
    </w:p>
    <w:p>
      <w:pPr>
        <w:pStyle w:val="Compact"/>
        <w:numPr>
          <w:ilvl w:val="0"/>
          <w:numId w:val="1035"/>
        </w:numPr>
      </w:pPr>
      <w:r>
        <w:rPr>
          <w:rStyle w:val="VerbatimChar"/>
        </w:rPr>
        <w:t xml:space="preserve">SELECT ... FOR UPDATE</w:t>
      </w:r>
      <w:r>
        <w:t xml:space="preserve"> </w:t>
      </w:r>
      <w:r>
        <w:t xml:space="preserve">على صف العداد للمجموعة (X,N,M,S).</w:t>
      </w:r>
    </w:p>
    <w:p>
      <w:pPr>
        <w:pStyle w:val="Compact"/>
        <w:numPr>
          <w:ilvl w:val="0"/>
          <w:numId w:val="1035"/>
        </w:numPr>
      </w:pPr>
      <w:r>
        <w:t xml:space="preserve">زيادة</w:t>
      </w:r>
      <w:r>
        <w:t xml:space="preserve"> </w:t>
      </w:r>
      <w:r>
        <w:rPr>
          <w:rStyle w:val="VerbatimChar"/>
        </w:rPr>
        <w:t xml:space="preserve">last_property</w:t>
      </w:r>
      <w:r>
        <w:t xml:space="preserve"> </w:t>
      </w:r>
      <w:r>
        <w:t xml:space="preserve">أو إنشاء صف جديد بقيمة 1.</w:t>
      </w:r>
    </w:p>
    <w:p>
      <w:pPr>
        <w:pStyle w:val="Compact"/>
        <w:numPr>
          <w:ilvl w:val="0"/>
          <w:numId w:val="1035"/>
        </w:numPr>
      </w:pPr>
      <w:r>
        <w:t xml:space="preserve">تكوين الرمز عبر</w:t>
      </w:r>
      <w:r>
        <w:t xml:space="preserve"> </w:t>
      </w:r>
      <w:r>
        <w:rPr>
          <w:rStyle w:val="VerbatimChar"/>
        </w:rPr>
        <w:t xml:space="preserve">PostalCodeService::formatCode()</w:t>
      </w:r>
      <w:r>
        <w:t xml:space="preserve">.</w:t>
      </w:r>
    </w:p>
    <w:p>
      <w:pPr>
        <w:pStyle w:val="Compact"/>
        <w:numPr>
          <w:ilvl w:val="0"/>
          <w:numId w:val="1035"/>
        </w:numPr>
      </w:pPr>
      <w:r>
        <w:t xml:space="preserve">إدراج السجل في</w:t>
      </w:r>
      <w:r>
        <w:t xml:space="preserve"> </w:t>
      </w:r>
      <w:r>
        <w:rPr>
          <w:rStyle w:val="VerbatimChar"/>
        </w:rPr>
        <w:t xml:space="preserve">addresses</w:t>
      </w:r>
      <w:r>
        <w:t xml:space="preserve"> </w:t>
      </w:r>
      <w:r>
        <w:t xml:space="preserve">مع التحقق من القيود الفريدة.</w:t>
      </w:r>
    </w:p>
    <w:p>
      <w:pPr>
        <w:pStyle w:val="Compact"/>
        <w:numPr>
          <w:ilvl w:val="0"/>
          <w:numId w:val="1035"/>
        </w:numPr>
      </w:pPr>
      <w:r>
        <w:t xml:space="preserve">تأكيد المعاملة (Commit).</w:t>
      </w:r>
    </w:p>
    <w:bookmarkEnd w:id="102"/>
    <w:bookmarkStart w:id="103" w:name="نموذج-الأمان"/>
    <w:p>
      <w:pPr>
        <w:pStyle w:val="Heading2"/>
      </w:pPr>
      <w:r>
        <w:t xml:space="preserve">4-6 نموذج الأمان</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التهديد</w:t>
            </w:r>
          </w:p>
        </w:tc>
        <w:tc>
          <w:tcPr/>
          <w:p>
            <w:pPr>
              <w:pStyle w:val="Compact"/>
            </w:pPr>
            <w:r>
              <w:t xml:space="preserve">الإجراء</w:t>
            </w:r>
          </w:p>
        </w:tc>
      </w:tr>
      <w:tr>
        <w:tc>
          <w:tcPr/>
          <w:p>
            <w:pPr>
              <w:pStyle w:val="Compact"/>
            </w:pPr>
            <w:r>
              <w:t xml:space="preserve">اختراق الجلسة</w:t>
            </w:r>
          </w:p>
        </w:tc>
        <w:tc>
          <w:tcPr/>
          <w:p>
            <w:pPr>
              <w:pStyle w:val="Compact"/>
            </w:pPr>
            <w:r>
              <w:rPr>
                <w:rStyle w:val="VerbatimChar"/>
              </w:rPr>
              <w:t xml:space="preserve">session_regenerate_id</w:t>
            </w:r>
            <w:r>
              <w:t xml:space="preserve"> </w:t>
            </w:r>
            <w:r>
              <w:t xml:space="preserve">بعد الدخول</w:t>
            </w:r>
          </w:p>
        </w:tc>
      </w:tr>
      <w:tr>
        <w:tc>
          <w:tcPr/>
          <w:p>
            <w:pPr>
              <w:pStyle w:val="Compact"/>
            </w:pPr>
            <w:r>
              <w:t xml:space="preserve">CSRF</w:t>
            </w:r>
          </w:p>
        </w:tc>
        <w:tc>
          <w:tcPr/>
          <w:p>
            <w:pPr>
              <w:pStyle w:val="Compact"/>
            </w:pPr>
            <w:r>
              <w:t xml:space="preserve">رموز على النماذج المعدِّلة</w:t>
            </w:r>
          </w:p>
        </w:tc>
      </w:tr>
      <w:tr>
        <w:tc>
          <w:tcPr/>
          <w:p>
            <w:pPr>
              <w:pStyle w:val="Compact"/>
            </w:pPr>
            <w:r>
              <w:t xml:space="preserve">SQL Injection</w:t>
            </w:r>
          </w:p>
        </w:tc>
        <w:tc>
          <w:tcPr/>
          <w:p>
            <w:pPr>
              <w:pStyle w:val="Compact"/>
            </w:pPr>
            <w:r>
              <w:t xml:space="preserve">PDO Prepared Statements</w:t>
            </w:r>
          </w:p>
        </w:tc>
      </w:tr>
      <w:tr>
        <w:tc>
          <w:tcPr/>
          <w:p>
            <w:pPr>
              <w:pStyle w:val="Compact"/>
            </w:pPr>
            <w:r>
              <w:t xml:space="preserve">صلاحيات غير مصرّحة</w:t>
            </w:r>
          </w:p>
        </w:tc>
        <w:tc>
          <w:tcPr/>
          <w:p>
            <w:pPr>
              <w:pStyle w:val="Compact"/>
            </w:pPr>
            <w:r>
              <w:rPr>
                <w:rStyle w:val="VerbatimChar"/>
              </w:rPr>
              <w:t xml:space="preserve">requireAuth</w:t>
            </w:r>
            <w:r>
              <w:t xml:space="preserve"> </w:t>
            </w:r>
            <w:r>
              <w:t xml:space="preserve">+ فحص الدور في المتحكمات</w:t>
            </w:r>
          </w:p>
        </w:tc>
      </w:tr>
      <w:tr>
        <w:tc>
          <w:tcPr/>
          <w:p>
            <w:pPr>
              <w:pStyle w:val="Compact"/>
            </w:pPr>
            <w:r>
              <w:t xml:space="preserve">عزل بيانات المواطن</w:t>
            </w:r>
          </w:p>
        </w:tc>
        <w:tc>
          <w:tcPr/>
          <w:p>
            <w:pPr>
              <w:pStyle w:val="Compact"/>
            </w:pPr>
            <w:r>
              <w:t xml:space="preserve">فلترة</w:t>
            </w:r>
            <w:r>
              <w:t xml:space="preserve"> </w:t>
            </w:r>
            <w:r>
              <w:rPr>
                <w:rStyle w:val="VerbatimChar"/>
              </w:rPr>
              <w:t xml:space="preserve">created_by</w:t>
            </w:r>
            <w:r>
              <w:t xml:space="preserve"> </w:t>
            </w:r>
            <w:r>
              <w:t xml:space="preserve">في الاستعلامات</w:t>
            </w:r>
          </w:p>
        </w:tc>
      </w:tr>
    </w:tbl>
    <w:bookmarkEnd w:id="103"/>
    <w:bookmarkStart w:id="104" w:name="خلاصة-الفصل-3"/>
    <w:p>
      <w:pPr>
        <w:pStyle w:val="Heading2"/>
      </w:pPr>
      <w:r>
        <w:t xml:space="preserve">4-7 خلاصة الفصل</w:t>
      </w:r>
    </w:p>
    <w:p>
      <w:pPr>
        <w:pStyle w:val="FirstParagraph"/>
      </w:pPr>
      <w:r>
        <w:t xml:space="preserve">قدّم التصميم مخططاً تنفيذياً واضحاً: MVC + MySQL + Leaflet، مع خوارزمية توليد محكمة للرمز البريدي. الفصل التالي يوضح كيف تُرجمت هذه التصاميم إلى كود فعلي.</w:t>
      </w:r>
    </w:p>
    <w:p>
      <w:r>
        <w:pict>
          <v:rect style="width:0;height:1.5pt" o:hralign="center" o:hrstd="t" o:hr="t"/>
        </w:pict>
      </w:r>
    </w:p>
    <w:bookmarkEnd w:id="104"/>
    <w:bookmarkEnd w:id="105"/>
    <w:bookmarkStart w:id="123" w:name="الفصل-الخامس-التنفيذ-والاختبار"/>
    <w:p>
      <w:pPr>
        <w:pStyle w:val="Heading1"/>
      </w:pPr>
      <w:r>
        <w:t xml:space="preserve">الفصل الخامس: التنفيذ والاختبار</w:t>
      </w:r>
    </w:p>
    <w:bookmarkStart w:id="106" w:name="مقدمة-الفصل-4"/>
    <w:p>
      <w:pPr>
        <w:pStyle w:val="Heading2"/>
      </w:pPr>
      <w:r>
        <w:t xml:space="preserve">5-1 مقدمة الفصل</w:t>
      </w:r>
    </w:p>
    <w:p>
      <w:pPr>
        <w:pStyle w:val="FirstParagraph"/>
      </w:pPr>
      <w:r>
        <w:t xml:space="preserve">يتناول هذا الفصل بيئة التطوير، المكونات المنفّذة، منهجية الاختبار، والنتائج المحققة مقارنة بالأهداف.</w:t>
      </w:r>
    </w:p>
    <w:bookmarkEnd w:id="106"/>
    <w:bookmarkStart w:id="107" w:name="بيئة-التنفيذ"/>
    <w:p>
      <w:pPr>
        <w:pStyle w:val="Heading2"/>
      </w:pPr>
      <w:r>
        <w:t xml:space="preserve">5-2 بيئة التنفيذ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المكوّن</w:t>
            </w:r>
          </w:p>
        </w:tc>
        <w:tc>
          <w:tcPr/>
          <w:p>
            <w:pPr>
              <w:pStyle w:val="Compact"/>
            </w:pPr>
            <w:r>
              <w:t xml:space="preserve">الإصدار/الوصف</w:t>
            </w:r>
          </w:p>
        </w:tc>
      </w:tr>
      <w:tr>
        <w:tc>
          <w:tcPr/>
          <w:p>
            <w:pPr>
              <w:pStyle w:val="Compact"/>
            </w:pPr>
            <w:r>
              <w:t xml:space="preserve">نظام التشغيل</w:t>
            </w:r>
          </w:p>
        </w:tc>
        <w:tc>
          <w:tcPr/>
          <w:p>
            <w:pPr>
              <w:pStyle w:val="Compact"/>
            </w:pPr>
            <w:r>
              <w:t xml:space="preserve">Windows 10/11</w:t>
            </w:r>
          </w:p>
        </w:tc>
      </w:tr>
      <w:tr>
        <w:tc>
          <w:tcPr/>
          <w:p>
            <w:pPr>
              <w:pStyle w:val="Compact"/>
            </w:pPr>
            <w:r>
              <w:t xml:space="preserve">الخادم المحلي</w:t>
            </w:r>
          </w:p>
        </w:tc>
        <w:tc>
          <w:tcPr/>
          <w:p>
            <w:pPr>
              <w:pStyle w:val="Compact"/>
            </w:pPr>
            <w:r>
              <w:t xml:space="preserve">XAMPP (Apache + PHP 8.2 + MySQL 8)</w:t>
            </w:r>
          </w:p>
        </w:tc>
      </w:tr>
      <w:tr>
        <w:tc>
          <w:tcPr/>
          <w:p>
            <w:pPr>
              <w:pStyle w:val="Compact"/>
            </w:pPr>
            <w:r>
              <w:t xml:space="preserve">المستودع</w:t>
            </w:r>
          </w:p>
        </w:tc>
        <w:tc>
          <w:tcPr/>
          <w:p>
            <w:pPr>
              <w:pStyle w:val="Compact"/>
            </w:pPr>
            <w:r>
              <w:t xml:space="preserve">GitHub: Libya-Postal-Code</w:t>
            </w:r>
          </w:p>
        </w:tc>
      </w:tr>
      <w:tr>
        <w:tc>
          <w:tcPr/>
          <w:p>
            <w:pPr>
              <w:pStyle w:val="Compact"/>
            </w:pPr>
            <w:r>
              <w:t xml:space="preserve">التشغيل السريع</w:t>
            </w:r>
          </w:p>
        </w:tc>
        <w:tc>
          <w:tcPr/>
          <w:p>
            <w:pPr>
              <w:pStyle w:val="Compact"/>
            </w:pPr>
            <w:r>
              <w:rPr>
                <w:rStyle w:val="VerbatimChar"/>
              </w:rPr>
              <w:t xml:space="preserve">php -S 127.0.0.1:8080</w:t>
            </w:r>
            <w:r>
              <w:t xml:space="preserve"> </w:t>
            </w:r>
            <w:r>
              <w:t xml:space="preserve">أو</w:t>
            </w:r>
            <w:r>
              <w:t xml:space="preserve"> </w:t>
            </w:r>
            <w:r>
              <w:rPr>
                <w:rStyle w:val="VerbatimChar"/>
              </w:rPr>
              <w:t xml:space="preserve">run-server.bat</w:t>
            </w:r>
          </w:p>
        </w:tc>
      </w:tr>
      <w:tr>
        <w:tc>
          <w:tcPr/>
          <w:p>
            <w:pPr>
              <w:pStyle w:val="Compact"/>
            </w:pPr>
            <w:r>
              <w:t xml:space="preserve">حساب تجريبي</w:t>
            </w:r>
          </w:p>
        </w:tc>
        <w:tc>
          <w:tcPr/>
          <w:p>
            <w:pPr>
              <w:pStyle w:val="Compact"/>
            </w:pPr>
            <w:r>
              <w:rPr>
                <w:rStyle w:val="VerbatimChar"/>
              </w:rPr>
              <w:t xml:space="preserve">admin@libyapostal.local</w:t>
            </w:r>
            <w:r>
              <w:t xml:space="preserve"> </w:t>
            </w:r>
            <w:r>
              <w:t xml:space="preserve">/</w:t>
            </w:r>
            <w:r>
              <w:t xml:space="preserve"> </w:t>
            </w:r>
            <w:r>
              <w:rPr>
                <w:rStyle w:val="VerbatimChar"/>
              </w:rPr>
              <w:t xml:space="preserve">admin123</w:t>
            </w:r>
            <w:r>
              <w:t xml:space="preserve"> </w:t>
            </w:r>
            <w:r>
              <w:t xml:space="preserve">(تطوير فقط)</w:t>
            </w:r>
          </w:p>
        </w:tc>
      </w:tr>
    </w:tbl>
    <w:bookmarkEnd w:id="107"/>
    <w:bookmarkStart w:id="112" w:name="المكونات-المنفذة"/>
    <w:p>
      <w:pPr>
        <w:pStyle w:val="Heading2"/>
      </w:pPr>
      <w:r>
        <w:t xml:space="preserve">5-3 المكونات المنفّذة</w:t>
      </w:r>
    </w:p>
    <w:bookmarkStart w:id="108" w:name="الخادم-الخلفي-back-end"/>
    <w:p>
      <w:pPr>
        <w:pStyle w:val="Heading3"/>
      </w:pPr>
      <w:r>
        <w:t xml:space="preserve">5-3-1 الخادم الخلفي (Back-End)</w:t>
      </w:r>
    </w:p>
    <w:p>
      <w:pPr>
        <w:pStyle w:val="Compact"/>
        <w:numPr>
          <w:ilvl w:val="0"/>
          <w:numId w:val="1036"/>
        </w:numPr>
      </w:pPr>
      <w:r>
        <w:rPr>
          <w:b/>
          <w:bCs/>
        </w:rPr>
        <w:t xml:space="preserve">المتحكمات:</w:t>
      </w:r>
      <w:r>
        <w:t xml:space="preserve"> </w:t>
      </w:r>
      <w:r>
        <w:t xml:space="preserve">Auth، Dashboard، Address، Addresses، Users، AdminGeo، BoundaryEditor، PostalLookup.</w:t>
      </w:r>
    </w:p>
    <w:p>
      <w:pPr>
        <w:pStyle w:val="Compact"/>
        <w:numPr>
          <w:ilvl w:val="0"/>
          <w:numId w:val="1036"/>
        </w:numPr>
      </w:pPr>
      <w:r>
        <w:rPr>
          <w:b/>
          <w:bCs/>
        </w:rPr>
        <w:t xml:space="preserve">النماذج:</w:t>
      </w:r>
      <w:r>
        <w:t xml:space="preserve"> </w:t>
      </w:r>
      <w:r>
        <w:t xml:space="preserve">Address، User، Area، Boundary، Statistics.</w:t>
      </w:r>
    </w:p>
    <w:p>
      <w:pPr>
        <w:pStyle w:val="Compact"/>
        <w:numPr>
          <w:ilvl w:val="0"/>
          <w:numId w:val="1036"/>
        </w:numPr>
      </w:pPr>
      <w:r>
        <w:rPr>
          <w:b/>
          <w:bCs/>
        </w:rPr>
        <w:t xml:space="preserve">الخدمات:</w:t>
      </w:r>
      <w:r>
        <w:t xml:space="preserve"> </w:t>
      </w:r>
      <w:r>
        <w:rPr>
          <w:rStyle w:val="VerbatimChar"/>
        </w:rPr>
        <w:t xml:space="preserve">PostalCodeService</w:t>
      </w:r>
      <w:r>
        <w:t xml:space="preserve">،</w:t>
      </w:r>
      <w:r>
        <w:t xml:space="preserve"> </w:t>
      </w:r>
      <w:r>
        <w:rPr>
          <w:rStyle w:val="VerbatimChar"/>
        </w:rPr>
        <w:t xml:space="preserve">SessionAuth</w:t>
      </w:r>
      <w:r>
        <w:t xml:space="preserve">،</w:t>
      </w:r>
      <w:r>
        <w:t xml:space="preserve"> </w:t>
      </w:r>
      <w:r>
        <w:rPr>
          <w:rStyle w:val="VerbatimChar"/>
        </w:rPr>
        <w:t xml:space="preserve">Csrf</w:t>
      </w:r>
      <w:r>
        <w:t xml:space="preserve">،</w:t>
      </w:r>
      <w:r>
        <w:t xml:space="preserve"> </w:t>
      </w:r>
      <w:r>
        <w:rPr>
          <w:rStyle w:val="VerbatimChar"/>
        </w:rPr>
        <w:t xml:space="preserve">GeoPoint</w:t>
      </w:r>
      <w:r>
        <w:t xml:space="preserve">.</w:t>
      </w:r>
    </w:p>
    <w:bookmarkEnd w:id="108"/>
    <w:bookmarkStart w:id="109" w:name="الواجهة-الأمامية-front-end"/>
    <w:p>
      <w:pPr>
        <w:pStyle w:val="Heading3"/>
      </w:pPr>
      <w:r>
        <w:t xml:space="preserve">5-3-2 الواجهة الأمامية (Front-End)</w:t>
      </w:r>
    </w:p>
    <w:p>
      <w:pPr>
        <w:pStyle w:val="Compact"/>
        <w:numPr>
          <w:ilvl w:val="0"/>
          <w:numId w:val="1037"/>
        </w:numPr>
      </w:pPr>
      <w:r>
        <w:t xml:space="preserve">قوالب PHP عربية RTL في</w:t>
      </w:r>
      <w:r>
        <w:t xml:space="preserve"> </w:t>
      </w:r>
      <w:r>
        <w:rPr>
          <w:rStyle w:val="VerbatimChar"/>
        </w:rPr>
        <w:t xml:space="preserve">views/</w:t>
      </w:r>
      <w:r>
        <w:t xml:space="preserve">.</w:t>
      </w:r>
    </w:p>
    <w:p>
      <w:pPr>
        <w:pStyle w:val="Compact"/>
        <w:numPr>
          <w:ilvl w:val="0"/>
          <w:numId w:val="1037"/>
        </w:numPr>
      </w:pPr>
      <w:r>
        <w:t xml:space="preserve">JavaScript للخريطة:</w:t>
      </w:r>
      <w:r>
        <w:t xml:space="preserve"> </w:t>
      </w:r>
      <w:r>
        <w:rPr>
          <w:rStyle w:val="VerbatimChar"/>
        </w:rPr>
        <w:t xml:space="preserve">js/map/core.js</w:t>
      </w:r>
      <w:r>
        <w:t xml:space="preserve">،</w:t>
      </w:r>
      <w:r>
        <w:t xml:space="preserve"> </w:t>
      </w:r>
      <w:r>
        <w:rPr>
          <w:rStyle w:val="VerbatimChar"/>
        </w:rPr>
        <w:t xml:space="preserve">shabiyat.js</w:t>
      </w:r>
      <w:r>
        <w:t xml:space="preserve">،</w:t>
      </w:r>
      <w:r>
        <w:t xml:space="preserve"> </w:t>
      </w:r>
      <w:r>
        <w:rPr>
          <w:rStyle w:val="VerbatimChar"/>
        </w:rPr>
        <w:t xml:space="preserve">parcel.js</w:t>
      </w:r>
      <w:r>
        <w:t xml:space="preserve">.</w:t>
      </w:r>
    </w:p>
    <w:p>
      <w:pPr>
        <w:pStyle w:val="Compact"/>
        <w:numPr>
          <w:ilvl w:val="0"/>
          <w:numId w:val="1037"/>
        </w:numPr>
      </w:pPr>
      <w:r>
        <w:t xml:space="preserve">أنماط:</w:t>
      </w:r>
      <w:r>
        <w:t xml:space="preserve"> </w:t>
      </w:r>
      <w:r>
        <w:rPr>
          <w:rStyle w:val="VerbatimChar"/>
        </w:rPr>
        <w:t xml:space="preserve">css/app.css</w:t>
      </w:r>
      <w:r>
        <w:t xml:space="preserve">،</w:t>
      </w:r>
      <w:r>
        <w:t xml:space="preserve"> </w:t>
      </w:r>
      <w:r>
        <w:rPr>
          <w:rStyle w:val="VerbatimChar"/>
        </w:rPr>
        <w:t xml:space="preserve">postal_lookup.css</w:t>
      </w:r>
      <w:r>
        <w:t xml:space="preserve">،</w:t>
      </w:r>
      <w:r>
        <w:t xml:space="preserve"> </w:t>
      </w:r>
      <w:r>
        <w:rPr>
          <w:rStyle w:val="VerbatimChar"/>
        </w:rPr>
        <w:t xml:space="preserve">boundary_editor.css</w:t>
      </w:r>
      <w:r>
        <w:t xml:space="preserve">.</w:t>
      </w:r>
    </w:p>
    <w:bookmarkEnd w:id="109"/>
    <w:bookmarkStart w:id="110" w:name="البيانات-الجغرافية"/>
    <w:p>
      <w:pPr>
        <w:pStyle w:val="Heading3"/>
      </w:pPr>
      <w:r>
        <w:t xml:space="preserve">5-3-3 البيانات الجغرافية</w:t>
      </w:r>
    </w:p>
    <w:p>
      <w:pPr>
        <w:pStyle w:val="Compact"/>
        <w:numPr>
          <w:ilvl w:val="0"/>
          <w:numId w:val="1038"/>
        </w:numPr>
      </w:pPr>
      <w:r>
        <w:t xml:space="preserve">ملفات GeoJSON في</w:t>
      </w:r>
      <w:r>
        <w:t xml:space="preserve"> </w:t>
      </w:r>
      <w:r>
        <w:rPr>
          <w:rStyle w:val="VerbatimChar"/>
        </w:rPr>
        <w:t xml:space="preserve">data/</w:t>
      </w:r>
      <w:r>
        <w:t xml:space="preserve"> </w:t>
      </w:r>
      <w:r>
        <w:t xml:space="preserve">لحدود ليبيا والمدن.</w:t>
      </w:r>
    </w:p>
    <w:p>
      <w:pPr>
        <w:pStyle w:val="Compact"/>
        <w:numPr>
          <w:ilvl w:val="0"/>
          <w:numId w:val="1038"/>
        </w:numPr>
      </w:pPr>
      <w:r>
        <w:t xml:space="preserve">أدوات استيراد وصيانة في</w:t>
      </w:r>
      <w:r>
        <w:t xml:space="preserve"> </w:t>
      </w:r>
      <w:r>
        <w:rPr>
          <w:rStyle w:val="VerbatimChar"/>
        </w:rPr>
        <w:t xml:space="preserve">tools/</w:t>
      </w:r>
      <w:r>
        <w:t xml:space="preserve"> </w:t>
      </w:r>
      <w:r>
        <w:t xml:space="preserve">و</w:t>
      </w:r>
      <w:r>
        <w:rPr>
          <w:rStyle w:val="VerbatimChar"/>
        </w:rPr>
        <w:t xml:space="preserve">scripts/</w:t>
      </w:r>
      <w:r>
        <w:t xml:space="preserve">.</w:t>
      </w:r>
    </w:p>
    <w:p>
      <w:pPr>
        <w:pStyle w:val="Compact"/>
        <w:numPr>
          <w:ilvl w:val="0"/>
          <w:numId w:val="1038"/>
        </w:numPr>
      </w:pPr>
      <w:r>
        <w:t xml:space="preserve">دعم MBTiles للعمل دون إنترنت (اختياري).</w:t>
      </w:r>
    </w:p>
    <w:bookmarkEnd w:id="110"/>
    <w:bookmarkStart w:id="111" w:name="الميزات-الإضافية-تجاوز-النطاق-الأولي"/>
    <w:p>
      <w:pPr>
        <w:pStyle w:val="Heading3"/>
      </w:pPr>
      <w:r>
        <w:t xml:space="preserve">5-3-4 الميزات الإضافية (تجاوز النطاق الأولي)</w:t>
      </w:r>
    </w:p>
    <w:p>
      <w:pPr>
        <w:pStyle w:val="Compact"/>
        <w:numPr>
          <w:ilvl w:val="0"/>
          <w:numId w:val="1039"/>
        </w:numPr>
      </w:pPr>
      <w:r>
        <w:t xml:space="preserve">بطاقة بريدية مع</w:t>
      </w:r>
      <w:r>
        <w:t xml:space="preserve"> </w:t>
      </w:r>
      <w:r>
        <w:rPr>
          <w:b/>
          <w:bCs/>
        </w:rPr>
        <w:t xml:space="preserve">QR</w:t>
      </w:r>
      <w:r>
        <w:t xml:space="preserve">.</w:t>
      </w:r>
    </w:p>
    <w:p>
      <w:pPr>
        <w:pStyle w:val="Compact"/>
        <w:numPr>
          <w:ilvl w:val="0"/>
          <w:numId w:val="1039"/>
        </w:numPr>
      </w:pPr>
      <w:r>
        <w:rPr>
          <w:b/>
          <w:bCs/>
        </w:rPr>
        <w:t xml:space="preserve">محرر حدود</w:t>
      </w:r>
      <w:r>
        <w:t xml:space="preserve"> </w:t>
      </w:r>
      <w:r>
        <w:t xml:space="preserve">تفاعلي للشعبيات والمناطق.</w:t>
      </w:r>
    </w:p>
    <w:p>
      <w:pPr>
        <w:pStyle w:val="Compact"/>
        <w:numPr>
          <w:ilvl w:val="0"/>
          <w:numId w:val="1039"/>
        </w:numPr>
      </w:pPr>
      <w:r>
        <w:rPr>
          <w:b/>
          <w:bCs/>
        </w:rPr>
        <w:t xml:space="preserve">CI</w:t>
      </w:r>
      <w:r>
        <w:t xml:space="preserve"> </w:t>
      </w:r>
      <w:r>
        <w:t xml:space="preserve">على GitHub Actions لفحص بناء PHP.</w:t>
      </w:r>
    </w:p>
    <w:p>
      <w:pPr>
        <w:pStyle w:val="Compact"/>
        <w:numPr>
          <w:ilvl w:val="0"/>
          <w:numId w:val="1039"/>
        </w:numPr>
      </w:pPr>
      <w:r>
        <w:t xml:space="preserve">تحذيرات مكانية عند خروج النقطة عن حدود الشعبية.</w:t>
      </w:r>
    </w:p>
    <w:bookmarkEnd w:id="111"/>
    <w:bookmarkEnd w:id="112"/>
    <w:bookmarkStart w:id="118" w:name="منهجية-الاختبار"/>
    <w:p>
      <w:pPr>
        <w:pStyle w:val="Heading2"/>
      </w:pPr>
      <w:r>
        <w:t xml:space="preserve">5-4 منهجية الاختبار</w:t>
      </w:r>
    </w:p>
    <w:bookmarkStart w:id="113" w:name="اختبار-الوحدات"/>
    <w:p>
      <w:pPr>
        <w:pStyle w:val="Heading3"/>
      </w:pPr>
      <w:r>
        <w:t xml:space="preserve">5-4-1 اختبار الوحدات</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الوحدة</w:t>
            </w:r>
          </w:p>
        </w:tc>
        <w:tc>
          <w:tcPr/>
          <w:p>
            <w:pPr>
              <w:pStyle w:val="Compact"/>
            </w:pPr>
            <w:r>
              <w:t xml:space="preserve">الاختبار</w:t>
            </w:r>
          </w:p>
        </w:tc>
        <w:tc>
          <w:tcPr/>
          <w:p>
            <w:pPr>
              <w:pStyle w:val="Compact"/>
            </w:pPr>
            <w:r>
              <w:t xml:space="preserve">النتيجة</w:t>
            </w:r>
          </w:p>
        </w:tc>
      </w:tr>
      <w:tr>
        <w:tc>
          <w:tcPr/>
          <w:p>
            <w:pPr>
              <w:pStyle w:val="Compact"/>
            </w:pPr>
            <w:r>
              <w:rPr>
                <w:rStyle w:val="VerbatimChar"/>
              </w:rPr>
              <w:t xml:space="preserve">PostalCodeService::formatCode</w:t>
            </w:r>
          </w:p>
        </w:tc>
        <w:tc>
          <w:tcPr/>
          <w:p>
            <w:pPr>
              <w:pStyle w:val="Compact"/>
            </w:pPr>
            <w:r>
              <w:t xml:space="preserve">تنسيق</w:t>
            </w:r>
            <w:r>
              <w:t xml:space="preserve"> </w:t>
            </w:r>
            <w:r>
              <w:rPr>
                <w:rStyle w:val="VerbatimChar"/>
              </w:rPr>
              <w:t xml:space="preserve">B 2-1-S 9</w:t>
            </w:r>
          </w:p>
        </w:tc>
        <w:tc>
          <w:tcPr/>
          <w:p>
            <w:pPr>
              <w:pStyle w:val="Compact"/>
            </w:pPr>
            <w:r>
              <w:t xml:space="preserve">ناجح</w:t>
            </w:r>
          </w:p>
        </w:tc>
      </w:tr>
      <w:tr>
        <w:tc>
          <w:tcPr/>
          <w:p>
            <w:pPr>
              <w:pStyle w:val="Compact"/>
            </w:pPr>
            <w:r>
              <w:rPr>
                <w:rStyle w:val="VerbatimChar"/>
              </w:rPr>
              <w:t xml:space="preserve">normalizeProvince</w:t>
            </w:r>
          </w:p>
        </w:tc>
        <w:tc>
          <w:tcPr/>
          <w:p>
            <w:pPr>
              <w:pStyle w:val="Compact"/>
            </w:pPr>
            <w:r>
              <w:t xml:space="preserve">رفض رموز غير B/T/F</w:t>
            </w:r>
          </w:p>
        </w:tc>
        <w:tc>
          <w:tcPr/>
          <w:p>
            <w:pPr>
              <w:pStyle w:val="Compact"/>
            </w:pPr>
            <w:r>
              <w:t xml:space="preserve">ناجح</w:t>
            </w:r>
          </w:p>
        </w:tc>
      </w:tr>
      <w:tr>
        <w:tc>
          <w:tcPr/>
          <w:p>
            <w:pPr>
              <w:pStyle w:val="Compact"/>
            </w:pPr>
            <w:r>
              <w:rPr>
                <w:rStyle w:val="VerbatimChar"/>
              </w:rPr>
              <w:t xml:space="preserve">reserveNextProperty</w:t>
            </w:r>
          </w:p>
        </w:tc>
        <w:tc>
          <w:tcPr/>
          <w:p>
            <w:pPr>
              <w:pStyle w:val="Compact"/>
            </w:pPr>
            <w:r>
              <w:t xml:space="preserve">تسلسل بدون تكرار</w:t>
            </w:r>
          </w:p>
        </w:tc>
        <w:tc>
          <w:tcPr/>
          <w:p>
            <w:pPr>
              <w:pStyle w:val="Compact"/>
            </w:pPr>
            <w:r>
              <w:t xml:space="preserve">ناجح</w:t>
            </w:r>
          </w:p>
        </w:tc>
      </w:tr>
    </w:tbl>
    <w:bookmarkEnd w:id="113"/>
    <w:bookmarkStart w:id="114" w:name="اختبار-التكامل"/>
    <w:p>
      <w:pPr>
        <w:pStyle w:val="Heading3"/>
      </w:pPr>
      <w:r>
        <w:t xml:space="preserve">5-4-2 اختبار التكامل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السيناريو</w:t>
            </w:r>
          </w:p>
        </w:tc>
        <w:tc>
          <w:tcPr/>
          <w:p>
            <w:pPr>
              <w:pStyle w:val="Compact"/>
            </w:pPr>
            <w:r>
              <w:t xml:space="preserve">الخطوات</w:t>
            </w:r>
          </w:p>
        </w:tc>
        <w:tc>
          <w:tcPr/>
          <w:p>
            <w:pPr>
              <w:pStyle w:val="Compact"/>
            </w:pPr>
            <w:r>
              <w:t xml:space="preserve">النتيجة المتوقعة</w:t>
            </w:r>
          </w:p>
        </w:tc>
      </w:tr>
      <w:tr>
        <w:tc>
          <w:tcPr/>
          <w:p>
            <w:pPr>
              <w:pStyle w:val="Compact"/>
            </w:pPr>
            <w:r>
              <w:t xml:space="preserve">IT-01</w:t>
            </w:r>
          </w:p>
        </w:tc>
        <w:tc>
          <w:tcPr/>
          <w:p>
            <w:pPr>
              <w:pStyle w:val="Compact"/>
            </w:pPr>
            <w:r>
              <w:t xml:space="preserve">دخول → إضافة عنوان → حفظ</w:t>
            </w:r>
          </w:p>
        </w:tc>
        <w:tc>
          <w:tcPr/>
          <w:p>
            <w:pPr>
              <w:pStyle w:val="Compact"/>
            </w:pPr>
            <w:r>
              <w:t xml:space="preserve">ظهور الرمز في القائمة</w:t>
            </w:r>
          </w:p>
        </w:tc>
      </w:tr>
      <w:tr>
        <w:tc>
          <w:tcPr/>
          <w:p>
            <w:pPr>
              <w:pStyle w:val="Compact"/>
            </w:pPr>
            <w:r>
              <w:t xml:space="preserve">IT-02</w:t>
            </w:r>
          </w:p>
        </w:tc>
        <w:tc>
          <w:tcPr/>
          <w:p>
            <w:pPr>
              <w:pStyle w:val="Compact"/>
            </w:pPr>
            <w:r>
              <w:t xml:space="preserve">بحث بالرمز</w:t>
            </w:r>
          </w:p>
        </w:tc>
        <w:tc>
          <w:tcPr/>
          <w:p>
            <w:pPr>
              <w:pStyle w:val="Compact"/>
            </w:pPr>
            <w:r>
              <w:t xml:space="preserve">فتح العنوان على الخريطة</w:t>
            </w:r>
          </w:p>
        </w:tc>
      </w:tr>
      <w:tr>
        <w:tc>
          <w:tcPr/>
          <w:p>
            <w:pPr>
              <w:pStyle w:val="Compact"/>
            </w:pPr>
            <w:r>
              <w:t xml:space="preserve">IT-03</w:t>
            </w:r>
          </w:p>
        </w:tc>
        <w:tc>
          <w:tcPr/>
          <w:p>
            <w:pPr>
              <w:pStyle w:val="Compact"/>
            </w:pPr>
            <w:r>
              <w:t xml:space="preserve">مواطن يحاول حذف عنوان غيره</w:t>
            </w:r>
          </w:p>
        </w:tc>
        <w:tc>
          <w:tcPr/>
          <w:p>
            <w:pPr>
              <w:pStyle w:val="Compact"/>
            </w:pPr>
            <w:r>
              <w:t xml:space="preserve">رفض</w:t>
            </w:r>
          </w:p>
        </w:tc>
      </w:tr>
      <w:tr>
        <w:tc>
          <w:tcPr/>
          <w:p>
            <w:pPr>
              <w:pStyle w:val="Compact"/>
            </w:pPr>
            <w:r>
              <w:t xml:space="preserve">IT-04</w:t>
            </w:r>
          </w:p>
        </w:tc>
        <w:tc>
          <w:tcPr/>
          <w:p>
            <w:pPr>
              <w:pStyle w:val="Compact"/>
            </w:pPr>
            <w:r>
              <w:t xml:space="preserve">تسجيل نفس الإحداثيات مرتين</w:t>
            </w:r>
          </w:p>
        </w:tc>
        <w:tc>
          <w:tcPr/>
          <w:p>
            <w:pPr>
              <w:pStyle w:val="Compact"/>
            </w:pPr>
            <w:r>
              <w:t xml:space="preserve">رسالة خطأ UNIQUE</w:t>
            </w:r>
          </w:p>
        </w:tc>
      </w:tr>
    </w:tbl>
    <w:bookmarkEnd w:id="114"/>
    <w:bookmarkStart w:id="115" w:name="اختبار-واجهة-المستخدم"/>
    <w:p>
      <w:pPr>
        <w:pStyle w:val="Heading3"/>
      </w:pPr>
      <w:r>
        <w:t xml:space="preserve">5-4-3 اختبار واجهة المستخدم</w:t>
      </w:r>
    </w:p>
    <w:p>
      <w:pPr>
        <w:pStyle w:val="Compact"/>
        <w:numPr>
          <w:ilvl w:val="0"/>
          <w:numId w:val="1040"/>
        </w:numPr>
      </w:pPr>
      <w:r>
        <w:t xml:space="preserve">التحقق من اتجاه RTL والعربية في جميع الصفحات.</w:t>
      </w:r>
    </w:p>
    <w:p>
      <w:pPr>
        <w:pStyle w:val="Compact"/>
        <w:numPr>
          <w:ilvl w:val="0"/>
          <w:numId w:val="1040"/>
        </w:numPr>
      </w:pPr>
      <w:r>
        <w:t xml:space="preserve">التحقق من التجاوب على شاشات مختلفة.</w:t>
      </w:r>
    </w:p>
    <w:p>
      <w:pPr>
        <w:pStyle w:val="Compact"/>
        <w:numPr>
          <w:ilvl w:val="0"/>
          <w:numId w:val="1040"/>
        </w:numPr>
      </w:pPr>
      <w:r>
        <w:t xml:space="preserve">التحقق من رسائل الخطأ والنجاح.</w:t>
      </w:r>
    </w:p>
    <w:bookmarkEnd w:id="115"/>
    <w:bookmarkStart w:id="116" w:name="اختبار-الأمان"/>
    <w:p>
      <w:pPr>
        <w:pStyle w:val="Heading3"/>
      </w:pPr>
      <w:r>
        <w:t xml:space="preserve">5-4-4 اختبار الأمان</w:t>
      </w:r>
    </w:p>
    <w:p>
      <w:pPr>
        <w:pStyle w:val="Compact"/>
        <w:numPr>
          <w:ilvl w:val="0"/>
          <w:numId w:val="1041"/>
        </w:numPr>
      </w:pPr>
      <w:r>
        <w:t xml:space="preserve">النماذج بدون CSRF تُرفض.</w:t>
      </w:r>
    </w:p>
    <w:p>
      <w:pPr>
        <w:pStyle w:val="Compact"/>
        <w:numPr>
          <w:ilvl w:val="0"/>
          <w:numId w:val="1041"/>
        </w:numPr>
      </w:pPr>
      <w:r>
        <w:t xml:space="preserve">الصفحات المحمية تعيد التوجيه لصفحة الدخول.</w:t>
      </w:r>
    </w:p>
    <w:p>
      <w:pPr>
        <w:pStyle w:val="Compact"/>
        <w:numPr>
          <w:ilvl w:val="0"/>
          <w:numId w:val="1041"/>
        </w:numPr>
      </w:pPr>
      <w:r>
        <w:t xml:space="preserve">كلمات المرور غير مخزنة بنص صريح.</w:t>
      </w:r>
    </w:p>
    <w:bookmarkEnd w:id="116"/>
    <w:bookmarkStart w:id="117" w:name="ci-الآلي"/>
    <w:p>
      <w:pPr>
        <w:pStyle w:val="Heading3"/>
      </w:pPr>
      <w:r>
        <w:t xml:space="preserve">5-4-5 CI الآلي</w:t>
      </w:r>
    </w:p>
    <w:p>
      <w:pPr>
        <w:pStyle w:val="FirstParagraph"/>
      </w:pPr>
      <w:r>
        <w:t xml:space="preserve">مسار GitHub Actions</w:t>
      </w:r>
      <w:r>
        <w:t xml:space="preserve"> </w:t>
      </w:r>
      <w:r>
        <w:rPr>
          <w:rStyle w:val="VerbatimChar"/>
        </w:rPr>
        <w:t xml:space="preserve">ci.yml</w:t>
      </w:r>
      <w:r>
        <w:t xml:space="preserve"> </w:t>
      </w:r>
      <w:r>
        <w:t xml:space="preserve">يشغّل</w:t>
      </w:r>
      <w:r>
        <w:t xml:space="preserve"> </w:t>
      </w:r>
      <w:r>
        <w:rPr>
          <w:rStyle w:val="VerbatimChar"/>
        </w:rPr>
        <w:t xml:space="preserve">php -l</w:t>
      </w:r>
      <w:r>
        <w:t xml:space="preserve"> </w:t>
      </w:r>
      <w:r>
        <w:t xml:space="preserve">على جميع ملفات PHP عند كل دفع إلى</w:t>
      </w:r>
      <w:r>
        <w:t xml:space="preserve"> </w:t>
      </w:r>
      <w:r>
        <w:rPr>
          <w:rStyle w:val="VerbatimChar"/>
        </w:rPr>
        <w:t xml:space="preserve">main</w:t>
      </w:r>
      <w:r>
        <w:t xml:space="preserve">.</w:t>
      </w:r>
    </w:p>
    <w:bookmarkEnd w:id="117"/>
    <w:bookmarkEnd w:id="118"/>
    <w:bookmarkStart w:id="121" w:name="النتائج-ومناقشتها"/>
    <w:p>
      <w:pPr>
        <w:pStyle w:val="Heading2"/>
      </w:pPr>
      <w:r>
        <w:t xml:space="preserve">5-5 النتائج ومناقشتها</w:t>
      </w:r>
    </w:p>
    <w:bookmarkStart w:id="119" w:name="تحقيق-الأهداف"/>
    <w:p>
      <w:pPr>
        <w:pStyle w:val="Heading3"/>
      </w:pPr>
      <w:r>
        <w:t xml:space="preserve">تحقيق الأهداف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الهدف</w:t>
            </w:r>
          </w:p>
        </w:tc>
        <w:tc>
          <w:tcPr/>
          <w:p>
            <w:pPr>
              <w:pStyle w:val="Compact"/>
            </w:pPr>
            <w:r>
              <w:t xml:space="preserve">الحالة</w:t>
            </w:r>
          </w:p>
        </w:tc>
        <w:tc>
          <w:tcPr/>
          <w:p>
            <w:pPr>
              <w:pStyle w:val="Compact"/>
            </w:pPr>
            <w:r>
              <w:t xml:space="preserve">ملاحظة</w:t>
            </w:r>
          </w:p>
        </w:tc>
      </w:tr>
      <w:tr>
        <w:tc>
          <w:tcPr/>
          <w:p>
            <w:pPr>
              <w:pStyle w:val="Compact"/>
            </w:pPr>
            <w:r>
              <w:t xml:space="preserve">منصة ويب مركزية</w:t>
            </w:r>
          </w:p>
        </w:tc>
        <w:tc>
          <w:tcPr/>
          <w:p>
            <w:pPr>
              <w:pStyle w:val="Compact"/>
            </w:pPr>
            <w:r>
              <w:t xml:space="preserve">✓ محقق</w:t>
            </w:r>
          </w:p>
        </w:tc>
        <w:tc>
          <w:tcPr/>
          <w:p>
            <w:pPr>
              <w:pStyle w:val="Compact"/>
            </w:pPr>
            <w:r>
              <w:t xml:space="preserve">يعمل على XAMPP والخادم المدمج</w:t>
            </w:r>
          </w:p>
        </w:tc>
      </w:tr>
      <w:tr>
        <w:tc>
          <w:tcPr/>
          <w:p>
            <w:pPr>
              <w:pStyle w:val="Compact"/>
            </w:pPr>
            <w:r>
              <w:t xml:space="preserve">معمارية موزعة</w:t>
            </w:r>
          </w:p>
        </w:tc>
        <w:tc>
          <w:tcPr/>
          <w:p>
            <w:pPr>
              <w:pStyle w:val="Compact"/>
            </w:pPr>
            <w:r>
              <w:t xml:space="preserve">✓ محقق</w:t>
            </w:r>
          </w:p>
        </w:tc>
        <w:tc>
          <w:tcPr/>
          <w:p>
            <w:pPr>
              <w:pStyle w:val="Compact"/>
            </w:pPr>
            <w:r>
              <w:t xml:space="preserve">Client-Server + وصول متعدد</w:t>
            </w:r>
          </w:p>
        </w:tc>
      </w:tr>
      <w:tr>
        <w:tc>
          <w:tcPr/>
          <w:p>
            <w:pPr>
              <w:pStyle w:val="Compact"/>
            </w:pPr>
            <w:r>
              <w:t xml:space="preserve">معايير عنونة حديثة</w:t>
            </w:r>
          </w:p>
        </w:tc>
        <w:tc>
          <w:tcPr/>
          <w:p>
            <w:pPr>
              <w:pStyle w:val="Compact"/>
            </w:pPr>
            <w:r>
              <w:t xml:space="preserve">✓ محقق</w:t>
            </w:r>
          </w:p>
        </w:tc>
        <w:tc>
          <w:tcPr/>
          <w:p>
            <w:pPr>
              <w:pStyle w:val="Compact"/>
            </w:pPr>
            <w:r>
              <w:t xml:space="preserve">صيغة خمسية + GIS</w:t>
            </w:r>
          </w:p>
        </w:tc>
      </w:tr>
      <w:tr>
        <w:tc>
          <w:tcPr/>
          <w:p>
            <w:pPr>
              <w:pStyle w:val="Compact"/>
            </w:pPr>
            <w:r>
              <w:t xml:space="preserve">سلامة البيانات</w:t>
            </w:r>
          </w:p>
        </w:tc>
        <w:tc>
          <w:tcPr/>
          <w:p>
            <w:pPr>
              <w:pStyle w:val="Compact"/>
            </w:pPr>
            <w:r>
              <w:t xml:space="preserve">✓ جزئي</w:t>
            </w:r>
          </w:p>
        </w:tc>
        <w:tc>
          <w:tcPr/>
          <w:p>
            <w:pPr>
              <w:pStyle w:val="Compact"/>
            </w:pPr>
            <w:r>
              <w:t xml:space="preserve">قيود DB محققة؛ نسخ احتياطي مجدول مؤجل</w:t>
            </w:r>
          </w:p>
        </w:tc>
      </w:tr>
      <w:tr>
        <w:tc>
          <w:tcPr/>
          <w:p>
            <w:pPr>
              <w:pStyle w:val="Compact"/>
            </w:pPr>
            <w:r>
              <w:t xml:space="preserve">UI/UX</w:t>
            </w:r>
          </w:p>
        </w:tc>
        <w:tc>
          <w:tcPr/>
          <w:p>
            <w:pPr>
              <w:pStyle w:val="Compact"/>
            </w:pPr>
            <w:r>
              <w:t xml:space="preserve">✓ محقق</w:t>
            </w:r>
          </w:p>
        </w:tc>
        <w:tc>
          <w:tcPr/>
          <w:p>
            <w:pPr>
              <w:pStyle w:val="Compact"/>
            </w:pPr>
            <w:r>
              <w:t xml:space="preserve">عربي RTL + بطاقة بريدية</w:t>
            </w:r>
          </w:p>
        </w:tc>
      </w:tr>
      <w:tr>
        <w:tc>
          <w:tcPr/>
          <w:p>
            <w:pPr>
              <w:pStyle w:val="Compact"/>
            </w:pPr>
            <w:r>
              <w:t xml:space="preserve">التحول الرقمي</w:t>
            </w:r>
          </w:p>
        </w:tc>
        <w:tc>
          <w:tcPr/>
          <w:p>
            <w:pPr>
              <w:pStyle w:val="Compact"/>
            </w:pPr>
            <w:r>
              <w:t xml:space="preserve">✓ نموذج أولي</w:t>
            </w:r>
          </w:p>
        </w:tc>
        <w:tc>
          <w:tcPr/>
          <w:p>
            <w:pPr>
              <w:pStyle w:val="Compact"/>
            </w:pPr>
            <w:r>
              <w:t xml:space="preserve">يحتاج اعتماد مؤسسي للنشر الوطني</w:t>
            </w:r>
          </w:p>
        </w:tc>
      </w:tr>
    </w:tbl>
    <w:bookmarkEnd w:id="119"/>
    <w:bookmarkStart w:id="120" w:name="القيود-الملحوظة"/>
    <w:p>
      <w:pPr>
        <w:pStyle w:val="Heading3"/>
      </w:pPr>
      <w:r>
        <w:t xml:space="preserve">القيود الملحوظة</w:t>
      </w:r>
    </w:p>
    <w:p>
      <w:pPr>
        <w:pStyle w:val="Compact"/>
        <w:numPr>
          <w:ilvl w:val="0"/>
          <w:numId w:val="1042"/>
        </w:numPr>
      </w:pPr>
      <w:r>
        <w:t xml:space="preserve">الاختبار الميداني محدود بدرنة.</w:t>
      </w:r>
    </w:p>
    <w:p>
      <w:pPr>
        <w:pStyle w:val="Compact"/>
        <w:numPr>
          <w:ilvl w:val="0"/>
          <w:numId w:val="1042"/>
        </w:numPr>
      </w:pPr>
      <w:r>
        <w:t xml:space="preserve">لا توجد اختبارات حمل (Load Testing) بأعداد مستخدمين مرتفعة بعد.</w:t>
      </w:r>
    </w:p>
    <w:p>
      <w:pPr>
        <w:pStyle w:val="Compact"/>
        <w:numPr>
          <w:ilvl w:val="0"/>
          <w:numId w:val="1042"/>
        </w:numPr>
      </w:pPr>
      <w:r>
        <w:t xml:space="preserve">النشر على خادم إنتاج حكومي لم يُنفَّذ بعد.</w:t>
      </w:r>
    </w:p>
    <w:bookmarkEnd w:id="120"/>
    <w:bookmarkEnd w:id="121"/>
    <w:bookmarkStart w:id="122" w:name="خلاصة-الفصل-4"/>
    <w:p>
      <w:pPr>
        <w:pStyle w:val="Heading2"/>
      </w:pPr>
      <w:r>
        <w:t xml:space="preserve">5-6 خلاصة الفصل</w:t>
      </w:r>
    </w:p>
    <w:p>
      <w:pPr>
        <w:pStyle w:val="FirstParagraph"/>
      </w:pPr>
      <w:r>
        <w:t xml:space="preserve">أثبت التنفيذ جدوى الانتقال من النظام المكتبي المعطّل إلى تطبيق ويب عملي يولّد رموزاً بريدية ليبية حديثة. الاختبارات اليدوية والآلية أظهرت سلامة المنطق الأساسي، مع تحديد بوضوح مسارات التوسع المستقبلي.</w:t>
      </w:r>
    </w:p>
    <w:p>
      <w:r>
        <w:pict>
          <v:rect style="width:0;height:1.5pt" o:hralign="center" o:hrstd="t" o:hr="t"/>
        </w:pict>
      </w:r>
    </w:p>
    <w:bookmarkEnd w:id="122"/>
    <w:bookmarkEnd w:id="123"/>
    <w:bookmarkStart w:id="127" w:name="الخاتمة-والتوصيات"/>
    <w:p>
      <w:pPr>
        <w:pStyle w:val="Heading1"/>
      </w:pPr>
      <w:r>
        <w:t xml:space="preserve">الخاتمة والتوصيات</w:t>
      </w:r>
    </w:p>
    <w:bookmarkStart w:id="124" w:name="الخاتمة"/>
    <w:p>
      <w:pPr>
        <w:pStyle w:val="Heading2"/>
      </w:pPr>
      <w:r>
        <w:t xml:space="preserve">الخاتمة</w:t>
      </w:r>
    </w:p>
    <w:p>
      <w:pPr>
        <w:pStyle w:val="FirstParagraph"/>
      </w:pPr>
      <w:r>
        <w:t xml:space="preserve">استهدف هذا البحث معالجة أزمة العنونة البريدية في ليبيا عبر تطوير نظام ويب حديث يستبدل التطبيق المكتبي السابق الذي فشل في تحقيق الاعتماد والاستدامة. بيّنت الدراسة التمهيدية والأدبية أن الحلول المعاصرة تعتمد على دمج GIS والتقسيم الإداري والمنصات المركزية.</w:t>
      </w:r>
    </w:p>
    <w:p>
      <w:pPr>
        <w:pStyle w:val="BodyText"/>
      </w:pPr>
      <w:r>
        <w:t xml:space="preserve">تم تحليل المتطلبات ونمذجة البيانات وتصميم معمارية MVC، ثم تنفيذ النظام بـ PHP وMySQL وLeaflet، مع خوارزمية توليد رمز بريدي بصيغة</w:t>
      </w:r>
      <w:r>
        <w:t xml:space="preserve"> </w:t>
      </w:r>
      <w:r>
        <w:rPr>
          <w:rStyle w:val="VerbatimChar"/>
        </w:rPr>
        <w:t xml:space="preserve">X N-M-S P</w:t>
      </w:r>
      <w:r>
        <w:t xml:space="preserve">. حقق النظام المنفّذ أهدافه الأساسية في التوليد والبحث وإدارة العناوين ضمن نطاق درنة كنموذج أولي.</w:t>
      </w:r>
    </w:p>
    <w:bookmarkEnd w:id="124"/>
    <w:bookmarkStart w:id="125" w:name="التوصيات"/>
    <w:p>
      <w:pPr>
        <w:pStyle w:val="Heading2"/>
      </w:pPr>
      <w:r>
        <w:t xml:space="preserve">التوصيات</w:t>
      </w:r>
    </w:p>
    <w:p>
      <w:pPr>
        <w:pStyle w:val="Compact"/>
        <w:numPr>
          <w:ilvl w:val="0"/>
          <w:numId w:val="1043"/>
        </w:numPr>
      </w:pPr>
      <w:r>
        <w:rPr>
          <w:b/>
          <w:bCs/>
        </w:rPr>
        <w:t xml:space="preserve">اعتماد مؤسسي:</w:t>
      </w:r>
      <w:r>
        <w:t xml:space="preserve"> </w:t>
      </w:r>
      <w:r>
        <w:t xml:space="preserve">عرض النظام على البريد الليبي والجهات البلدية لاعتماد الصيغة رسمياً.</w:t>
      </w:r>
    </w:p>
    <w:p>
      <w:pPr>
        <w:pStyle w:val="Compact"/>
        <w:numPr>
          <w:ilvl w:val="0"/>
          <w:numId w:val="1043"/>
        </w:numPr>
      </w:pPr>
      <w:r>
        <w:rPr>
          <w:b/>
          <w:bCs/>
        </w:rPr>
        <w:t xml:space="preserve">توسيع جغرافي:</w:t>
      </w:r>
      <w:r>
        <w:t xml:space="preserve"> </w:t>
      </w:r>
      <w:r>
        <w:t xml:space="preserve">تشكيل فرق ميدانية لإدخال بيانات المدن الليبية الأخرى.</w:t>
      </w:r>
    </w:p>
    <w:p>
      <w:pPr>
        <w:pStyle w:val="Compact"/>
        <w:numPr>
          <w:ilvl w:val="0"/>
          <w:numId w:val="1043"/>
        </w:numPr>
      </w:pPr>
      <w:r>
        <w:rPr>
          <w:b/>
          <w:bCs/>
        </w:rPr>
        <w:t xml:space="preserve">نسخ احتياطي:</w:t>
      </w:r>
      <w:r>
        <w:t xml:space="preserve"> </w:t>
      </w:r>
      <w:r>
        <w:t xml:space="preserve">جدولة Backup يومي لقاعدة</w:t>
      </w:r>
      <w:r>
        <w:t xml:space="preserve"> </w:t>
      </w:r>
      <w:r>
        <w:rPr>
          <w:rStyle w:val="VerbatimChar"/>
        </w:rPr>
        <w:t xml:space="preserve">libya_postal</w:t>
      </w:r>
      <w:r>
        <w:t xml:space="preserve">.</w:t>
      </w:r>
    </w:p>
    <w:p>
      <w:pPr>
        <w:pStyle w:val="Compact"/>
        <w:numPr>
          <w:ilvl w:val="0"/>
          <w:numId w:val="1043"/>
        </w:numPr>
      </w:pPr>
      <w:r>
        <w:rPr>
          <w:b/>
          <w:bCs/>
        </w:rPr>
        <w:t xml:space="preserve">API عام:</w:t>
      </w:r>
      <w:r>
        <w:t xml:space="preserve"> </w:t>
      </w:r>
      <w:r>
        <w:t xml:space="preserve">توفير واجهة REST للشركات اللوجستية.</w:t>
      </w:r>
    </w:p>
    <w:p>
      <w:pPr>
        <w:pStyle w:val="Compact"/>
        <w:numPr>
          <w:ilvl w:val="0"/>
          <w:numId w:val="1043"/>
        </w:numPr>
      </w:pPr>
      <w:r>
        <w:rPr>
          <w:b/>
          <w:bCs/>
        </w:rPr>
        <w:t xml:space="preserve">تطبيق جوال:</w:t>
      </w:r>
      <w:r>
        <w:t xml:space="preserve"> </w:t>
      </w:r>
      <w:r>
        <w:t xml:space="preserve">بناء تطبيق ميداني لتسجيل العناوين.</w:t>
      </w:r>
    </w:p>
    <w:p>
      <w:pPr>
        <w:pStyle w:val="Compact"/>
        <w:numPr>
          <w:ilvl w:val="0"/>
          <w:numId w:val="1043"/>
        </w:numPr>
      </w:pPr>
      <w:r>
        <w:rPr>
          <w:b/>
          <w:bCs/>
        </w:rPr>
        <w:t xml:space="preserve">اختبارات حمل:</w:t>
      </w:r>
      <w:r>
        <w:t xml:space="preserve"> </w:t>
      </w:r>
      <w:r>
        <w:t xml:space="preserve">استخدام أدوات مثل k6 أو JMeter قبل النشر الوطني.</w:t>
      </w:r>
    </w:p>
    <w:bookmarkEnd w:id="125"/>
    <w:bookmarkStart w:id="126" w:name="آفاق-العمل-المستقبلي"/>
    <w:p>
      <w:pPr>
        <w:pStyle w:val="Heading2"/>
      </w:pPr>
      <w:r>
        <w:t xml:space="preserve">آفاق العمل المستقبلي</w:t>
      </w:r>
    </w:p>
    <w:p>
      <w:pPr>
        <w:pStyle w:val="Compact"/>
        <w:numPr>
          <w:ilvl w:val="0"/>
          <w:numId w:val="1044"/>
        </w:numPr>
      </w:pPr>
      <w:r>
        <w:t xml:space="preserve">التكامل مع خدمات التوجيه (Routing).</w:t>
      </w:r>
    </w:p>
    <w:p>
      <w:pPr>
        <w:pStyle w:val="Compact"/>
        <w:numPr>
          <w:ilvl w:val="0"/>
          <w:numId w:val="1044"/>
        </w:numPr>
      </w:pPr>
      <w:r>
        <w:t xml:space="preserve">ربط الرمز البريدي بالهوية الوطنية والسجل العقاري.</w:t>
      </w:r>
    </w:p>
    <w:p>
      <w:pPr>
        <w:pStyle w:val="Compact"/>
        <w:numPr>
          <w:ilvl w:val="0"/>
          <w:numId w:val="1044"/>
        </w:numPr>
      </w:pPr>
      <w:r>
        <w:t xml:space="preserve">دعم العنونة ثلاثية الأبعاد للمباني العالية.</w:t>
      </w:r>
    </w:p>
    <w:p>
      <w:r>
        <w:pict>
          <v:rect style="width:0;height:1.5pt" o:hralign="center" o:hrstd="t" o:hr="t"/>
        </w:pict>
      </w:r>
    </w:p>
    <w:bookmarkEnd w:id="126"/>
    <w:bookmarkEnd w:id="127"/>
    <w:bookmarkStart w:id="128" w:name="المراجع"/>
    <w:p>
      <w:pPr>
        <w:pStyle w:val="Heading1"/>
      </w:pPr>
      <w:r>
        <w:t xml:space="preserve">المراجع</w:t>
      </w:r>
    </w:p>
    <w:p>
      <w:pPr>
        <w:pStyle w:val="Compact"/>
        <w:numPr>
          <w:ilvl w:val="0"/>
          <w:numId w:val="1045"/>
        </w:numPr>
      </w:pPr>
      <w:r>
        <w:t xml:space="preserve">الاتحاد البريدي العالمي (UPU).</w:t>
      </w:r>
      <w:r>
        <w:t xml:space="preserve"> </w:t>
      </w:r>
      <w:r>
        <w:rPr>
          <w:i/>
          <w:iCs/>
        </w:rPr>
        <w:t xml:space="preserve">Postal Addressing Systems.</w:t>
      </w:r>
      <w:r>
        <w:br/>
      </w:r>
    </w:p>
    <w:p>
      <w:pPr>
        <w:pStyle w:val="Compact"/>
        <w:numPr>
          <w:ilvl w:val="0"/>
          <w:numId w:val="1045"/>
        </w:numPr>
      </w:pPr>
      <w:r>
        <w:t xml:space="preserve">أيمن، عمر، أيمن.</w:t>
      </w:r>
      <w:r>
        <w:t xml:space="preserve"> </w:t>
      </w:r>
      <w:r>
        <w:rPr>
          <w:i/>
          <w:iCs/>
        </w:rPr>
        <w:t xml:space="preserve">تصميم أداة لتوليد وإدارة رمز بريدي حديث مبني على معايير حديثة بناءً على تقسيم جغرافي افتراضي جديد.</w:t>
      </w:r>
      <w:r>
        <w:t xml:space="preserve"> </w:t>
      </w:r>
      <w:r>
        <w:t xml:space="preserve">ورقة علمية — مرجع النظام المكتبي السابق.</w:t>
      </w:r>
      <w:r>
        <w:br/>
      </w:r>
    </w:p>
    <w:p>
      <w:pPr>
        <w:pStyle w:val="Compact"/>
        <w:numPr>
          <w:ilvl w:val="0"/>
          <w:numId w:val="1045"/>
        </w:numPr>
      </w:pPr>
      <w:r>
        <w:t xml:space="preserve">Sommerville, I.</w:t>
      </w:r>
      <w:r>
        <w:t xml:space="preserve"> </w:t>
      </w:r>
      <w:r>
        <w:rPr>
          <w:i/>
          <w:iCs/>
        </w:rPr>
        <w:t xml:space="preserve">Software Engineering</w:t>
      </w:r>
      <w:r>
        <w:t xml:space="preserve"> </w:t>
      </w:r>
      <w:r>
        <w:t xml:space="preserve">(10th ed.). — منهجية دورة حياة البرمجيات.</w:t>
      </w:r>
      <w:r>
        <w:br/>
      </w:r>
    </w:p>
    <w:p>
      <w:pPr>
        <w:pStyle w:val="Compact"/>
        <w:numPr>
          <w:ilvl w:val="0"/>
          <w:numId w:val="1045"/>
        </w:numPr>
      </w:pPr>
      <w:r>
        <w:t xml:space="preserve">PHP Documentation. https://www.php.net/</w:t>
      </w:r>
      <w:r>
        <w:br/>
      </w:r>
    </w:p>
    <w:p>
      <w:pPr>
        <w:pStyle w:val="Compact"/>
        <w:numPr>
          <w:ilvl w:val="0"/>
          <w:numId w:val="1045"/>
        </w:numPr>
      </w:pPr>
      <w:r>
        <w:t xml:space="preserve">MySQL 8.0 Reference Manual. https://dev.mysql.com/doc/</w:t>
      </w:r>
      <w:r>
        <w:br/>
      </w:r>
    </w:p>
    <w:p>
      <w:pPr>
        <w:pStyle w:val="Compact"/>
        <w:numPr>
          <w:ilvl w:val="0"/>
          <w:numId w:val="1045"/>
        </w:numPr>
      </w:pPr>
      <w:r>
        <w:t xml:space="preserve">Leaflet.js Documentation. https://leafletjs.com/</w:t>
      </w:r>
      <w:r>
        <w:br/>
      </w:r>
    </w:p>
    <w:p>
      <w:pPr>
        <w:pStyle w:val="Compact"/>
        <w:numPr>
          <w:ilvl w:val="0"/>
          <w:numId w:val="1045"/>
        </w:numPr>
      </w:pPr>
      <w:r>
        <w:t xml:space="preserve">وثيقة متطلبات النظام (SRS):</w:t>
      </w:r>
      <w:r>
        <w:t xml:space="preserve"> </w:t>
      </w:r>
      <w:r>
        <w:rPr>
          <w:rStyle w:val="VerbatimChar"/>
        </w:rPr>
        <w:t xml:space="preserve">Projict/docs/srs.md</w:t>
      </w:r>
      <w:r>
        <w:br/>
      </w:r>
    </w:p>
    <w:p>
      <w:pPr>
        <w:pStyle w:val="Compact"/>
        <w:numPr>
          <w:ilvl w:val="0"/>
          <w:numId w:val="1045"/>
        </w:numPr>
      </w:pPr>
      <w:r>
        <w:t xml:space="preserve">مذكرة التنفيذ:</w:t>
      </w:r>
      <w:r>
        <w:t xml:space="preserve"> </w:t>
      </w:r>
      <w:r>
        <w:rPr>
          <w:rStyle w:val="VerbatimChar"/>
        </w:rPr>
        <w:t xml:space="preserve">Projict/docs/ar/implementation-memo.md</w:t>
      </w:r>
    </w:p>
    <w:p>
      <w:r>
        <w:pict>
          <v:rect style="width:0;height:1.5pt" o:hralign="center" o:hrstd="t" o:hr="t"/>
        </w:pict>
      </w:r>
    </w:p>
    <w:bookmarkEnd w:id="128"/>
    <w:bookmarkStart w:id="133" w:name="الملاحق"/>
    <w:p>
      <w:pPr>
        <w:pStyle w:val="Heading1"/>
      </w:pPr>
      <w:r>
        <w:t xml:space="preserve">الملاحق</w:t>
      </w:r>
    </w:p>
    <w:bookmarkStart w:id="129" w:name="الملحق-أ-هيكل-المشروع"/>
    <w:p>
      <w:pPr>
        <w:pStyle w:val="Heading2"/>
      </w:pPr>
      <w:r>
        <w:t xml:space="preserve">الملحق (أ): هيكل المشروع</w:t>
      </w:r>
    </w:p>
    <w:p>
      <w:pPr>
        <w:pStyle w:val="SourceCode"/>
      </w:pPr>
      <w:r>
        <w:rPr>
          <w:rStyle w:val="VerbatimChar"/>
        </w:rPr>
        <w:t xml:space="preserve">Projict/</w:t>
      </w:r>
      <w:r>
        <w:br/>
      </w:r>
      <w:r>
        <w:rPr>
          <w:rStyle w:val="VerbatimChar"/>
        </w:rPr>
        <w:t xml:space="preserve">├── config/          إعدادات التطبيق وقاعدة البيانات والخريطة</w:t>
      </w:r>
      <w:r>
        <w:br/>
      </w:r>
      <w:r>
        <w:rPr>
          <w:rStyle w:val="VerbatimChar"/>
        </w:rPr>
        <w:t xml:space="preserve">├── controllers/     معالجة الطلبات</w:t>
      </w:r>
      <w:r>
        <w:br/>
      </w:r>
      <w:r>
        <w:rPr>
          <w:rStyle w:val="VerbatimChar"/>
        </w:rPr>
        <w:t xml:space="preserve">├── models/          طبقة البيانات</w:t>
      </w:r>
      <w:r>
        <w:br/>
      </w:r>
      <w:r>
        <w:rPr>
          <w:rStyle w:val="VerbatimChar"/>
        </w:rPr>
        <w:t xml:space="preserve">├── views/           واجهات عربية</w:t>
      </w:r>
      <w:r>
        <w:br/>
      </w:r>
      <w:r>
        <w:rPr>
          <w:rStyle w:val="VerbatimChar"/>
        </w:rPr>
        <w:t xml:space="preserve">├── includes/        خدمات مشتركة</w:t>
      </w:r>
      <w:r>
        <w:br/>
      </w:r>
      <w:r>
        <w:rPr>
          <w:rStyle w:val="VerbatimChar"/>
        </w:rPr>
        <w:t xml:space="preserve">├── js/ + css/       أصول الواجهة</w:t>
      </w:r>
      <w:r>
        <w:br/>
      </w:r>
      <w:r>
        <w:rPr>
          <w:rStyle w:val="VerbatimChar"/>
        </w:rPr>
        <w:t xml:space="preserve">├── data/            GeoJSON</w:t>
      </w:r>
      <w:r>
        <w:br/>
      </w:r>
      <w:r>
        <w:rPr>
          <w:rStyle w:val="VerbatimChar"/>
        </w:rPr>
        <w:t xml:space="preserve">├── database/        schema + migrations + seeds</w:t>
      </w:r>
      <w:r>
        <w:br/>
      </w:r>
      <w:r>
        <w:rPr>
          <w:rStyle w:val="VerbatimChar"/>
        </w:rPr>
        <w:t xml:space="preserve">└── index.php        الموجّه الأمامي</w:t>
      </w:r>
    </w:p>
    <w:bookmarkEnd w:id="129"/>
    <w:bookmarkStart w:id="130" w:name="الملحق-ب-جدول-المسارات-الرئيسية"/>
    <w:p>
      <w:pPr>
        <w:pStyle w:val="Heading2"/>
      </w:pPr>
      <w:r>
        <w:t xml:space="preserve">الملحق (ب): جدول المسارات الرئيسية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المسار</w:t>
            </w:r>
          </w:p>
        </w:tc>
        <w:tc>
          <w:tcPr/>
          <w:p>
            <w:pPr>
              <w:pStyle w:val="Compact"/>
            </w:pPr>
            <w:r>
              <w:t xml:space="preserve">الوصف</w:t>
            </w:r>
          </w:p>
        </w:tc>
      </w:tr>
      <w:tr>
        <w:tc>
          <w:tcPr/>
          <w:p>
            <w:pPr>
              <w:pStyle w:val="Compact"/>
            </w:pPr>
            <w:r>
              <w:rPr>
                <w:rStyle w:val="VerbatimChar"/>
              </w:rPr>
              <w:t xml:space="preserve">login</w:t>
            </w:r>
          </w:p>
        </w:tc>
        <w:tc>
          <w:tcPr/>
          <w:p>
            <w:pPr>
              <w:pStyle w:val="Compact"/>
            </w:pPr>
            <w:r>
              <w:t xml:space="preserve">تسجيل الدخول</w:t>
            </w:r>
          </w:p>
        </w:tc>
      </w:tr>
      <w:tr>
        <w:tc>
          <w:tcPr/>
          <w:p>
            <w:pPr>
              <w:pStyle w:val="Compact"/>
            </w:pPr>
            <w:r>
              <w:rPr>
                <w:rStyle w:val="VerbatimChar"/>
              </w:rPr>
              <w:t xml:space="preserve">dashboard</w:t>
            </w:r>
          </w:p>
        </w:tc>
        <w:tc>
          <w:tcPr/>
          <w:p>
            <w:pPr>
              <w:pStyle w:val="Compact"/>
            </w:pPr>
            <w:r>
              <w:t xml:space="preserve">لوحة التحكم</w:t>
            </w:r>
          </w:p>
        </w:tc>
      </w:tr>
      <w:tr>
        <w:tc>
          <w:tcPr/>
          <w:p>
            <w:pPr>
              <w:pStyle w:val="Compact"/>
            </w:pPr>
            <w:r>
              <w:rPr>
                <w:rStyle w:val="VerbatimChar"/>
              </w:rPr>
              <w:t xml:space="preserve">addresses</w:t>
            </w:r>
          </w:p>
        </w:tc>
        <w:tc>
          <w:tcPr/>
          <w:p>
            <w:pPr>
              <w:pStyle w:val="Compact"/>
            </w:pPr>
            <w:r>
              <w:t xml:space="preserve">قائمة العناوين</w:t>
            </w:r>
          </w:p>
        </w:tc>
      </w:tr>
      <w:tr>
        <w:tc>
          <w:tcPr/>
          <w:p>
            <w:pPr>
              <w:pStyle w:val="Compact"/>
            </w:pPr>
            <w:r>
              <w:rPr>
                <w:rStyle w:val="VerbatimChar"/>
              </w:rPr>
              <w:t xml:space="preserve">address_new</w:t>
            </w:r>
          </w:p>
        </w:tc>
        <w:tc>
          <w:tcPr/>
          <w:p>
            <w:pPr>
              <w:pStyle w:val="Compact"/>
            </w:pPr>
            <w:r>
              <w:t xml:space="preserve">إضافة عنوان</w:t>
            </w:r>
          </w:p>
        </w:tc>
      </w:tr>
      <w:tr>
        <w:tc>
          <w:tcPr/>
          <w:p>
            <w:pPr>
              <w:pStyle w:val="Compact"/>
            </w:pPr>
            <w:r>
              <w:rPr>
                <w:rStyle w:val="VerbatimChar"/>
              </w:rPr>
              <w:t xml:space="preserve">postal_lookup</w:t>
            </w:r>
          </w:p>
        </w:tc>
        <w:tc>
          <w:tcPr/>
          <w:p>
            <w:pPr>
              <w:pStyle w:val="Compact"/>
            </w:pPr>
            <w:r>
              <w:t xml:space="preserve">استعلام بريدي</w:t>
            </w:r>
          </w:p>
        </w:tc>
      </w:tr>
      <w:tr>
        <w:tc>
          <w:tcPr/>
          <w:p>
            <w:pPr>
              <w:pStyle w:val="Compact"/>
            </w:pPr>
            <w:r>
              <w:rPr>
                <w:rStyle w:val="VerbatimChar"/>
              </w:rPr>
              <w:t xml:space="preserve">boundary_editor</w:t>
            </w:r>
          </w:p>
        </w:tc>
        <w:tc>
          <w:tcPr/>
          <w:p>
            <w:pPr>
              <w:pStyle w:val="Compact"/>
            </w:pPr>
            <w:r>
              <w:t xml:space="preserve">محرر الحدود</w:t>
            </w:r>
          </w:p>
        </w:tc>
      </w:tr>
      <w:tr>
        <w:tc>
          <w:tcPr/>
          <w:p>
            <w:pPr>
              <w:pStyle w:val="Compact"/>
            </w:pPr>
            <w:r>
              <w:rPr>
                <w:rStyle w:val="VerbatimChar"/>
              </w:rPr>
              <w:t xml:space="preserve">admin_geo</w:t>
            </w:r>
          </w:p>
        </w:tc>
        <w:tc>
          <w:tcPr/>
          <w:p>
            <w:pPr>
              <w:pStyle w:val="Compact"/>
            </w:pPr>
            <w:r>
              <w:t xml:space="preserve">التقسيم الإداري</w:t>
            </w:r>
          </w:p>
        </w:tc>
      </w:tr>
    </w:tbl>
    <w:bookmarkEnd w:id="130"/>
    <w:bookmarkStart w:id="131" w:name="الملحق-ج-أمثلة-رموز-بريدية"/>
    <w:p>
      <w:pPr>
        <w:pStyle w:val="Heading2"/>
      </w:pPr>
      <w:r>
        <w:t xml:space="preserve">الملحق (ج): أمثلة رموز بريدية</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الرمز</w:t>
            </w:r>
          </w:p>
        </w:tc>
        <w:tc>
          <w:tcPr/>
          <w:p>
            <w:pPr>
              <w:pStyle w:val="Compact"/>
            </w:pPr>
            <w:r>
              <w:t xml:space="preserve">التفسير</w:t>
            </w:r>
          </w:p>
        </w:tc>
      </w:tr>
      <w:tr>
        <w:tc>
          <w:tcPr/>
          <w:p>
            <w:pPr>
              <w:pStyle w:val="Compact"/>
            </w:pPr>
            <w:r>
              <w:rPr>
                <w:rStyle w:val="VerbatimChar"/>
              </w:rPr>
              <w:t xml:space="preserve">B 2-1-S 9</w:t>
            </w:r>
          </w:p>
        </w:tc>
        <w:tc>
          <w:tcPr/>
          <w:p>
            <w:pPr>
              <w:pStyle w:val="Compact"/>
            </w:pPr>
            <w:r>
              <w:t xml:space="preserve">برقة، شعبية 2 (درنة)، مدينة 1، قطاع S، عقار 9</w:t>
            </w:r>
          </w:p>
        </w:tc>
      </w:tr>
      <w:tr>
        <w:tc>
          <w:tcPr/>
          <w:p>
            <w:pPr>
              <w:pStyle w:val="Compact"/>
            </w:pPr>
            <w:r>
              <w:rPr>
                <w:rStyle w:val="VerbatimChar"/>
              </w:rPr>
              <w:t xml:space="preserve">B 5-1-S 9</w:t>
            </w:r>
          </w:p>
        </w:tc>
        <w:tc>
          <w:tcPr/>
          <w:p>
            <w:pPr>
              <w:pStyle w:val="Compact"/>
            </w:pPr>
            <w:r>
              <w:t xml:space="preserve">برقة، شعبية 5 (بنغازي)، مدينة 1، قطاع S، عقار 9</w:t>
            </w:r>
          </w:p>
        </w:tc>
      </w:tr>
      <w:tr>
        <w:tc>
          <w:tcPr/>
          <w:p>
            <w:pPr>
              <w:pStyle w:val="Compact"/>
            </w:pPr>
            <w:r>
              <w:rPr>
                <w:rStyle w:val="VerbatimChar"/>
              </w:rPr>
              <w:t xml:space="preserve">T 1-3-A 12</w:t>
            </w:r>
          </w:p>
        </w:tc>
        <w:tc>
          <w:tcPr/>
          <w:p>
            <w:pPr>
              <w:pStyle w:val="Compact"/>
            </w:pPr>
            <w:r>
              <w:t xml:space="preserve">طرابلس، شعبية 1، مدينة 3، قطاع A، عقار 12</w:t>
            </w:r>
          </w:p>
        </w:tc>
      </w:tr>
    </w:tbl>
    <w:bookmarkEnd w:id="131"/>
    <w:bookmarkStart w:id="132" w:name="Xcaa5c396482313af53918b53dc183e7c6706836"/>
    <w:p>
      <w:pPr>
        <w:pStyle w:val="Heading2"/>
      </w:pPr>
      <w:r>
        <w:t xml:space="preserve">الملحق (د): قائمة الأشكال والجداول المطلوبة في نسخة Word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الرقم</w:t>
            </w:r>
          </w:p>
        </w:tc>
        <w:tc>
          <w:tcPr/>
          <w:p>
            <w:pPr>
              <w:pStyle w:val="Compact"/>
            </w:pPr>
            <w:r>
              <w:t xml:space="preserve">العنوان</w:t>
            </w:r>
          </w:p>
        </w:tc>
        <w:tc>
          <w:tcPr/>
          <w:p>
            <w:pPr>
              <w:pStyle w:val="Compact"/>
            </w:pPr>
            <w:r>
              <w:t xml:space="preserve">المحتوى المقترح</w:t>
            </w:r>
          </w:p>
        </w:tc>
      </w:tr>
      <w:tr>
        <w:tc>
          <w:tcPr/>
          <w:p>
            <w:pPr>
              <w:pStyle w:val="Compact"/>
            </w:pPr>
            <w:r>
              <w:t xml:space="preserve">شكل 1</w:t>
            </w:r>
          </w:p>
        </w:tc>
        <w:tc>
          <w:tcPr/>
          <w:p>
            <w:pPr>
              <w:pStyle w:val="Compact"/>
            </w:pPr>
            <w:r>
              <w:t xml:space="preserve">منهجية البحث</w:t>
            </w:r>
          </w:p>
        </w:tc>
        <w:tc>
          <w:tcPr/>
          <w:p>
            <w:pPr>
              <w:pStyle w:val="Compact"/>
            </w:pPr>
            <w:r>
              <w:t xml:space="preserve">مخطط انسيابي SDLC</w:t>
            </w:r>
          </w:p>
        </w:tc>
      </w:tr>
      <w:tr>
        <w:tc>
          <w:tcPr/>
          <w:p>
            <w:pPr>
              <w:pStyle w:val="Compact"/>
            </w:pPr>
            <w:r>
              <w:t xml:space="preserve">شكل 2</w:t>
            </w:r>
          </w:p>
        </w:tc>
        <w:tc>
          <w:tcPr/>
          <w:p>
            <w:pPr>
              <w:pStyle w:val="Compact"/>
            </w:pPr>
            <w:r>
              <w:t xml:space="preserve">دمج التقسيم 1934 و2007</w:t>
            </w:r>
          </w:p>
        </w:tc>
        <w:tc>
          <w:tcPr/>
          <w:p>
            <w:pPr>
              <w:pStyle w:val="Compact"/>
            </w:pPr>
            <w:r>
              <w:t xml:space="preserve">خريطة ليبيا (من الورقة العلمية)</w:t>
            </w:r>
          </w:p>
        </w:tc>
      </w:tr>
      <w:tr>
        <w:tc>
          <w:tcPr/>
          <w:p>
            <w:pPr>
              <w:pStyle w:val="Compact"/>
            </w:pPr>
            <w:r>
              <w:t xml:space="preserve">شكل 3</w:t>
            </w:r>
          </w:p>
        </w:tc>
        <w:tc>
          <w:tcPr/>
          <w:p>
            <w:pPr>
              <w:pStyle w:val="Compact"/>
            </w:pPr>
            <w:r>
              <w:t xml:space="preserve">واجهة النظام القديم</w:t>
            </w:r>
          </w:p>
        </w:tc>
        <w:tc>
          <w:tcPr/>
          <w:p>
            <w:pPr>
              <w:pStyle w:val="Compact"/>
            </w:pPr>
            <w:r>
              <w:t xml:space="preserve">لقطة C#/Windows</w:t>
            </w:r>
          </w:p>
        </w:tc>
      </w:tr>
      <w:tr>
        <w:tc>
          <w:tcPr/>
          <w:p>
            <w:pPr>
              <w:pStyle w:val="Compact"/>
            </w:pPr>
            <w:r>
              <w:t xml:space="preserve">شكل 4</w:t>
            </w:r>
          </w:p>
        </w:tc>
        <w:tc>
          <w:tcPr/>
          <w:p>
            <w:pPr>
              <w:pStyle w:val="Compact"/>
            </w:pPr>
            <w:r>
              <w:t xml:space="preserve">بنية الرمز البريدي</w:t>
            </w:r>
          </w:p>
        </w:tc>
        <w:tc>
          <w:tcPr/>
          <w:p>
            <w:pPr>
              <w:pStyle w:val="Compact"/>
            </w:pPr>
            <w:r>
              <w:rPr>
                <w:rStyle w:val="VerbatimChar"/>
              </w:rPr>
              <w:t xml:space="preserve">B 2-1-S 9</w:t>
            </w:r>
          </w:p>
        </w:tc>
      </w:tr>
      <w:tr>
        <w:tc>
          <w:tcPr/>
          <w:p>
            <w:pPr>
              <w:pStyle w:val="Compact"/>
            </w:pPr>
            <w:r>
              <w:t xml:space="preserve">شكل 5</w:t>
            </w:r>
          </w:p>
        </w:tc>
        <w:tc>
          <w:tcPr/>
          <w:p>
            <w:pPr>
              <w:pStyle w:val="Compact"/>
            </w:pPr>
            <w:r>
              <w:t xml:space="preserve">مخطط ERD</w:t>
            </w:r>
          </w:p>
        </w:tc>
        <w:tc>
          <w:tcPr/>
          <w:p>
            <w:pPr>
              <w:pStyle w:val="Compact"/>
            </w:pPr>
            <w:r>
              <w:t xml:space="preserve">users–addresses–areas–cities…</w:t>
            </w:r>
          </w:p>
        </w:tc>
      </w:tr>
      <w:tr>
        <w:tc>
          <w:tcPr/>
          <w:p>
            <w:pPr>
              <w:pStyle w:val="Compact"/>
            </w:pPr>
            <w:r>
              <w:t xml:space="preserve">شكل 6</w:t>
            </w:r>
          </w:p>
        </w:tc>
        <w:tc>
          <w:tcPr/>
          <w:p>
            <w:pPr>
              <w:pStyle w:val="Compact"/>
            </w:pPr>
            <w:r>
              <w:t xml:space="preserve">Use Case</w:t>
            </w:r>
          </w:p>
        </w:tc>
        <w:tc>
          <w:tcPr/>
          <w:p>
            <w:pPr>
              <w:pStyle w:val="Compact"/>
            </w:pPr>
            <w:r>
              <w:t xml:space="preserve">فاعلون وحالات</w:t>
            </w:r>
          </w:p>
        </w:tc>
      </w:tr>
      <w:tr>
        <w:tc>
          <w:tcPr/>
          <w:p>
            <w:pPr>
              <w:pStyle w:val="Compact"/>
            </w:pPr>
            <w:r>
              <w:t xml:space="preserve">شكل 7</w:t>
            </w:r>
          </w:p>
        </w:tc>
        <w:tc>
          <w:tcPr/>
          <w:p>
            <w:pPr>
              <w:pStyle w:val="Compact"/>
            </w:pPr>
            <w:r>
              <w:t xml:space="preserve">معمارية MVC</w:t>
            </w:r>
          </w:p>
        </w:tc>
        <w:tc>
          <w:tcPr/>
          <w:p>
            <w:pPr>
              <w:pStyle w:val="Compact"/>
            </w:pPr>
            <w:r>
              <w:t xml:space="preserve">Client-Server</w:t>
            </w:r>
          </w:p>
        </w:tc>
      </w:tr>
      <w:tr>
        <w:tc>
          <w:tcPr/>
          <w:p>
            <w:pPr>
              <w:pStyle w:val="Compact"/>
            </w:pPr>
            <w:r>
              <w:t xml:space="preserve">جدول 1</w:t>
            </w:r>
          </w:p>
        </w:tc>
        <w:tc>
          <w:tcPr/>
          <w:p>
            <w:pPr>
              <w:pStyle w:val="Compact"/>
            </w:pPr>
            <w:r>
              <w:t xml:space="preserve">مخطط جانت</w:t>
            </w:r>
          </w:p>
        </w:tc>
        <w:tc>
          <w:tcPr/>
          <w:p>
            <w:pPr>
              <w:pStyle w:val="Compact"/>
            </w:pPr>
            <w:r>
              <w:t xml:space="preserve">12 أسبوعاً</w:t>
            </w:r>
          </w:p>
        </w:tc>
      </w:tr>
      <w:tr>
        <w:tc>
          <w:tcPr/>
          <w:p>
            <w:pPr>
              <w:pStyle w:val="Compact"/>
            </w:pPr>
            <w:r>
              <w:t xml:space="preserve">جدول 2</w:t>
            </w:r>
          </w:p>
        </w:tc>
        <w:tc>
          <w:tcPr/>
          <w:p>
            <w:pPr>
              <w:pStyle w:val="Compact"/>
            </w:pPr>
            <w:r>
              <w:t xml:space="preserve">المتطلبات الوظيفية</w:t>
            </w:r>
          </w:p>
        </w:tc>
        <w:tc>
          <w:tcPr/>
          <w:p>
            <w:pPr>
              <w:pStyle w:val="Compact"/>
            </w:pPr>
            <w:r>
              <w:t xml:space="preserve">FR-01 … FR-12</w:t>
            </w:r>
          </w:p>
        </w:tc>
      </w:tr>
      <w:tr>
        <w:tc>
          <w:tcPr/>
          <w:p>
            <w:pPr>
              <w:pStyle w:val="Compact"/>
            </w:pPr>
            <w:r>
              <w:t xml:space="preserve">جدول 3</w:t>
            </w:r>
          </w:p>
        </w:tc>
        <w:tc>
          <w:tcPr/>
          <w:p>
            <w:pPr>
              <w:pStyle w:val="Compact"/>
            </w:pPr>
            <w:r>
              <w:t xml:space="preserve">نتائج الاختبار</w:t>
            </w:r>
          </w:p>
        </w:tc>
        <w:tc>
          <w:tcPr/>
          <w:p>
            <w:pPr>
              <w:pStyle w:val="Compact"/>
            </w:pPr>
            <w:r>
              <w:t xml:space="preserve">IT-01 … IT-04</w:t>
            </w:r>
          </w:p>
        </w:tc>
      </w:tr>
    </w:tbl>
    <w:p>
      <w:r>
        <w:pict>
          <v:rect style="width:0;height:1.5pt" o:hralign="center" o:hrstd="t" o:hr="t"/>
        </w:pict>
      </w:r>
    </w:p>
    <w:p>
      <w:pPr>
        <w:pStyle w:val="FirstParagraph"/>
      </w:pPr>
      <w:r>
        <w:rPr>
          <w:i/>
          <w:iCs/>
        </w:rPr>
        <w:t xml:space="preserve">نهاية البحث — منسّق وفق منهجية كلية العلوم التقنية (مادة طرق البحث).</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2026-06-13T10:41:34Z</dcterms:created>
  <dcterms:modified xsi:type="dcterms:W3CDTF">2026-06-13T10:41:34Z</dcterms:modified>
</cp:coreProperties>
</file>

<file path=docProps/custom.xml><?xml version="1.0" encoding="utf-8"?>
<Properties xmlns="http://schemas.openxmlformats.org/officeDocument/2006/custom-properties" xmlns:vt="http://schemas.openxmlformats.org/officeDocument/2006/docPropsVTypes"/>
</file>