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 w:asciiTheme="minorHAnsi" w:hAnsiTheme="minorHAnsi" w:eastAsiaTheme="minorEastAsia" w:cstheme="minorBidi"/>
          <w:b/>
          <w:color w:val="2A0EFA"/>
          <w:kern w:val="2"/>
          <w:sz w:val="44"/>
          <w:szCs w:val="24"/>
          <w:lang w:val="en-US" w:eastAsia="zh-CN" w:bidi="ar-SA"/>
        </w:rPr>
      </w:pPr>
      <w:bookmarkStart w:id="0" w:name="_Toc1212"/>
      <w:bookmarkStart w:id="1" w:name="_Toc15158"/>
      <w:r>
        <w:rPr>
          <w:rFonts w:hint="eastAsia"/>
          <w:lang w:val="en-US" w:eastAsia="zh-CN"/>
        </w:rPr>
        <w:t>舆情移动端技术设计</w:t>
      </w:r>
      <w:bookmarkEnd w:id="0"/>
      <w:bookmarkEnd w:id="1"/>
      <w:r>
        <w:rPr>
          <w:rFonts w:hint="eastAsia"/>
          <w:color w:val="2A0EFA"/>
          <w:lang w:val="en-US" w:eastAsia="zh-CN"/>
        </w:rPr>
        <w:fldChar w:fldCharType="begin"/>
      </w:r>
      <w:r>
        <w:rPr>
          <w:rFonts w:hint="eastAsia"/>
          <w:color w:val="2A0EFA"/>
          <w:lang w:val="en-US" w:eastAsia="zh-CN"/>
        </w:rPr>
        <w:instrText xml:space="preserve">TOC \o "1-3" \h \u </w:instrText>
      </w:r>
      <w:r>
        <w:rPr>
          <w:rFonts w:hint="eastAsia"/>
          <w:color w:val="2A0EFA"/>
          <w:lang w:val="en-US" w:eastAsia="zh-CN"/>
        </w:rPr>
        <w:fldChar w:fldCharType="separate"/>
      </w:r>
    </w:p>
    <w:p>
      <w:pPr>
        <w:pStyle w:val="9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instrText xml:space="preserve"> HYPERLINK \l _Toc15158 </w:instrText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2A0EFA"/>
          <w:kern w:val="44"/>
          <w:szCs w:val="24"/>
          <w:lang w:val="en-US" w:eastAsia="zh-CN" w:bidi="ar-SA"/>
        </w:rPr>
        <w:t>舆情移动端技术设计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_Toc15158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instrText xml:space="preserve"> HYPERLINK \l _Toc19286 </w:instrText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2A0EFA"/>
          <w:kern w:val="44"/>
          <w:szCs w:val="24"/>
          <w:lang w:val="en-US" w:eastAsia="zh-CN" w:bidi="ar-SA"/>
        </w:rPr>
        <w:t>简介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_Toc19286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instrText xml:space="preserve"> HYPERLINK \l _Toc26393 </w:instrText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2A0EFA"/>
          <w:kern w:val="44"/>
          <w:szCs w:val="24"/>
          <w:lang w:val="en-US" w:eastAsia="zh-CN" w:bidi="ar-SA"/>
        </w:rPr>
        <w:t>环境及安装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_Toc26393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instrText xml:space="preserve"> HYPERLINK \l _Toc5525 </w:instrText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2A0EFA"/>
          <w:kern w:val="44"/>
          <w:szCs w:val="24"/>
          <w:lang w:val="en-US" w:eastAsia="zh-CN" w:bidi="ar-SA"/>
        </w:rPr>
        <w:t>目录结构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_Toc5525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instrText xml:space="preserve"> HYPERLINK \l _Toc4677 </w:instrText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2A0EFA"/>
          <w:kern w:val="44"/>
          <w:szCs w:val="24"/>
          <w:lang w:val="en-US" w:eastAsia="zh-CN" w:bidi="ar-SA"/>
        </w:rPr>
        <w:t>前段框架Angularjs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_Toc4677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instrText xml:space="preserve"> HYPERLINK \l _Toc7039 </w:instrText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2A0EFA"/>
          <w:kern w:val="44"/>
          <w:szCs w:val="24"/>
          <w:lang w:val="en-US" w:eastAsia="zh-CN" w:bidi="ar-SA"/>
        </w:rPr>
        <w:t>CSS框架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_Toc7039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instrText xml:space="preserve"> HYPERLINK \l _Toc31461 </w:instrText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2A0EFA"/>
          <w:kern w:val="44"/>
          <w:szCs w:val="24"/>
          <w:lang w:val="en-US" w:eastAsia="zh-CN" w:bidi="ar-SA"/>
        </w:rPr>
        <w:t>数据接口API(service.js</w:t>
      </w:r>
      <w:r>
        <w:rPr>
          <w:rFonts w:hint="eastAsia" w:cstheme="minorBidi"/>
          <w:color w:val="2A0EFA"/>
          <w:kern w:val="44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_Toc31461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instrText xml:space="preserve"> HYPERLINK \l _Toc16551 </w:instrText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2A0EFA"/>
          <w:kern w:val="44"/>
          <w:szCs w:val="24"/>
          <w:lang w:val="en-US" w:eastAsia="zh-CN" w:bidi="ar-SA"/>
        </w:rPr>
        <w:t>原生插件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_Toc16551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jc w:val="center"/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A0EFA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jc w:val="both"/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9286"/>
      <w:r>
        <w:rPr>
          <w:rFonts w:hint="eastAsia"/>
          <w:lang w:val="en-US" w:eastAsia="zh-CN"/>
        </w:rPr>
        <w:t>简介：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舆情移动端是基于H5,angularjs,cordava开发的Hybrid混合移动APP,主要技术方案为IONIC+angularJS+cordova,ionic 是目前最有潜力的一款 HTML5 手机应用开发框架。通过 SASS 构建应用程序，它提供了很多 UI 组件来帮助开发者开发强大的应用。 它使用 JavaScript MVVM 框架和 AngularJS 来增强应用。提供数据的双向绑定，使用它成为 Web 和移动开发者的共同选择。Ionic是一个专注于用WEB开发技术，基于HTML5创建类似于手机平台原生应用的一个开发框架。Ionic框架的目的是从web的角度开发手机应用，基于PhoneGap的编译平台，可以实现编译成各个平台的应用程序。</w:t>
      </w:r>
    </w:p>
    <w:p>
      <w:pPr>
        <w:pStyle w:val="3"/>
        <w:rPr>
          <w:rFonts w:hint="eastAsia"/>
          <w:lang w:val="en-US" w:eastAsia="zh-CN"/>
        </w:rPr>
      </w:pPr>
      <w:bookmarkStart w:id="3" w:name="_Toc26393"/>
      <w:r>
        <w:rPr>
          <w:rFonts w:hint="eastAsia"/>
          <w:lang w:val="en-US" w:eastAsia="zh-CN"/>
        </w:rPr>
        <w:t>环境及安装：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IOS：MAC，nodejs ,xcode，ionic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Android：nodejs ,android sdk, java jdk,ANT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安装：参考网址：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"http://ionicframework.com/"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http://ionicframework.com/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 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https://nodejs.org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安装ionic/Install Ionic 命令：npm install -g cordova ionic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创建项目，命令：ionic start myApp tabs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myApp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添加平台，命令：ionic platform add ios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Web开发，命令：ionic serve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编译，命令：ionic build ios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模拟机运行，命令：ionic emulate ioss's</w:t>
      </w:r>
    </w:p>
    <w:p>
      <w:pPr>
        <w:pStyle w:val="3"/>
        <w:rPr>
          <w:rFonts w:hint="eastAsia"/>
          <w:lang w:val="en-US" w:eastAsia="zh-CN"/>
        </w:rPr>
      </w:pPr>
      <w:bookmarkStart w:id="4" w:name="_Toc5525"/>
      <w:r>
        <w:rPr>
          <w:rFonts w:hint="eastAsia"/>
          <w:lang w:val="en-US" w:eastAsia="zh-CN"/>
        </w:rPr>
        <w:t>目录结构：</w:t>
      </w:r>
      <w:bookmarkEnd w:id="4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"http://images2015.cnblogs.com/blog/313307/201602/313307-20160227112355005-2135066300.png"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26150" cy="2637155"/>
            <wp:effectExtent l="0" t="0" r="0" b="444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5" w:name="_Toc4677"/>
      <w:r>
        <w:rPr>
          <w:rFonts w:hint="eastAsia"/>
          <w:lang w:val="en-US" w:eastAsia="zh-CN"/>
        </w:rPr>
        <w:t>前段框架Angularjs：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建立在这样的信念上的：即声明式编程应该用于构建用户界面以及编写软件构建，而指令式编程非常适合来表示业务逻辑。[1]框架采用并扩展了传统HTML，通过双向的数据绑定来适应动态内容，双向的数据绑定允许模型和视图之间的自动同步。因此，AngularJS使得对DOM的操作不再重要并提升了可测试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主要三个模块controller,service,directive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模块名称js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js/contoller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KeyCtrl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主题关键词控制器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关键词增删改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js/contoller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MainCtrl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主控制器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js/contoller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NagativeCtrl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首页热点聚焦控制器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js/contoller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ResultCtrl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结果搜索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全网搜,自定义搜索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App启动，模块加载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辅助函数类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directive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自定义插件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页面跳控制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数据服务,api请求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获取后台数据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53355" cy="2576830"/>
            <wp:effectExtent l="0" t="0" r="1333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详细参考：https://docs.angularjs.org</w:t>
      </w:r>
    </w:p>
    <w:p>
      <w:pPr>
        <w:pStyle w:val="3"/>
        <w:rPr>
          <w:rFonts w:hint="eastAsia"/>
        </w:rPr>
      </w:pPr>
      <w:bookmarkStart w:id="6" w:name="_Toc7039"/>
      <w:r>
        <w:rPr>
          <w:rFonts w:hint="eastAsia"/>
        </w:rPr>
        <w:t>CSS框架</w:t>
      </w:r>
      <w:r>
        <w:rPr>
          <w:rFonts w:hint="eastAsia"/>
          <w:lang w:eastAsia="zh-CN"/>
        </w:rPr>
        <w:t>：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使用ionic的CSS框架：直接在HTML中引入 ionic.css。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ionic的CSS框架主要提供预定义的CSS类，来帮助我们快速构建适用于手机端的UI。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自定义样式:css/style.css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26080" cy="68135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ionic的预定义CSS类主要分四个方面：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基本布局类 ionic将手机页面的布局模式基本抽象为三块：头、内容、尾。基本布局类提供了 这几个区域的CSS类。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颜色和图标类 ionic定义了几个配色方案CSS类，并使用ionicons提供的字体图标类。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界面组件类 ionic定义了丰富的界面组件CSS类，让HTML元素看起来像移动平台的UI组件。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栅格系统类 和Bootstrap一样，ionic也提供了栅格系统。不过ionic的实现是基于CSS3的FlexBox 模型，更为灵活。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drawing>
          <wp:inline distT="0" distB="0" distL="114300" distR="114300">
            <wp:extent cx="4552950" cy="5011420"/>
            <wp:effectExtent l="0" t="0" r="3810" b="7620"/>
            <wp:docPr id="1" name="图片 1" descr="IMG_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1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"http://ionicframework.com/"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http://ionicframework.com/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1461"/>
      <w:r>
        <w:rPr>
          <w:rFonts w:hint="eastAsia"/>
          <w:lang w:val="en-US" w:eastAsia="zh-CN"/>
        </w:rPr>
        <w:t>数据接口API(service.js)：</w:t>
      </w:r>
      <w:bookmarkEnd w:id="7"/>
    </w:p>
    <w:tbl>
      <w:tblPr>
        <w:tblStyle w:val="1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6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6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697" w:type="dxa"/>
            <w:shd w:val="clear" w:color="auto" w:fill="BEBEBE" w:themeFill="background1" w:themeFillShade="BF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/Do.ashx?cls=User&amp;fun=Login&amp;password=123456&amp;username=dvpadmin</w:t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assword：密码，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sername：用户名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聚焦（负面，论坛，博客）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/Do.ashx?cls=Solr&amp;code=0&amp;date=2016-07-12&amp;fun=result&amp;length=50&amp;userID=200</w:t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ode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:页面类型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</w:rPr>
              <w:t>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ate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日期，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</w:rPr>
              <w:t>L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ength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正文长度，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userID：用户编号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信息详细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/Do.ashx?cls=Solr&amp;fq=id:9B4BF071B0A43093E170001C40368912&amp;fun=request&amp;userID=200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</w:rPr>
              <w:t>F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q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vertAlign w:val="baseline"/>
                <w:lang w:val="en-US" w:eastAsia="zh-CN"/>
              </w:rPr>
              <w:t>Solr参数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userID：用户编号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信息分类</w:t>
            </w:r>
          </w:p>
        </w:tc>
        <w:tc>
          <w:tcPr>
            <w:tcW w:w="1705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/Do.ashx?cls=Material&amp;fun=GetSentyType&amp;userID=200</w:t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userID：用户编号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信息数据推送（舆情，有害）</w:t>
            </w:r>
          </w:p>
        </w:tc>
        <w:tc>
          <w:tcPr>
            <w:tcW w:w="1705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fldChar w:fldCharType="begin"/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instrText xml:space="preserve"> HYPERLINK "http://localhost:8100/Do.ashx?cls=Solr&amp;fun=request&amp;length=100&amp;q=%E6%8A%A2%E5%8A%AB+OR+%E8%89%B2%E7%8B%BC+OR+%E7%8C%A5%E4%BA%B5+OR+%E5%8F%97%E8%B4%BF+OR+%E8%85%90%E8%B4%A5+OR+%E8%B4%AA%E6%B1%A1+OR+%E5%9F%8E%E7%AE%A1+OR+%E8%B5%B0%E7%A7%81+OR+%E8%B5%94%E5%81%" </w:instrTex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fldChar w:fldCharType="separate"/>
            </w:r>
            <w:r>
              <w:rPr>
                <w:rStyle w:val="17"/>
                <w:rFonts w:ascii="Consolas" w:hAnsi="Consolas" w:eastAsia="Consolas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Style w:val="17"/>
                <w:rFonts w:hint="eastAsia" w:ascii="Consolas" w:hAnsi="Consolas" w:eastAsia="宋体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Style w:val="17"/>
                <w:rFonts w:ascii="Consolas" w:hAnsi="Consolas" w:eastAsia="Consolas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</w:rPr>
              <w:t>/Do.ashx?cls=Solr&amp;fun=request&amp;length=100&amp;q=&amp;rows=10&amp;start=0&amp;userID=20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fldChar w:fldCharType="end"/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userID：用户编号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Q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:solr参数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</w:rPr>
              <w:t>R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ows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solr参数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</w:rPr>
              <w:t>S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tart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solr参数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</w:trPr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素材上报</w:t>
            </w:r>
          </w:p>
        </w:tc>
        <w:tc>
          <w:tcPr>
            <w:tcW w:w="1705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fldChar w:fldCharType="begin"/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instrText xml:space="preserve"> HYPERLINK "http://localhost:8100/Do.ashx?cls=Material&amp;fun=Submit&amp;material=%7B%22SCBT%22:%22s%22,%22URL%22:%22http:%2F%2Fweibo.com%2F2248693194%2FDxU1I32dR%22,%22YMLX%22:1,%22LY%22:%22%E6%96%B0%E6%B5%AA%E5%BE%AE%E5%8D%9A%22,%22SCLX%22:%225%22,%22XGZZ%22:%22xx%E7%9B%92" </w:instrTex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fldChar w:fldCharType="separate"/>
            </w:r>
            <w:r>
              <w:rPr>
                <w:rStyle w:val="17"/>
                <w:rFonts w:ascii="Consolas" w:hAnsi="Consolas" w:eastAsia="Consolas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Style w:val="17"/>
                <w:rFonts w:hint="eastAsia" w:ascii="Consolas" w:hAnsi="Consolas" w:eastAsia="宋体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Style w:val="17"/>
                <w:rFonts w:ascii="Consolas" w:hAnsi="Consolas" w:eastAsia="Consolas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</w:rPr>
              <w:t>/Do.ashx?cls=Material&amp;fun=Submit&amp;material</w:t>
            </w:r>
            <w:r>
              <w:rPr>
                <w:rStyle w:val="17"/>
                <w:rFonts w:hint="eastAsia" w:ascii="Consolas" w:hAnsi="Consolas" w:eastAsia="宋体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  <w:lang w:val="en-US" w:eastAsia="zh-CN"/>
              </w:rPr>
              <w:t>=</w:t>
            </w:r>
            <w:r>
              <w:rPr>
                <w:rStyle w:val="17"/>
                <w:rFonts w:ascii="Consolas" w:hAnsi="Consolas" w:eastAsia="Consolas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</w:rPr>
              <w:t>&amp;userID=200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fldChar w:fldCharType="end"/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userID：用户编号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material:素材内容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userID:200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素材处置</w:t>
            </w:r>
          </w:p>
        </w:tc>
        <w:tc>
          <w:tcPr>
            <w:tcW w:w="1705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fldChar w:fldCharType="begin"/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instrText xml:space="preserve"> HYPERLINK "http://localhost:8100/Do.ashx?cls=Material&amp;fun=Operate&amp;material=%7B%22URL%22:%22http:%2F%2Fweibo.com%2F3595377440%2FDzfqMgaId%22,%22SCBT%22:%22fgj%22,%22LY%22:%22%E6%96%B0%E6%B5%AA%E5%BE%AE%E5%8D%9A%22,%22RWFL%22:-1,%22SZDQ%22:%22%E5%8C%97%E4%BA%AC%E5%B8%8" </w:instrTex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fldChar w:fldCharType="separate"/>
            </w:r>
            <w:r>
              <w:rPr>
                <w:rStyle w:val="17"/>
                <w:rFonts w:ascii="Consolas" w:hAnsi="Consolas" w:eastAsia="Consolas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Style w:val="17"/>
                <w:rFonts w:hint="eastAsia" w:ascii="Consolas" w:hAnsi="Consolas" w:eastAsia="宋体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Style w:val="17"/>
                <w:rFonts w:ascii="Consolas" w:hAnsi="Consolas" w:eastAsia="Consolas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</w:rPr>
              <w:t>/Do.ashx?cls=Material&amp;fun=Operate&amp;material</w:t>
            </w:r>
            <w:r>
              <w:rPr>
                <w:rStyle w:val="17"/>
                <w:rFonts w:hint="eastAsia" w:ascii="Consolas" w:hAnsi="Consolas" w:eastAsia="宋体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  <w:lang w:val="en-US" w:eastAsia="zh-CN"/>
              </w:rPr>
              <w:t>=</w:t>
            </w:r>
            <w:r>
              <w:rPr>
                <w:rStyle w:val="17"/>
                <w:rFonts w:ascii="Consolas" w:hAnsi="Consolas" w:eastAsia="Consolas" w:cs="Consolas"/>
                <w:b w:val="0"/>
                <w:i w:val="0"/>
                <w:caps w:val="0"/>
                <w:spacing w:val="0"/>
                <w:sz w:val="15"/>
                <w:szCs w:val="15"/>
                <w:shd w:val="clear" w:fill="FFFFFF"/>
              </w:rPr>
              <w:t>&amp;userID=200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fldChar w:fldCharType="end"/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userID：用户编号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material:素材内容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1705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/Do.ashx?cls=Senty&amp;fun=List&amp;userID=200</w:t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userID:200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更新主题</w:t>
            </w:r>
          </w:p>
        </w:tc>
        <w:tc>
          <w:tcPr>
            <w:tcW w:w="1705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/Do.ashx?cls=Senty&amp;fun=Update&amp;isPublic=1&amp;itemID=1287&amp;themeID=1273&amp;userID=200</w:t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userID:200，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isPublic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是否公共主题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itemID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主题ID，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themeID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分组编号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新建分组</w:t>
            </w:r>
          </w:p>
        </w:tc>
        <w:tc>
          <w:tcPr>
            <w:tcW w:w="1705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/Do.ashx?cls=Senty&amp;fun=Create&amp;isPublic=1&amp;itemID=1287&amp;itemName=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test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&amp;themeID=1273&amp;themeName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=test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&amp;userID=200</w:t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userID:200，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isPublic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是否公共主题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itemID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主题ID，</w:t>
            </w:r>
          </w:p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themeID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分组编号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新建主题</w:t>
            </w:r>
          </w:p>
        </w:tc>
        <w:tc>
          <w:tcPr>
            <w:tcW w:w="1705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cls=Senty&amp;fun=CreateItem&amp;isPublic=NaN&amp;itemID=1287&amp;itemName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=test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&amp;keyType=QB&amp;text=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test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&amp;themeID=1278&amp;themeName=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test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5&amp;userID=200</w:t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userID:200，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isPublic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是否公共主题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item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Name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主题名称，</w:t>
            </w:r>
          </w:p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themeID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分组编号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删除分组</w:t>
            </w:r>
          </w:p>
        </w:tc>
        <w:tc>
          <w:tcPr>
            <w:tcW w:w="1705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/Do.ashx?cls=Senty&amp;fun=Delete&amp;themeID=1278&amp;userID=200</w:t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userID:200，</w:t>
            </w:r>
          </w:p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themeID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分组ID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删除主题</w:t>
            </w:r>
          </w:p>
        </w:tc>
        <w:tc>
          <w:tcPr>
            <w:tcW w:w="1705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/Do.ashx?cls=Senty&amp;fun=Delete&amp;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item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ID=1278&amp;userID=200</w:t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userID:200，</w:t>
            </w:r>
          </w:p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item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ID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主题编号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全网搜，自定义搜索</w:t>
            </w:r>
          </w:p>
        </w:tc>
        <w:tc>
          <w:tcPr>
            <w:tcW w:w="1705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http://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36.7.150.152:22016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/Do.ashx?cls=Solr&amp;fq=&amp;fun=request&amp;q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=sky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&amp;rows=10&amp;start=0&amp;userID=200</w:t>
            </w:r>
          </w:p>
        </w:tc>
        <w:tc>
          <w:tcPr>
            <w:tcW w:w="1706" w:type="dxa"/>
          </w:tcPr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:接口类名,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un:接口名，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userID:200，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Q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:solr参数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</w:rPr>
              <w:t>R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ows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solr参数</w:t>
            </w:r>
          </w:p>
          <w:p>
            <w:pP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olor w:val="222222"/>
                <w:spacing w:val="0"/>
                <w:sz w:val="15"/>
                <w:szCs w:val="15"/>
                <w:shd w:val="clear" w:fill="FFFFFF"/>
              </w:rPr>
              <w:t>S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tart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solr参数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6551"/>
      <w:r>
        <w:rPr>
          <w:rFonts w:hint="eastAsia"/>
          <w:lang w:val="en-US" w:eastAsia="zh-CN"/>
        </w:rPr>
        <w:t>原生插件：</w:t>
      </w:r>
      <w:bookmarkEnd w:id="8"/>
    </w:p>
    <w:tbl>
      <w:tblPr>
        <w:tblStyle w:val="1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185"/>
        <w:gridCol w:w="1078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8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078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</w:t>
            </w:r>
          </w:p>
        </w:tc>
        <w:tc>
          <w:tcPr>
            <w:tcW w:w="1403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cordova-plugin-device Device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0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1.1.2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IOS/Android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cordova-plugin-inappbrowser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InAppBrowser</w:t>
            </w:r>
          </w:p>
        </w:tc>
        <w:tc>
          <w:tcPr>
            <w:tcW w:w="10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1.4.0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内部浏览器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IOS/Android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YES/NO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0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cordova-plugin-splashscreen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Splashscreen</w:t>
            </w:r>
          </w:p>
        </w:tc>
        <w:tc>
          <w:tcPr>
            <w:tcW w:w="10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3.2.2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启动页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IOS/Android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cordova-plugin-statusbar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StatusBar</w:t>
            </w:r>
          </w:p>
        </w:tc>
        <w:tc>
          <w:tcPr>
            <w:tcW w:w="10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2.1.3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状态栏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IOS/Android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cordova-plugin-whitelist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Whitelist</w:t>
            </w:r>
          </w:p>
        </w:tc>
        <w:tc>
          <w:tcPr>
            <w:tcW w:w="10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1.2.2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白名单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cordova-plugin-keyboard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Keyboard</w:t>
            </w:r>
          </w:p>
        </w:tc>
        <w:tc>
          <w:tcPr>
            <w:tcW w:w="10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1.1.4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键盘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IOS/Android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venirNextLT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402542">
    <w:nsid w:val="57860B6E"/>
    <w:multiLevelType w:val="singleLevel"/>
    <w:tmpl w:val="57860B6E"/>
    <w:lvl w:ilvl="0" w:tentative="1">
      <w:start w:val="1"/>
      <w:numFmt w:val="decimal"/>
      <w:suff w:val="nothing"/>
      <w:lvlText w:val="%1."/>
      <w:lvlJc w:val="left"/>
    </w:lvl>
  </w:abstractNum>
  <w:abstractNum w:abstractNumId="1468397135">
    <w:nsid w:val="5785F64F"/>
    <w:multiLevelType w:val="singleLevel"/>
    <w:tmpl w:val="5785F64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8397101">
    <w:nsid w:val="5785F62D"/>
    <w:multiLevelType w:val="singleLevel"/>
    <w:tmpl w:val="5785F62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8397050">
    <w:nsid w:val="5785F5FA"/>
    <w:multiLevelType w:val="singleLevel"/>
    <w:tmpl w:val="5785F5F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8397082">
    <w:nsid w:val="5785F61A"/>
    <w:multiLevelType w:val="singleLevel"/>
    <w:tmpl w:val="5785F61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8402542"/>
  </w:num>
  <w:num w:numId="2">
    <w:abstractNumId w:val="1468397050"/>
  </w:num>
  <w:num w:numId="3">
    <w:abstractNumId w:val="1468397135"/>
  </w:num>
  <w:num w:numId="4">
    <w:abstractNumId w:val="1468397082"/>
  </w:num>
  <w:num w:numId="5">
    <w:abstractNumId w:val="1468397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3052"/>
    <w:rsid w:val="00574AE9"/>
    <w:rsid w:val="016101A0"/>
    <w:rsid w:val="02D26CD4"/>
    <w:rsid w:val="03C129FE"/>
    <w:rsid w:val="03D069A4"/>
    <w:rsid w:val="03E302D4"/>
    <w:rsid w:val="04195674"/>
    <w:rsid w:val="044C1E78"/>
    <w:rsid w:val="04AB2832"/>
    <w:rsid w:val="08311860"/>
    <w:rsid w:val="08F1489D"/>
    <w:rsid w:val="0D5F0004"/>
    <w:rsid w:val="0E25488A"/>
    <w:rsid w:val="0EE117F0"/>
    <w:rsid w:val="0F096030"/>
    <w:rsid w:val="0F814372"/>
    <w:rsid w:val="114676E1"/>
    <w:rsid w:val="13C142A5"/>
    <w:rsid w:val="144B2C87"/>
    <w:rsid w:val="14C03B3C"/>
    <w:rsid w:val="166E51D1"/>
    <w:rsid w:val="16D2439D"/>
    <w:rsid w:val="16DE2F08"/>
    <w:rsid w:val="182022B2"/>
    <w:rsid w:val="18571176"/>
    <w:rsid w:val="192C6FC2"/>
    <w:rsid w:val="1A23318C"/>
    <w:rsid w:val="1DF518B4"/>
    <w:rsid w:val="1F156FF0"/>
    <w:rsid w:val="215053E8"/>
    <w:rsid w:val="218A5B78"/>
    <w:rsid w:val="227E3179"/>
    <w:rsid w:val="27B92478"/>
    <w:rsid w:val="2839169A"/>
    <w:rsid w:val="2897413C"/>
    <w:rsid w:val="28C418E0"/>
    <w:rsid w:val="28F170A7"/>
    <w:rsid w:val="29D53D2F"/>
    <w:rsid w:val="2B3D40BB"/>
    <w:rsid w:val="2C5340A6"/>
    <w:rsid w:val="2CCB31C2"/>
    <w:rsid w:val="2E543761"/>
    <w:rsid w:val="2E632B00"/>
    <w:rsid w:val="353A3D06"/>
    <w:rsid w:val="35EE686C"/>
    <w:rsid w:val="36F06F1D"/>
    <w:rsid w:val="3A235C52"/>
    <w:rsid w:val="3AEE157E"/>
    <w:rsid w:val="3E9B07B8"/>
    <w:rsid w:val="41625731"/>
    <w:rsid w:val="428F0159"/>
    <w:rsid w:val="42CA729E"/>
    <w:rsid w:val="45AB0A1C"/>
    <w:rsid w:val="46DF6176"/>
    <w:rsid w:val="4877326B"/>
    <w:rsid w:val="4B635427"/>
    <w:rsid w:val="4B6A0F47"/>
    <w:rsid w:val="4F5511D2"/>
    <w:rsid w:val="4FDB5F56"/>
    <w:rsid w:val="50FD66BA"/>
    <w:rsid w:val="520D0B56"/>
    <w:rsid w:val="52415080"/>
    <w:rsid w:val="55155C6A"/>
    <w:rsid w:val="568E2BF7"/>
    <w:rsid w:val="57AA2136"/>
    <w:rsid w:val="58A94B40"/>
    <w:rsid w:val="597C3F2F"/>
    <w:rsid w:val="5B860A55"/>
    <w:rsid w:val="5BCC7E04"/>
    <w:rsid w:val="5DE731F2"/>
    <w:rsid w:val="5F236F91"/>
    <w:rsid w:val="60F07E34"/>
    <w:rsid w:val="61772AAA"/>
    <w:rsid w:val="61C73E3C"/>
    <w:rsid w:val="61DB78BD"/>
    <w:rsid w:val="63CE413E"/>
    <w:rsid w:val="65126562"/>
    <w:rsid w:val="69BB6B2B"/>
    <w:rsid w:val="6D56284B"/>
    <w:rsid w:val="6DAE7590"/>
    <w:rsid w:val="6F011CB3"/>
    <w:rsid w:val="70F87C6E"/>
    <w:rsid w:val="71AE1E4C"/>
    <w:rsid w:val="72554547"/>
    <w:rsid w:val="72DF4365"/>
    <w:rsid w:val="73182D8B"/>
    <w:rsid w:val="73C23165"/>
    <w:rsid w:val="75B6064A"/>
    <w:rsid w:val="768D6C5C"/>
    <w:rsid w:val="770C40F7"/>
    <w:rsid w:val="775E583B"/>
    <w:rsid w:val="78670261"/>
    <w:rsid w:val="79593DB8"/>
    <w:rsid w:val="79F67778"/>
    <w:rsid w:val="7B2F2502"/>
    <w:rsid w:val="7B6736FE"/>
    <w:rsid w:val="7BED2044"/>
    <w:rsid w:val="7C58238D"/>
    <w:rsid w:val="7C6B111A"/>
    <w:rsid w:val="7DAE67AD"/>
    <w:rsid w:val="7F4902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images2015.cnblogs.com/blog/313307/201602/313307-20160227112355005-213506630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2016-07-14T02:43:59Z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