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1F4E79"/>
          <w:sz w:val="56"/>
          <w:szCs w:val="56"/>
        </w:rPr>
        <w:t xml:space="preserve">钢表面缺陷检测系统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color w:val="2E75B6"/>
          <w:sz w:val="44"/>
          <w:szCs w:val="44"/>
        </w:rPr>
        <w:t xml:space="preserve">技术文档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999999"/>
          <w:sz w:val="24"/>
          <w:szCs w:val="24"/>
        </w:rPr>
        <w:t xml:space="preserve">─────────────────────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666666"/>
          <w:sz w:val="26"/>
          <w:szCs w:val="26"/>
        </w:rPr>
        <w:t xml:space="preserve">基于 YOLOv8 + Huawei Ascend NPU 的实时缺陷检测系统</w:t>
      </w:r>
    </w:p>
    <w:p>
      <w:pPr>
        <w:spacing w:after="6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SteelDefectDetection-magang  (magang_infer)</w:t>
      </w:r>
    </w:p>
    <w:p>
      <w:pPr>
        <w:spacing w:after="8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文档版本：v1.0</w:t>
      </w:r>
    </w:p>
    <w:p>
      <w:pPr>
        <w:spacing w:after="8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编制日期：2026年5月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项目位置：马鞍山钢铁厂（马钢）</w:t>
      </w:r>
    </w:p>
    <w:p>
      <w:r>
        <w:br w:type="page"/>
      </w:r>
    </w:p>
    <w:p>
      <w:pPr>
        <w:pStyle w:val="Heading1"/>
        <w:spacing w:after="240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第一章  项目概述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1.1 项目背景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在钢铁生产过程中，钢坯（方坯/板坯）表面缺陷的检测是质量控制的关键环节。传统的人工目视检测方式存在效率低、漏检率高、工人劳动强度大等问题。随着深度学习技术的成熟，基于计算机视觉的自动化缺陷检测系统已成为行业发展的必然趋势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本项目为马鞍山钢铁厂（马钢）定制开发的钢表面缺陷实时检测系统，利用多台工业相机覆盖钢坯的各个表面，结合YOLOv8深度学习目标检测算法，在华为昇腾（Ascend）AI加速卡上实现高速推理，完成对钢坯表面21种常见缺陷的自动识别、定位、测量与评级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1.2 系统核心功能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实时图像接收：通过7台工业相机（覆盖上表、侧表、下表）采集钢坯多表面图像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YOLO目标检测：采用YOLOv8双模型（大图模型+小图模型）进行缺陷检测，推理后端为华为昇腾NPU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缺陷聚合与去重：将小图裁剪检测结果聚合回大图坐标，消除同一缺陷的重复检测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物理尺寸测量：通过相机标定参数将像素坐标转换为真实世界坐标（毫米级精度）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深度估计：基于灰度图像计算缺陷深度值（mm）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质量评级：多维度综合评分体系（100分制），包含三级报警（疑似/警告/报警）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周期性缺陷检测：识别钢坯上重复出现的规律性缺陷模式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报警消息推送：通过HTTP POST将报警信息实时推送至客户端系统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数据持久化：Elasticsearch存储缺陷数据（支持全文检索），MySQL存储批次与配置数据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1.3 技术栈总览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技术/组件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主要逻辑实现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深度学习框架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Ultralytics YOLOv8 (v8.2.11)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目标检测模型训练与推理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推理后端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ais_bench (华为昇腾)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Ascend 310 NPU 离线推理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模型格式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OM (Offline Model)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华为专有模型格式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图像处理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OpenCV 4.7, Pillow 9.4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图像读取、裁剪、变换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Elasticsearch 7.6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缺陷数据存储与检索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MySQL (PyMySQL + DBUtils)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批次、配置数据管理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进程管理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Supervisor 4.2.5 + systemd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生产环境进程守护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HTTP服务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自定义Socket服务器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轻量级HTTP/1.0实现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科学计算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NumPy 1.24, SciPy 1.10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数组运算与数值计算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YAML (PyYAML), JSON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配置与数据交换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第二章  系统架构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2.1 总体架构设计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系统采用多进程+多线程的混合并发架构，将数据接收、AI推理、数据库写入、批次总结四个核心阶段解耦为独立的进程，通过进程间通信队列实现协同工作。整体架构包含四个主要进程：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2.1.1 HttpProcess（HTTP接收进程）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进程数量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核心类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MyHTTPServer (UtilObject/HttpServerUtil.py)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端口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192.168.100.3:9007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协议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HTTP/1.0 (原生Socket实现)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线程池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ThreadPoolExecutor (10个工作线程)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消息路由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signal=0 → json_queue（推理）; signal=1 → json_queue（批次结束）; signal=2 → finished_queue（软件命令）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HttpProcess负责接收来自相机采集系统和上层软件系统的HTTP POST请求，解析JSON消息体，根据消息中的signal字段将消息分发至不同的处理队列。该进程是整个系统的入口点。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2.1.2 InferProcess（推理进程）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进程数量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16个（可在config/setting.yaml中通过Detect.process_num配置）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每进程线程数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3个（Producer、Consumer、Post-processing）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绑核方式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每个进程绑定一个Ascend NPU设备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核心类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Detector_Batch, Detector (UtilObject/V8Detector.py)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推理接口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ais_bench.InferSession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批处理大小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batch=4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每个InferProcess内部采用生产者-消费者模式，包含三个独立线程：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default"/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2.1.3 DatabaseProcess（数据库进程）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进程数量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核心类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MyDatabase (UtilObject/DatabaseUtil.py)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写入目标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Elasticsearch + MySQL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批量策略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每150条记录或每2秒写入一次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ES索引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image, image_defect, steel_defect, repeat_defect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MySQL表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batch, sysconfig, gradeconfig, image, image_defect, steel_defect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DatabaseProcess从res_queue批量接收缺陷记录，采用批量写入策略减少网络开销。收到批次结束信号（over_signal=1）时，立即刷新缓冲区并通知总结进程。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2.1.4 PeriodicCheckProcess（周期性总结进程）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进程数量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核心类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Steel (MyObject/Steel.py)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接收finished_queue中的批次完成通知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批次总结、缺陷评级、周期性缺陷检测、报警推送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报警推送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 POST → http://192.168.100.100:8094/alertinfo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2.2 进程间通信机制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系统使用Python multiprocessing模块提供的多种IPC（进程间通信）机制：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通信机制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数据结构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multiprocessing.Queue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json_queue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HTTP进程 → 推理进程：传递图像采集JSON消息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multiprocessing.Queue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res_queue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推理进程 → 数据库进程：传递缺陷数据记录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multiprocessing.Queue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finished_queue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数据库进程 → 总结进程：传递完成批次号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Manager.dict()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steels_dic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跨进程共享：追踪每个批次的钢材处理状态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Manager.list()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finished_mainid_list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跨进程共享：记录已提交总结的批次号（防重复）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multiprocessing.Value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alive (bool)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全局存活标志：控制所有进程的启停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multiprocessing.Value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alarmCancelled (bool)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免打扰模式标志：暂停报警推送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2.3 完整数据流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以下描述从相机采集到报警推送的完整数据处理链路：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相机采集系统拍摄钢坯表面图像，生成JSON消息（包含图像路径、批次号、相机ID、表面ID等元数据）。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HttpProcess通过9007端口接收JSON消息，解析signal字段进行路由分发。signal=0（图像数据）或signal=1（批次结束）送入json_queue。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InferProcess的Producer线程从json_queue获取消息，根据image_url从磁盘读取图像文件。对于4096×3072的大图，执行有重叠的640×640裁剪，同时保留大图原图。将4个图像组成一个batch。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Consumer线程加载两个OM模型进行推理：模型1对大图推理（检测全局缺陷），模型2对裁剪小图推理（检测局部细节缺陷）。对输出执行NMS（conf_thres=0.01, iou_thres=0.35）。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Post-processing线程执行坐标变换：通过rate_pixel2real_x (0.45)和rate_pixel2real_y (0.33333)将像素坐标转为毫米级真实坐标。应用CameraOffset进行相机间坐标对齐。对缺陷进行置信度、尺寸、位置等多条件过滤。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调用AggregationUtil将小图检测结果聚合到大图坐标，解决同一缺陷被裁剪分割的问题。将完整的ImageDefect存入res_queue。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DatabaseProcess从res_queue批量取出缺陷记录（150条或2秒），通过elasticsearch.helpers.bulk批量写入ES，同时写入MySQL镜像表。收到批次结束信号时立即提交并通知总结进程。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PeriodicCheckProcess从ES查询该批次所有缺陷，创建Steel对象进行综合处理：缺陷分类聚合、深度估计、周期性检测。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Steel对象执行质量评级：根据7个评级维度对每种缺陷进行评分（疑似/警告/报警），汇总扣分计算总分（100 - Σlosses），确定最终等级（优秀/良好/较差）。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评级完成后，通过HTTP POST将报警信息推送至客户端系统（http://192.168.100.100:8094/alertinfo），同时更新MySQL中batch表的评级和分数。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ImageDeleteUtil进程定期扫描并删除过期的图像文件，释放磁盘空间。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第三章  深度学习模型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3.1 模型架构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系统采用Ultralytics YOLOv8作为目标检测的主模型框架。YOLOv8是Ultralytics公司在YOLOv5基础上进一步优化的实时目标检测算法，具有检测精度高、推理速度快的优点。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3.1.1 双模型策略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大图模型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小图模型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模型文件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20241023.om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best_108.om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处理图像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完整大图 (4096×3072)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裁剪小图 (640×640)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模型用途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检测全局尺度缺陷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检测局部细节缺陷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配置文件路径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config/setting.yaml: model_path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config/setting.yaml: model_path2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3.1.2 模型格式与推理后端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模型格式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OM (Offline Model) - 华为昇腾专有离线模型格式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模型来源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PyTorch (.pt) → ONNX (.onnx) → OM (.om) 通过ATC工具转换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推理接口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ais_bench.infer.interface.InferSession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硬件平台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华为Atlas 200 AI加速卡 (Ascend 310 NPU)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是否支持NVIDIA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可通过修改is_nvidia标志切换，当前使用Ascend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3.2 模型超参数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模型超参数定义在 config/model.yaml 文件中：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img_size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[640, 640]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模型输入尺寸（高×宽）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class_num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模型输出类别数（通过type_trans_a2c映射到21类）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conf_thres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0.01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目标置信度阈值，低于此值的检测框被过滤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iou_thres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0.35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NMS的IoU阈值，高于此值的重叠框被合并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stride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[8, 16, 32]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三个检测层的步幅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anchors (P3)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[10,13, 16,30, 33,23]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小目标检测锚点（8倍下采样）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anchors (P4)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[30,61, 62,45, 59,119]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中目标检测锚点（16倍下采样）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anchors (P5)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[116,90, 156,198, 373,326]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大目标检测锚点（32倍下采样）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3.3 缺陷类型定义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系统定义了21种钢材表面缺陷类型，模型的12个输出类别通过type_trans_a2c数组映射为实际21种缺陷类型。映射关系为：type_trans_a2c: [15, 16, 11, 0, 6, 17, 4, 3, 19, 20, 13, 2, 18, 7]（模型类别0→实际类型15，模型类别1→实际类型16，以此类推）。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类型ID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中文名称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英文标签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漏清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louqing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钢坯表面氧化皮清理不彻底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沟槽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goucao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表面纵向沟槽状缺陷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凹坑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aokeng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表面局部凹陷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起棱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qileng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表面凸起的棱纹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擦伤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cashang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表面机械擦伤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划伤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huashang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表面线状划伤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气孔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qikong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内部气体导致的孔洞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裂纹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liewen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表面不连续裂纹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纵向裂纹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zongxiangliewen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沿钢坯长度方向的裂纹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横向裂纹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hengxiangliewen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垂直于长度方向的裂纹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角部裂纹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jiaobuliewen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钢坯角部裂纹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熔渣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rongzha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焊接/切割熔渣残留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熔珠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rongzhu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熔融金属珠粒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夹杂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jiaza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非金属夹杂物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夹渣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jiazha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夹带的熔渣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dianhuokeng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火焰切割起始点凹坑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划痕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huahen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表面细微划痕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凹槽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aocao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表面凹陷槽状缺陷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误检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wujian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模型误检测（人工审核用）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疑似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yisi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待确认的疑似缺陷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shui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水滴造成的图像干扰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第四章  推理流水线详解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4.1 图像预处理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4.1.1 大图参数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image_h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4096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大图高度（像素）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image_w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3072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大图宽度（像素）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data_root (1234)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/home/hongtai/yolo/depth_img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深度图像存储根路径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data_root (567)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/home/hongtai/yolo/1002d/img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普通图像存储根路径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4.1.2 裁剪策略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系统将4096×3072的大图裁剪为多个640×640的小图块，裁剪采用有重叠的方式确保缺陷不被切割遗漏。重叠量的设置保证相邻裁剪块之间有一定比例的共享区域，使得边界处的缺陷至少在一个完整块中被检测到。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4.1.3 批处理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Producer线程将4个大图（及其对应的小图裁剪结果）组成一个推理批次（batch_size=4），推入shared_queue等待Consumer消费。这种批处理策略能充分利用Ascend NPU的并行计算能力，提高推理吞吐量。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4.2 推理后处理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4.2.1 非极大值抑制 (NMS)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推理输出的原始检测框数量庞大且存在大量重叠。系统通过NMS算法去除重叠度过高的检测框，保留置信度最高的结果。NMS参数为conf_thres=0.01（置信度阈值）和iou_thres=0.35（IoU阈值）。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NMS算法流程：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按置信度降序排列所有检测框。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选取置信度最高的框，将其与其余所有框计算IoU。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移除IoU大于iou_thres（0.35）的框。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重复步骤2-3，直到所有框处理完毕。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移除置信度低于conf_thres（0.01）的框。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4.2.2 坐标变换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检测模型输出的坐标是像素坐标系下的值。系统通过相机标定参数将像素坐标转换为实际物理坐标（毫米），实现精确的缺陷尺寸测量。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rate_pixel2real_x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0.45 mm/px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X方向像素→真实尺寸比例（每个相机独立配置）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rate_pixel2real_y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0.33333 mm/px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Y方向像素→真实尺寸比例（每个相机独立配置）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CameraOffset.self_offset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[0, 0]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相机自身偏移量 [x, y]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CameraOffset.other_offset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变化（0~6144）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相机间偏移量，用于全景拼接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4.2.3 多相机坐标对齐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7台相机覆盖钢坯的不同表面位置，通过CameraOffset配置实现空间位置对齐：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相机ID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IP地址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other_offset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西侧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192.168.6.114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[0,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上表西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192.168.6.113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[0,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上表东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192.168.7.132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[3072,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东侧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192.168.6.116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[0,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下表左东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192.168.6.118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[0,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下表中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192.168.6.115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[3072, 0]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下表右西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192.168.6.119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[6144, 0]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4.2.4 缺陷过滤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系统设置了多层缺陷过滤机制，去除不可靠或无效的检测结果：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置信度过滤：过滤置信度过低的检测框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长宽比过滤：过滤条形缺陷的长宽比（由Conclusion.filter_condition配置）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尺寸过滤：过滤面积过小或过大的缺陷（由appraise_mg.json的filter_setting配置）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位置过滤：过滤距离钢坯头部过近的缺陷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类别过滤：仅保留typeid_need_summary中定义的10类需评级缺陷，其余仅记录不评级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4.3 缺陷聚合算法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由于大图被裁剪为640×640小图进行推理，同一个物理缺陷可能被裁剪到多个相邻小图中，导致重复检测。AggregationUtil（UtilObject/AggregationUtil.py）负责将小图检测结果聚合到大图坐标系中，消除重复。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4.3.1 核心聚合方法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group_boxes_by_x(boxes, x_error)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按X坐标分组，误差区间内视为同一组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group_boxes_by_y(boxes, y_error)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按Y坐标分组，误差区间内视为同一组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聚合模式：flag_group='lx'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连续性缺陷聚合（尽可能细粒度，避免将不同缺陷错误合并）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聚合模式：flag_group='zq'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周期性缺陷聚合（尽可能粗粒度，覆盖因振动偏移的同一周期目标）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4.3.2 聚合参数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y_grouping_space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0.3 m (300 mm)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缺陷聚合的Y方向分组间距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x_grouping_space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10 px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缺陷聚合的X方向分组误差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s_threshold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面积阈值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typeid_merge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[3, 17]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需要进行聚合的缺陷类型（起棱、凹槽）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第五章  质量评级系统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5.1 评级配置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评级系统的核心配置存储在 config/appraise_mg.json 文件中，通过MyObject/ProjectConfig.py中的Appraise类加载和解析。配置主要包含以下模块：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score_threshold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评分阈值：[76, 70]，决定优秀/良好/较差的分数边界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loss_standard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扣分标准：定义每种缺陷在不同严重程度下的扣分值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alarm_setting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报警阈值：超过此值触发"报警"级别（最高严重性）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warning_setting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警告阈值：超过此值触发"警告"级别（中等严重性）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filter_setting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过滤设置：按置信度和尺寸过滤缺陷的阈值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unit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评级单元定义：11种评级维度（mm, mm², %, score等）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5.2 七大评级维度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系统支持7个独立的评级条件（appraise_condition），每个条件对应不同的评级维度和计算方式：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800"/>
        <w:gridCol w:w="2000"/>
        <w:gridCol w:w="41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评级维度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适用缺陷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距离头部距离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 (15)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缺陷距钢坯头部越近，扣分越多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宽面点火坑深度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 (15)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宽面点火坑的深度评级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窄面点火坑深度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 (15)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窄面点火坑的深度评级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宽面漏清率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漏清 (0)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宽面漏清面积占比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窄面漏清率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漏清 (0)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窄面漏清面积占比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深度绝对值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起棱(3)/擦伤(4)/划痕(16)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深度/高度的绝对值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缺陷面积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mm²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气孔(6)/熔渣(11)/裂纹(7)/凹坑(2)/夹杂(13)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缺陷的实际物理面积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5.3 评级流程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5.3.1 三级评级体系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疑似 (Grade.YISI)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需要人工确认的轻微缺陷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缺陷参数低于warning_setting阈值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警告 (Grade.WARNING)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中等严重程度缺陷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缺陷参数超过warning_setting但低于alarm_setting阈值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报警 (Grade.ALARM)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严重缺陷，需立即处理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缺陷参数超过alarm_setting阈值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5.3.2 综合评分计算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每根钢坯的最终质量评分采用100分制扣分模型：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Score = 100 - Σ(losses)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其中losses为所有缺陷按评级规则累积的扣分值。不同缺陷类型、不同评级维度、不同严重等级对应不同的扣分值（由loss_standard定义）。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5.3.3 最终等级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分数条件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优秀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Score &gt; 76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质量良好，无明显严重缺陷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良好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70 &lt; Score ≤ 76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质量可接受，存在一定缺陷但不影响使用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较差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Score ≤ 70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质量不合格，存在严重缺陷，需要处理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5.3.4 特殊评级逻辑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点火坑（类型15）采用二级评级：先分别对距离和深度评级（grade_dhk1和grade_dhk2），再合并判定。合并规则：双"报警"→"报警"，双"疑似"→"疑似"，其他→"警告"。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漏清（类型0）按漏清率（面积占比）评级，分为宽面和窄面两个维度独立计算。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需要聚合的类型（typeid_merge=[3,17]：起棱和凹槽）先执行空间聚合再评级。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仅做面积评级的类型（typeid_area=[6,11,7,2,13]：气孔、熔渣、裂纹、凹坑、夹杂）直接按物理面积评级。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深度评级类型（typeid_other_depth=[4,16]：擦伤、划痕）按深度绝对值评级。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5.4 周期性缺陷检测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PeriodUtil（UtilObject/PeriodUtil.py）检测钢坯长度方向上重复出现的规律性缺陷模式（如轧辊周期性压痕）。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period_setting.y_grouping_space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2000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周期性检测的Y方向分组间距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period_setting.x_grouping_space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10 px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周期性检测的X方向误差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检测模式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flag_group='zq'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粗粒度聚合，适应因振动导致的偏移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检测结果生成RepeatDefect对象，包含重复长度（repeat_len）、重复次数（repeat_num）等信息，写入ES的repeat_defect索引。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第六章  深度估计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6.1 深度计算原理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系统基于灰度图像（grayimg）进行缺陷深度估计。灰度值反映表面高度信息，通过基准面计算和各类型特定的统计算法，得出缺陷相对于钢坯表面的深度值（单位：mm）。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6.2 基准面获取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DepthUtil中的get_reference_value函数采用迭代均值法确定钢坯表面基准面：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滤除异常值：排除等于10000（标记值）、大于500或小于-500的像素。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计算剩余像素的均值作为初步基准面。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迭代优化：以【基准面±10】为窗口重新计算均值，重复最多3次，如果均值变为NaN则停止。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最终得到稳定的表面基准高度值。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6.3 各缺陷类型深度计算策略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不同的缺陷类型具有不同的形态特征，因此采用不同的统计算法计算深度值：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缺陷类型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漏清 (0)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表面清理不完全，整体偏低，取均值反映整体情况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沟槽 (1) / 凹坑 (2)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取1/4极大值做均值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局部凹陷，取较大深度的1/4做平均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起棱 (3)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取1/3极大值做均值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表面凸起，取较大高度的1/3做平均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 (15)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去掉极值后取均值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去除异常高/低值后求平均深度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划伤 (5) / 擦伤 (4) / 划痕 (16)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取1/5极值做均值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线状浅表缺陷，取最深处的1/5极值做平均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气孔 (6)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取1/3极值做均值（NaN用30mm替代）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孔洞类缺陷，容错处理NaN值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裂纹 (7/8/9/10)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取1/5极值做均值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各种裂纹统一按此标准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熔渣 (11) / 熔珠 (12)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取1/3极值做均值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表面附着物，取较大值的1/3做平均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夹杂 (13) / 夹渣 (14)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取1/5极值做均值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内部异物，取极值的1/5做平均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凹槽 (17)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取1/3极大值做均值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凹陷槽状，与凹坑类似但取1/3比例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其他未知类型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随机1~2mm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无法匹配类型时的默认值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6.4 默认深度值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当灰度图像不可用或深度计算失败时，系统使用get_default_depth函数根据缺陷类别返回预设的默认深度范围：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缺陷类别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默认深度范围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起棱 (3)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-1.5 ~ -0.5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凸起为负值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凹坑 (2) / 凹槽 (17)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0.5 ~ 1.5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点火坑 (15)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15 ~ 20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点火坑深度较大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漏清 (0) / 熔渣 (11) / 气孔 (6) / 夹杂 (13) / 划痕 (16) / 夹渣 (14)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 ~ 5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裂纹 (7)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 ~ 2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其他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 ~ 2 mm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第七章  数据存储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7.1 Elasticsearch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主机地址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192.168.100.3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端口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9201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客户端库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elasticsearch==7.6.0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写入方式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elasticsearch.helpers.bulk（批量写入）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批量大小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最多150条或2秒间隔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7.1.1 ES索引结构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索引名称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3D缺陷可视化图像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存储缺陷的3D渲染图及相关图像元数据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image_defect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图像级缺陷记录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单张图像上检测到的每个缺陷（ImageDefect）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steel_defect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钢材级缺陷记录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整根钢坯级别的聚合缺陷（SteelDefect）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repeat_defect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周期性缺陷记录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检测到的重复出现规律缺陷（RepeatDefect）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7.2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主机地址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192.168.100.100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端口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数据库名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steeldetection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用户名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连接池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DBUtils.PooledDB（最大4连接，最小1连接，阻塞等待）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cryptography.fernet（可选，当前使用明文）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7.2.1 MySQL表结构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批次/炉号信息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main_id, sd, gg, cz, user_custom_id, real_length, real_height, real_width, score, grade, defect_count, detail, conclusion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sysconfig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id, config_data (JSON，存储评级套餐等配置)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gradeconfig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评级套餐配置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id, name, config (不同评级标准的配置包)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图像记录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image_id, main_id, camera_id, image_url, ...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image_defect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图像缺陷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镜像ES的image_defect索引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steel_defect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钢材缺陷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镜像ES的steel_defect索引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7.3 数据模型详解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7.3.1 ImageDefect（图像缺陷）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ImageDefect（MyObject/Defect.py）表示在单张图像上检测到的单个缺陷实例，是缺陷检测的最小数据单元。包含以下字段：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UUID字符串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缺陷唯一标识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main_id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所属批次/炉号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缺陷类型ID (0-20)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x, y, w, 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原始像素坐标 (x,y为左上角, w,h为宽高)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real_x, real_y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真实世界坐标 (mm)，相对于钢坯原点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real_w, real_h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真实世界宽高 (mm)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real_depth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缺陷深度估计值 (mm)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surface_id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表面标识 (1-上表, 2-侧表, 3-下表等)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camera_id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相机ID (1-7)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检测置信度 (0-1)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缺陷等级 ("疑似"/"警告"/"报警")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is_visualize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布尔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是否需要在前端可视化显示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crop_x, crop_y, crop_w, crop_h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在大图中的裁剪位置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flow_id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图像采集流ID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原始图像ID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image2_id, image3_id, image4_id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关联的深度图/灰度图等其他图像ID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crop_image_url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裁剪后的缺陷小图URL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insert_time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记录创建时间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7.3.2 SteelDefect（钢材缺陷）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SteelDefect（MyObject/Defect.py）表示整根钢坯级别的聚合缺陷，由多个相关的ImageDefect合并而成。包含以下字段：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UUID字符串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缺陷唯一标识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main_id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所属批次/炉号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缺陷类型ID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综合缺陷等级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综合置信度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real_x, real_y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真实世界坐标 (mm)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real_w, real_h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真实世界宽高 (mm)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real_size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真实面积 (mm²)，real_w × real_h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real_depth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深度估计值 (mm)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top_distance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距钢坯头部距离 (mm)，用于头尾缺陷判定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surface_id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表面标识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panorama_x, panorama_y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全景图坐标（多相机拼接后）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panorama_w, panorama_h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全景图宽高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is_repeat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是否为周期性缺陷 (0/1)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repeat_id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关联的周期性缺陷ID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image_defect_ids_text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关联的图像级缺陷ID列表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volume_url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3D体积图URL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loss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该缺陷的扣分值（计算中，不存入数据库）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area_rate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面积占比（用于漏清率评级）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7.3.3 RepeatDefect（周期缺陷）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RepeatDefect（MyObject/Defect.py）表示检测到的周期性重复缺陷模式。包含以下字段：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UUID字符串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缺陷唯一标识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main_id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所属批次/炉号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defect_type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缺陷类型ID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字符串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缺陷等级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real_x, real_y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真实世界坐标 (mm)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repeat_len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重复周期长度 (mm)，相邻周期缺陷间距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repeat_num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重复次数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camera_id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相机ID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surface_id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整数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表面标识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insert_time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记录创建时间</w:t>
            </w:r>
          </w:p>
        </w:tc>
      </w:tr>
    </w:tbl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第八章  HTTP通信接口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8.1 自定义HTTP服务器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系统采用基于Python原生socket的自定义HTTP/1.0服务器（MyHTTPServer，位于UtilObject/HttpServerUtil.py），而非使用Flask、Django等Web框架。这种设计极度轻量化，适合工业嵌入式环境的低资源消耗要求。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8.1.1 技术实现要点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Socket模式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非阻塞I/O（socket.setblocking(False)）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连接监听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select.select() 轮询（监控可读事件）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请求处理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ThreadPoolExecutor (max_workers=10)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协议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HTTP/1.0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JSON（从HTTP Body解析）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字符编码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URL解码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urllib.parse.unquote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8.1.2 请求处理流程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主线程在9007端口创建TCP Socket，设置为非阻塞模式。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使用select.select()监听可读事件，接受新连接。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接受到连接后，将socket对象提交给ThreadPoolExecutor。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工作线程解析HTTP请求头，提取Content-Length确定消息体长度。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读取HTTP Body，使用json.loads()解析JSON数据。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根据signal字段分发消息：0/1 → json_queue，2 → finished_queue。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返回HTTP 200 OK响应，包含"Receive"文本。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关闭连接，线程返回线程池。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8.2 采集系统消息格式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相机采集系统通过HTTP POST向9007端口发送JSON格式消息。消息结构如下：</w:t>
      </w:r>
    </w:p>
    <w:p>
      <w:pPr>
        <w:shd w:fill="F3F4F6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
  "main_id": "20240126_001",   // 批次/炉号标识
  "flow_id": 123,               // 图像采集流序号
  "camera_id": 2,               // 相机编号 (1-7)
  "surface_id": 2,              // 表面标识
  "image_url": "D:/img/xxx.jpg", // 图像文件路径
  "signal": 0,                  // 消息类型: 0=图像, 1=批次结束, 2=软件命令
  "insert_time": "2024-01-26 10:30:00",  // 采集时间
  "end_time": "...",            // 应用有效截止时间（加密）
  "left_edge": 0,               // 图像左边界（用于裁剪）
  "right_edge": 3072,           // 图像右边界
  "deepimg_id": "xxx",          // 深度图像ID（用于3D缺陷图生成）
  "grayimg_id": "xxx",          // 灰度图像ID（用于深度估计）
  "id": "image_uuid"            // 图像唯一ID
}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8.3 报警推送接口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当批次总结完成后，系统通过HTTP POST向客户端系统推送报警信息。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推送地址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http://192.168.100.100:8094/alertinfo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请求方式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HTTP POST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字符编码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UTF-8</w:t>
            </w:r>
          </w:p>
        </w:tc>
      </w:tr>
    </w:tbl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报警消息JSON结构：</w:t>
      </w:r>
    </w:p>
    <w:p>
      <w:pPr>
        <w:shd w:fill="F3F4F6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
  "id": "550e8400-e29b-41d4-a716-446655440000",  // UUID
  "msg_type": "alarm",                             // 消息类型
  "msg_id": "1",                                   // 消息编号
  "insert_time": "2024-01-26 10:35:00",           // 生成时间
  "message": "批次20240126_001检测到严重缺陷...",   // 报警详情
  "main_id": "20240126_001"                        // 批次号
}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第九章  部署运维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9.1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Linux (CentOS 7 / Ubuntu 18.04+)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CPU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x86_64架构多核处理器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AI加速卡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华为Atlas 200 × 16 (Ascend 310 NPU)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Python版本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Python 3.8+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NPU驱动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Ascend Compute Library (acl)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NPU工具链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Ascend-cann-toolkit（ATC模型转换工具）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内存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≥ 64 GB RAM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磁盘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≥ 500 GB（用于存储原始图像）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网络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千兆以太网（工业相机数据传输 + 客户端通信）</w:t>
            </w:r>
          </w:p>
        </w:tc>
      </w:tr>
    </w:tbl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9.2 Supervisor进程管理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生产环境使用Supervisor进行进程守护和自动重启管理。</w:t>
      </w:r>
    </w:p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9.2.1 Supervisor配置（supervisord.conf）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配置节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关键配置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[inet_http_server]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port=192.168.100.3:9001, username=admin, password=123 → Web管理界面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[program:new_infer_runner]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command=python3 MyAlgorithmRunner.py, user=hongtai, autostart=true, autorestart=true → 主推理服务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[program:image_delete]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command=python3 UtilObject/ImageDeleteUtil.py, user=hongtai, autostart=true, autorestart=true → 定时清理服务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日志管理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stdout_logfile + stderr_logfile, 10MB轮转, 保留10个备份</w:t>
            </w:r>
          </w:p>
        </w:tc>
      </w:tr>
    </w:tbl>
    <w:p>
      <w:pPr>
        <w:pStyle w:val="Heading3"/>
        <w:spacing w:after="120" w:before="18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9.2.2 systemd服务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Supervisor自身通过systemd服务管理，确保系统启动时自动运行：</w:t>
      </w:r>
    </w:p>
    <w:p>
      <w:pPr>
        <w:shd w:fill="F3F4F6" w:val="clear"/>
        <w:spacing w:after="80" w:line="30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[Unit]
Description=Supervisor daemon
[Service]
Type=forking
ExecStart=/usr/bin/supervisord -c /path/to/supervisord.conf
ExecStop=/usr/bin/supervisorctl shutdown
ExecReload=/usr/bin/supervisorctl reload
KillMode=process
Restart=on-failure
RestartSec=42s
[Install]
WantedBy=multi-user.target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9.3 定时图像清理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ImageDeleteUtil（UtilObject/ImageDeleteUtil.py）作为独立的Supervisor托管程序运行，定期扫描图像存储目录，删除超过保留期限的图像文件，释放磁盘空间。该程序独立于主推理服务运行，确保即使推理服务异常也不会影响磁盘清理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9.4 入口程序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系统主入口为MyAlgorithmRunner.py，启动流程如下：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创建multiprocessing.Manager()生成跨进程共享对象。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实例化MySettings()加载所有配置文件（setting.yaml, model.yaml, appraise_mg.json等）。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创建4个multiprocessing.Queue：json_queue, res_queue, finished_queue。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创建共享变量：alive (Value), alarmCancelled (Value), steels_dic (Manager.dict), finished_mainid_list (Manager.list)。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启动HttpProcess（等待100秒初始化华为NPU卡）。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循环启动16个InferProcess（数量由Detect.process_num配置）。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启动DatabaseProcess。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启动PeriodicCheckProcess。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注册信号处理函数（SIGTERM/SIGINT → alive=False → 所有进程优雅退出）。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SimSun" w:cs="SimSun" w:eastAsia="SimSun" w:hAnsi="SimSun"/>
          <w:sz w:val="22"/>
          <w:szCs w:val="22"/>
        </w:rPr>
        <w:t xml:space="preserve">主进程进入休眠循环（每60秒检查一次alive标志）。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第十章  核心技术要点总结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本章汇总本项目在架构设计、算法实现和工程实践方面的十个核心技术要点。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10.1 多进程+多线程混合并发架构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系统采用16个推理进程（每个绑定一个Ascend NPU）并行处理图像，每个进程内部使用3线程生产者-消费者模式，实现了从图像接收到数据库写入的全链路流水线化。这种架构充分利用了16个NPU的并行计算能力，相比单进程方案，推理吞吐量提升约16倍。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10.2 生产者-消费者模式解耦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InferProcess内部通过shared_queue和shared_queue2将图像读取、模型推理、后处理三个环节解耦。Producer不需要等待Consumer的推理完成即可继续读取下一批图像，有效避免了IO和NPU空闲等待。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10.3 双模型策略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大图模型（处理4096×3072原图）擅长检测全局尺度的大面积缺陷（如漏清、大面积凹坑），小图模型（处理640×640裁剪块）擅长检测局部细节的微小缺陷（如细微裂纹、划痕）。双模型互补，显著提升了各类缺陷的召回率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10.4 多相机坐标系统一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7台工业相机覆盖钢坯上表、侧表、下表的不同区域。通过CameraOffset配置的other_offset参数（0/3072/6144），将各相机的独立坐标系统一到全景坐标系中，实现了钢坯表面的完整覆盖和无缝拼接。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10.5 像素-真实坐标变换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通过相机标定获得的rate_pixel2real_x (0.45 mm/px)和rate_pixel2real_y (0.33333 mm/px)，将检测结果的像素坐标精确转换为毫米级物理尺寸。每个相机支持独立的比例参数，确保测量精度。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10.6 缺陷聚合算法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针对大图裁剪检测可能导致同一缺陷被分割到多个小图中的问题，AggregationUtil通过X/Y双方向分组聚合，支持两种聚合模式（连续性lx和周期性zq），有效消除重复检测并还原缺陷的真实尺寸。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10.7 多维度质量评级体系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评级系统综合考虑7个维度：头部距离、宽/窄面点火坑深度、宽/窄面漏清率、深度绝对值、缺陷面积。针对不同缺陷类型采用不同的评级策略（深度评级、面积评级、聚合评级），最终通过100分制扣分模型产出综合质量等级（优秀/良好/较差）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10.8 批量写入优化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DatabaseProcess采用弹性批量写入策略（每150条缺陷记录或每2秒），通过elasticsearch.helpers.bulk一次性提交多条记录，相比逐条写入减少约90%的网络往返开销，显著提升了数据持久化效率。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10.9 跨进程共享状态管理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使用multiprocessing.Manager提供的dict和list实现跨进程状态共享。steels_dic字典追踪每个批次的处理状态（各相机图像的到达和完成情况），finished_mainid_list列表防止已总结批次的重复处理。这两者配合实现了分布式推理状态的一致性管理。</w:t>
      </w:r>
    </w:p>
    <w:p>
      <w:pPr>
        <w:pStyle w:val="Heading2"/>
        <w:spacing w:after="180" w:before="24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10.10 轻量化HTTP服务器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2"/>
          <w:szCs w:val="22"/>
        </w:rPr>
        <w:t xml:space="preserve">系统放弃使用Flask/Django等重量级Web框架，基于Python原生socket实现了极度轻量化的HTTP/1.0服务器。10个工作线程的线程池配合非阻塞I/O和select轮询，即可满足工业场景下每秒数十条消息的处理需求，同时将系统资源消耗降至最低。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附录  项目核心文件索引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MyAlgorithmRunner.py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主入口程序：进程编排与启动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MyObject/MyMethod.py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核心逻辑：InferProcess/DatabaseProcess/PeriodicCheckProcess/HttpProcess实现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MyObject/ProjectConfig.py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配置管理：MySettings/Appraise/Grade类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MyObject/Defect.py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数据模型：ImageDefect/SteelDefect/RepeatDefect类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MyObject/Steel.py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钢材处理：缺陷聚合、评级、综合评分逻辑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UtilObject/V8Detector.py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YOLOv8检测器：Ascend NPU推理、NMS、坐标变换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UtilObject/V5Detector.py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YOLOv5检测器（旧版兼容）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UtilObject/DatabaseUtil.py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数据库操作：ES批量写入、MySQL连接池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UtilObject/HttpServerUtil.py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自定义HTTP服务器：TCP Socket + JSON解析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UtilObject/AggregationUtil.py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缺陷聚合算法：X/Y方向分组、连续性/周期性聚合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UtilObject/DepthUtil.py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深度估计：灰度图深度计算、默认深度值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UtilObject/PeriodUtil.py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周期性缺陷检测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UtilObject/BoundaryUtil.py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钢坯边缘检测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UtilObject/ImageDeleteUtil.py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定时图像清理守护进程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UtilObject/LoggerUtil.py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日志配置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config/setting.yaml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主配置文件：模型路径、数据库、HTTP、检测参数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config/model.yaml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模型超参数：输入尺寸、类别数、锚点、阈值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config/appraise_mg.json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评级配置：扣分标准、报警/警告阈值、过滤设置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config/labelme_templete.json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LabelMe标注模板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Maintenance/supervisor/supervisord.conf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Supervisor进程管理配置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Temp/supervisord.service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systemd服务单元文件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yolov8/infer_atalas/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YOLOv8昇腾推理引擎（含OM模型文件）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yolov5/infer_atalas/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YOLOv5昇腾推理引擎（旧版）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Python依赖包清单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第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SimHei" w:cs="SimHei" w:eastAsia="SimHei" w:hAnsi="SimHei"/>
        <w:color w:val="999999"/>
        <w:sz w:val="18"/>
        <w:szCs w:val="18"/>
      </w:rPr>
      <w:t xml:space="preserve">钢表面缺陷检测系统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SimHei" w:cs="SimHei" w:eastAsia="SimHei" w:hAnsi="Sim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2026-05-08T07:33:58.853Z</dcterms:created>
  <dcterms:modified xsi:type="dcterms:W3CDTF">2026-05-08T07:33:58.854Z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