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8C" w:rsidRPr="00996552" w:rsidRDefault="006B028C" w:rsidP="006B028C">
      <w:pPr>
        <w:numPr>
          <w:ilvl w:val="0"/>
          <w:numId w:val="1"/>
        </w:numPr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>熟练掌握</w:t>
      </w:r>
      <w:proofErr w:type="gramStart"/>
      <w:r w:rsidRPr="00996552">
        <w:rPr>
          <w:rFonts w:asciiTheme="majorEastAsia" w:eastAsiaTheme="majorEastAsia" w:hAnsiTheme="majorEastAsia" w:cs="微软雅黑" w:hint="eastAsia"/>
          <w:szCs w:val="21"/>
        </w:rPr>
        <w:t>单例模式</w:t>
      </w:r>
      <w:proofErr w:type="gramEnd"/>
      <w:r w:rsidRPr="00996552">
        <w:rPr>
          <w:rFonts w:asciiTheme="majorEastAsia" w:eastAsiaTheme="majorEastAsia" w:hAnsiTheme="majorEastAsia" w:cs="微软雅黑" w:hint="eastAsia"/>
          <w:szCs w:val="21"/>
        </w:rPr>
        <w:t>的常见写法。</w:t>
      </w:r>
      <w:r w:rsidRPr="00996552">
        <w:rPr>
          <w:rFonts w:asciiTheme="majorEastAsia" w:eastAsiaTheme="majorEastAsia" w:hAnsiTheme="majorEastAsia" w:cs="微软雅黑"/>
          <w:szCs w:val="21"/>
        </w:rPr>
        <w:br/>
      </w:r>
      <w:r w:rsidRPr="00996552">
        <w:rPr>
          <w:rFonts w:asciiTheme="majorEastAsia" w:eastAsiaTheme="majorEastAsia" w:hAnsiTheme="majorEastAsia" w:cs="微软雅黑" w:hint="eastAsia"/>
          <w:szCs w:val="21"/>
        </w:rPr>
        <w:t xml:space="preserve">  </w:t>
      </w: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饿汉模式，懒汉模式，双重检查锁，内部类单例。</w:t>
      </w:r>
      <w:proofErr w:type="gramStart"/>
      <w:r w:rsidRPr="00996552">
        <w:rPr>
          <w:rFonts w:asciiTheme="majorEastAsia" w:eastAsiaTheme="majorEastAsia" w:hAnsiTheme="majorEastAsia" w:cs="微软雅黑" w:hint="eastAsia"/>
          <w:szCs w:val="21"/>
        </w:rPr>
        <w:t>单例模式</w:t>
      </w:r>
      <w:proofErr w:type="gramEnd"/>
      <w:r w:rsidRPr="00996552">
        <w:rPr>
          <w:rFonts w:asciiTheme="majorEastAsia" w:eastAsiaTheme="majorEastAsia" w:hAnsiTheme="majorEastAsia" w:cs="微软雅黑" w:hint="eastAsia"/>
          <w:szCs w:val="21"/>
        </w:rPr>
        <w:t>。</w:t>
      </w:r>
    </w:p>
    <w:p w:rsidR="006B028C" w:rsidRPr="00996552" w:rsidRDefault="006B028C" w:rsidP="006B028C">
      <w:pPr>
        <w:numPr>
          <w:ilvl w:val="0"/>
          <w:numId w:val="1"/>
        </w:numPr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color w:val="000000"/>
          <w:szCs w:val="21"/>
        </w:rPr>
        <w:t>总结</w:t>
      </w:r>
      <w:proofErr w:type="gramStart"/>
      <w:r w:rsidRPr="00996552">
        <w:rPr>
          <w:rFonts w:asciiTheme="majorEastAsia" w:eastAsiaTheme="majorEastAsia" w:hAnsiTheme="majorEastAsia" w:cs="微软雅黑" w:hint="eastAsia"/>
          <w:color w:val="000000"/>
          <w:szCs w:val="21"/>
        </w:rPr>
        <w:t>每种单例写法</w:t>
      </w:r>
      <w:proofErr w:type="gramEnd"/>
      <w:r w:rsidRPr="00996552">
        <w:rPr>
          <w:rFonts w:asciiTheme="majorEastAsia" w:eastAsiaTheme="majorEastAsia" w:hAnsiTheme="majorEastAsia" w:cs="微软雅黑" w:hint="eastAsia"/>
          <w:color w:val="000000"/>
          <w:szCs w:val="21"/>
        </w:rPr>
        <w:t>的优、缺点。</w:t>
      </w:r>
      <w:r w:rsidRPr="00996552">
        <w:rPr>
          <w:rFonts w:asciiTheme="majorEastAsia" w:eastAsiaTheme="majorEastAsia" w:hAnsiTheme="majorEastAsia" w:cs="微软雅黑"/>
          <w:color w:val="000000"/>
          <w:szCs w:val="21"/>
        </w:rPr>
        <w:br/>
      </w:r>
      <w:r w:rsidRPr="00996552">
        <w:rPr>
          <w:rFonts w:asciiTheme="majorEastAsia" w:eastAsiaTheme="majorEastAsia" w:hAnsiTheme="majorEastAsia" w:cs="微软雅黑" w:hint="eastAsia"/>
          <w:szCs w:val="21"/>
        </w:rPr>
        <w:t xml:space="preserve"> </w:t>
      </w: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1.饿汉模式</w:t>
      </w:r>
      <w:bookmarkStart w:id="0" w:name="_GoBack"/>
      <w:bookmarkEnd w:id="0"/>
      <w:r w:rsidRPr="00996552">
        <w:rPr>
          <w:rFonts w:asciiTheme="majorEastAsia" w:eastAsiaTheme="majorEastAsia" w:hAnsiTheme="majorEastAsia" w:cs="微软雅黑"/>
          <w:szCs w:val="21"/>
        </w:rPr>
        <w:br/>
      </w:r>
      <w:r w:rsidRPr="00996552">
        <w:rPr>
          <w:rFonts w:asciiTheme="majorEastAsia" w:eastAsiaTheme="majorEastAsia" w:hAnsiTheme="majorEastAsia" w:cs="微软雅黑" w:hint="eastAsia"/>
          <w:szCs w:val="21"/>
        </w:rPr>
        <w:t xml:space="preserve"> </w:t>
      </w:r>
      <w:r w:rsidRPr="00996552">
        <w:rPr>
          <w:rFonts w:asciiTheme="majorEastAsia" w:eastAsiaTheme="majorEastAsia" w:hAnsiTheme="majorEastAsia" w:cs="微软雅黑" w:hint="eastAsia"/>
          <w:szCs w:val="21"/>
        </w:rPr>
        <w:tab/>
      </w: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优点：在类加载的时候就实例化了，线程安全。</w:t>
      </w:r>
      <w:r w:rsidRPr="00996552">
        <w:rPr>
          <w:rFonts w:asciiTheme="majorEastAsia" w:eastAsiaTheme="majorEastAsia" w:hAnsiTheme="majorEastAsia" w:cs="微软雅黑"/>
          <w:szCs w:val="21"/>
        </w:rPr>
        <w:br/>
      </w:r>
      <w:r w:rsidRPr="00996552">
        <w:rPr>
          <w:rFonts w:asciiTheme="majorEastAsia" w:eastAsiaTheme="majorEastAsia" w:hAnsiTheme="majorEastAsia" w:cs="微软雅黑" w:hint="eastAsia"/>
          <w:szCs w:val="21"/>
        </w:rPr>
        <w:t xml:space="preserve"> </w:t>
      </w:r>
      <w:r w:rsidRPr="00996552">
        <w:rPr>
          <w:rFonts w:asciiTheme="majorEastAsia" w:eastAsiaTheme="majorEastAsia" w:hAnsiTheme="majorEastAsia" w:cs="微软雅黑" w:hint="eastAsia"/>
          <w:szCs w:val="21"/>
        </w:rPr>
        <w:tab/>
      </w: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缺点：不管我需不需要都实例化，造成资源浪费。</w:t>
      </w:r>
    </w:p>
    <w:p w:rsidR="006B028C" w:rsidRPr="00996552" w:rsidRDefault="006B028C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>2.懒汉模式</w:t>
      </w:r>
    </w:p>
    <w:p w:rsidR="006B028C" w:rsidRPr="00996552" w:rsidRDefault="006B028C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优点：需要使用才实例化，起到了懒加载的效果</w:t>
      </w:r>
    </w:p>
    <w:p w:rsidR="006B028C" w:rsidRPr="00996552" w:rsidRDefault="006B028C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缺点：线程不安全</w:t>
      </w:r>
    </w:p>
    <w:p w:rsidR="006B028C" w:rsidRPr="00996552" w:rsidRDefault="006B028C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>3.双重检查模式</w:t>
      </w:r>
    </w:p>
    <w:p w:rsidR="006B028C" w:rsidRPr="00996552" w:rsidRDefault="006B028C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有点：保证了线程安全</w:t>
      </w:r>
    </w:p>
    <w:p w:rsidR="006B028C" w:rsidRPr="00996552" w:rsidRDefault="006B028C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缺点：</w:t>
      </w:r>
      <w:r w:rsidR="00221E27" w:rsidRPr="00996552">
        <w:rPr>
          <w:rFonts w:asciiTheme="majorEastAsia" w:eastAsiaTheme="majorEastAsia" w:hAnsiTheme="majorEastAsia" w:cs="微软雅黑" w:hint="eastAsia"/>
          <w:szCs w:val="21"/>
        </w:rPr>
        <w:t>加锁，还是有些耗时。</w:t>
      </w:r>
    </w:p>
    <w:p w:rsidR="00221E27" w:rsidRPr="00996552" w:rsidRDefault="00221E27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>4.静态内部类</w:t>
      </w:r>
    </w:p>
    <w:p w:rsidR="00221E27" w:rsidRPr="00996552" w:rsidRDefault="00221E27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优点：避免了线程不安全，延迟加载，效率高。</w:t>
      </w:r>
    </w:p>
    <w:p w:rsidR="00221E27" w:rsidRPr="00996552" w:rsidRDefault="00221E27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缺点：还是被反射暴力破解和序列化破解</w:t>
      </w:r>
    </w:p>
    <w:p w:rsidR="00221E27" w:rsidRPr="00996552" w:rsidRDefault="00221E27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>5.枚举类</w:t>
      </w:r>
    </w:p>
    <w:p w:rsidR="00221E27" w:rsidRPr="00996552" w:rsidRDefault="00221E27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优点：节约资源，不可被反射，序列化破解。</w:t>
      </w:r>
    </w:p>
    <w:p w:rsidR="00221E27" w:rsidRPr="00996552" w:rsidRDefault="00221E27" w:rsidP="006B028C">
      <w:pPr>
        <w:ind w:left="210" w:rightChars="100" w:right="210" w:firstLine="210"/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ab/>
        <w:t>缺点：摒弃了常用的new 实例化方式，使用起来有些困扰</w:t>
      </w:r>
    </w:p>
    <w:p w:rsidR="006B028C" w:rsidRPr="00996552" w:rsidRDefault="006B028C" w:rsidP="006B028C">
      <w:pPr>
        <w:numPr>
          <w:ilvl w:val="0"/>
          <w:numId w:val="1"/>
        </w:numPr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 w:hint="eastAsia"/>
          <w:szCs w:val="21"/>
        </w:rPr>
        <w:t>思考破坏</w:t>
      </w:r>
      <w:proofErr w:type="gramStart"/>
      <w:r w:rsidRPr="00996552">
        <w:rPr>
          <w:rFonts w:asciiTheme="majorEastAsia" w:eastAsiaTheme="majorEastAsia" w:hAnsiTheme="majorEastAsia" w:cs="微软雅黑" w:hint="eastAsia"/>
          <w:szCs w:val="21"/>
        </w:rPr>
        <w:t>单例模式</w:t>
      </w:r>
      <w:proofErr w:type="gramEnd"/>
      <w:r w:rsidRPr="00996552">
        <w:rPr>
          <w:rFonts w:asciiTheme="majorEastAsia" w:eastAsiaTheme="majorEastAsia" w:hAnsiTheme="majorEastAsia" w:cs="微软雅黑" w:hint="eastAsia"/>
          <w:szCs w:val="21"/>
        </w:rPr>
        <w:t>的方式有哪些？并且归纳总结。</w:t>
      </w:r>
      <w:r w:rsidR="00221E27" w:rsidRPr="00996552">
        <w:rPr>
          <w:rFonts w:asciiTheme="majorEastAsia" w:eastAsiaTheme="majorEastAsia" w:hAnsiTheme="majorEastAsia" w:cs="微软雅黑"/>
          <w:szCs w:val="21"/>
        </w:rPr>
        <w:br/>
      </w:r>
      <w:r w:rsidR="00221E27" w:rsidRPr="00996552">
        <w:rPr>
          <w:rFonts w:asciiTheme="majorEastAsia" w:eastAsiaTheme="majorEastAsia" w:hAnsiTheme="majorEastAsia" w:cs="微软雅黑" w:hint="eastAsia"/>
          <w:szCs w:val="21"/>
        </w:rPr>
        <w:t xml:space="preserve"> </w:t>
      </w:r>
      <w:r w:rsidR="00221E27" w:rsidRPr="00996552">
        <w:rPr>
          <w:rFonts w:asciiTheme="majorEastAsia" w:eastAsiaTheme="majorEastAsia" w:hAnsiTheme="majorEastAsia" w:cs="微软雅黑" w:hint="eastAsia"/>
          <w:szCs w:val="21"/>
        </w:rPr>
        <w:tab/>
      </w:r>
      <w:r w:rsidR="00C37BA1" w:rsidRPr="00996552">
        <w:rPr>
          <w:rFonts w:asciiTheme="majorEastAsia" w:eastAsiaTheme="majorEastAsia" w:hAnsiTheme="majorEastAsia" w:cs="微软雅黑" w:hint="eastAsia"/>
          <w:szCs w:val="21"/>
        </w:rPr>
        <w:t>反射，序列化。</w:t>
      </w:r>
    </w:p>
    <w:p w:rsidR="006B028C" w:rsidRPr="00996552" w:rsidRDefault="006B028C" w:rsidP="006B028C">
      <w:pPr>
        <w:numPr>
          <w:ilvl w:val="0"/>
          <w:numId w:val="1"/>
        </w:numPr>
        <w:rPr>
          <w:rFonts w:asciiTheme="majorEastAsia" w:eastAsiaTheme="majorEastAsia" w:hAnsiTheme="majorEastAsia" w:cs="微软雅黑"/>
          <w:szCs w:val="21"/>
        </w:rPr>
      </w:pPr>
      <w:r w:rsidRPr="00996552">
        <w:rPr>
          <w:rFonts w:asciiTheme="majorEastAsia" w:eastAsiaTheme="majorEastAsia" w:hAnsiTheme="majorEastAsia" w:cs="微软雅黑"/>
          <w:color w:val="000000"/>
          <w:szCs w:val="21"/>
        </w:rPr>
        <w:t>梳理内部类的执行逻辑，并画出时序图。</w:t>
      </w:r>
      <w:r w:rsidR="00C37BA1" w:rsidRPr="00996552">
        <w:rPr>
          <w:rFonts w:asciiTheme="majorEastAsia" w:eastAsiaTheme="majorEastAsia" w:hAnsiTheme="majorEastAsia" w:cs="微软雅黑" w:hint="eastAsia"/>
          <w:color w:val="000000"/>
          <w:szCs w:val="21"/>
        </w:rPr>
        <w:br/>
      </w:r>
      <w:r w:rsidR="00C37BA1" w:rsidRPr="00996552">
        <w:rPr>
          <w:rFonts w:asciiTheme="majorEastAsia" w:eastAsiaTheme="majorEastAsia" w:hAnsiTheme="majorEastAsia" w:cs="微软雅黑" w:hint="eastAsia"/>
          <w:szCs w:val="21"/>
        </w:rPr>
        <w:t xml:space="preserve"> </w:t>
      </w:r>
      <w:r w:rsidR="00C37BA1" w:rsidRPr="00996552">
        <w:rPr>
          <w:rFonts w:asciiTheme="majorEastAsia" w:eastAsiaTheme="majorEastAsia" w:hAnsiTheme="majorEastAsia" w:cs="微软雅黑" w:hint="eastAsia"/>
          <w:szCs w:val="21"/>
        </w:rPr>
        <w:tab/>
      </w:r>
      <w:r w:rsidR="002D53AA" w:rsidRPr="00996552">
        <w:rPr>
          <w:rFonts w:asciiTheme="majorEastAsia" w:eastAsiaTheme="majorEastAsia" w:hAnsiTheme="majorEastAsia" w:cs="微软雅黑" w:hint="eastAsia"/>
          <w:szCs w:val="21"/>
        </w:rPr>
        <w:t>记载外部类 -----&gt; 调用外部类方法-----&gt;外部类方法调用内部类的属性----&gt;记载内部类----&gt;加载内部类属性-----&gt;实例化外部类，返回引用地址</w:t>
      </w:r>
    </w:p>
    <w:p w:rsidR="00944584" w:rsidRPr="00996552" w:rsidRDefault="00944584">
      <w:pPr>
        <w:rPr>
          <w:szCs w:val="21"/>
        </w:rPr>
      </w:pPr>
    </w:p>
    <w:sectPr w:rsidR="00944584" w:rsidRPr="0099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641" w:rsidRDefault="004A6641" w:rsidP="006B028C">
      <w:r>
        <w:separator/>
      </w:r>
    </w:p>
  </w:endnote>
  <w:endnote w:type="continuationSeparator" w:id="0">
    <w:p w:rsidR="004A6641" w:rsidRDefault="004A6641" w:rsidP="006B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641" w:rsidRDefault="004A6641" w:rsidP="006B028C">
      <w:r>
        <w:separator/>
      </w:r>
    </w:p>
  </w:footnote>
  <w:footnote w:type="continuationSeparator" w:id="0">
    <w:p w:rsidR="004A6641" w:rsidRDefault="004A6641" w:rsidP="006B0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60"/>
    <w:rsid w:val="00221E27"/>
    <w:rsid w:val="00274810"/>
    <w:rsid w:val="002D53AA"/>
    <w:rsid w:val="004555B1"/>
    <w:rsid w:val="004A6641"/>
    <w:rsid w:val="005B3131"/>
    <w:rsid w:val="00680A0D"/>
    <w:rsid w:val="006B028C"/>
    <w:rsid w:val="00944584"/>
    <w:rsid w:val="00996552"/>
    <w:rsid w:val="009A100F"/>
    <w:rsid w:val="00C37BA1"/>
    <w:rsid w:val="00ED001B"/>
    <w:rsid w:val="00E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087519-AE54-48FD-8AF0-A977FD99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028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yangke</dc:creator>
  <cp:keywords/>
  <dc:description/>
  <cp:lastModifiedBy>杨 科</cp:lastModifiedBy>
  <cp:revision>3</cp:revision>
  <dcterms:created xsi:type="dcterms:W3CDTF">2019-03-12T01:18:00Z</dcterms:created>
  <dcterms:modified xsi:type="dcterms:W3CDTF">2019-03-13T08:17:00Z</dcterms:modified>
</cp:coreProperties>
</file>