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04" w:rsidRPr="00FB58D1" w:rsidRDefault="001D2C04" w:rsidP="00B4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Cs w:val="0"/>
          <w:iCs/>
          <w:sz w:val="32"/>
        </w:rPr>
      </w:pP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aps/>
        </w:rPr>
      </w:pPr>
      <w:r w:rsidRPr="00DE767E">
        <w:rPr>
          <w:b/>
          <w:bCs/>
          <w:caps/>
        </w:rPr>
        <w:t>Министерство образования РОССИЙСКОЙ ФЕДЕРАЦИИ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bCs/>
          <w:sz w:val="22"/>
          <w:szCs w:val="22"/>
        </w:rPr>
      </w:pPr>
      <w:r w:rsidRPr="00DE767E">
        <w:rPr>
          <w:bCs/>
          <w:sz w:val="22"/>
          <w:szCs w:val="22"/>
        </w:rPr>
        <w:t>Государственное образовательное учреждение</w:t>
      </w:r>
      <w:r w:rsidRPr="00DE767E">
        <w:rPr>
          <w:bCs/>
          <w:sz w:val="22"/>
          <w:szCs w:val="22"/>
        </w:rPr>
        <w:br/>
        <w:t>высшего профессионального образования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</w:pPr>
      <w:r w:rsidRPr="00DE767E">
        <w:t>«Рязанский государственный радиотехнический университет»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640"/>
        <w:jc w:val="center"/>
      </w:pPr>
      <w:r w:rsidRPr="00DE767E">
        <w:t xml:space="preserve">Кафедра «САПР </w:t>
      </w:r>
      <w:proofErr w:type="gramStart"/>
      <w:r w:rsidRPr="00DE767E">
        <w:t>ВС</w:t>
      </w:r>
      <w:proofErr w:type="gramEnd"/>
      <w:r w:rsidRPr="00DE767E">
        <w:t>»</w:t>
      </w:r>
    </w:p>
    <w:p w:rsidR="001D2C04" w:rsidRPr="009F5A4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  <w:rPr>
          <w:b/>
          <w:caps/>
          <w:sz w:val="52"/>
          <w:szCs w:val="52"/>
        </w:rPr>
      </w:pPr>
      <w:r w:rsidRPr="009F5A4E">
        <w:rPr>
          <w:b/>
          <w:caps/>
          <w:sz w:val="52"/>
          <w:szCs w:val="52"/>
        </w:rPr>
        <w:t>Пояснительная записка</w:t>
      </w:r>
    </w:p>
    <w:p w:rsidR="001D2C04" w:rsidRPr="006E542D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  <w:rPr>
          <w:b/>
          <w:bCs/>
          <w:sz w:val="36"/>
          <w:szCs w:val="28"/>
        </w:rPr>
      </w:pPr>
      <w:r w:rsidRPr="006E542D">
        <w:rPr>
          <w:b/>
          <w:bCs/>
          <w:sz w:val="36"/>
          <w:szCs w:val="28"/>
        </w:rPr>
        <w:t>к курсовой работе</w:t>
      </w:r>
    </w:p>
    <w:p w:rsidR="001D2C04" w:rsidRPr="006E542D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840"/>
        <w:jc w:val="center"/>
        <w:rPr>
          <w:bCs/>
          <w:sz w:val="36"/>
          <w:szCs w:val="28"/>
        </w:rPr>
      </w:pPr>
      <w:r w:rsidRPr="006E542D">
        <w:rPr>
          <w:bCs/>
          <w:sz w:val="36"/>
          <w:szCs w:val="28"/>
        </w:rPr>
        <w:t>по курсу: «</w:t>
      </w:r>
      <w:r>
        <w:rPr>
          <w:bCs/>
          <w:sz w:val="36"/>
          <w:szCs w:val="28"/>
        </w:rPr>
        <w:t>Общая</w:t>
      </w:r>
      <w:r w:rsidRPr="006E542D">
        <w:rPr>
          <w:bCs/>
          <w:sz w:val="36"/>
          <w:szCs w:val="28"/>
        </w:rPr>
        <w:t xml:space="preserve"> электротехник</w:t>
      </w:r>
      <w:r>
        <w:rPr>
          <w:bCs/>
          <w:sz w:val="36"/>
          <w:szCs w:val="28"/>
        </w:rPr>
        <w:t>а и электроника</w:t>
      </w:r>
      <w:r w:rsidRPr="006E542D">
        <w:rPr>
          <w:bCs/>
          <w:sz w:val="36"/>
          <w:szCs w:val="28"/>
        </w:rPr>
        <w:t>»</w:t>
      </w:r>
    </w:p>
    <w:p w:rsidR="001D2C04" w:rsidRPr="00F77A40" w:rsidRDefault="001D2C04" w:rsidP="00B4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804"/>
        </w:tabs>
        <w:spacing w:after="2120"/>
        <w:jc w:val="center"/>
      </w:pPr>
      <w:r w:rsidRPr="00F77A40">
        <w:t>на тему: «</w:t>
      </w:r>
      <w:r w:rsidR="00BD721D">
        <w:t>Каскад с ОК</w:t>
      </w:r>
      <w:r w:rsidRPr="00F77A40">
        <w:t>»</w:t>
      </w:r>
    </w:p>
    <w:p w:rsidR="001D2C04" w:rsidRPr="001D2C04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>
        <w:t xml:space="preserve">                                                                                      </w:t>
      </w:r>
      <w:r w:rsidRPr="001D2C04">
        <w:rPr>
          <w:sz w:val="28"/>
          <w:szCs w:val="28"/>
        </w:rPr>
        <w:t xml:space="preserve">Выполнил: </w:t>
      </w:r>
    </w:p>
    <w:p w:rsidR="00724EC5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 w:rsidRPr="001D2C04"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</w:rPr>
        <w:t xml:space="preserve">             </w:t>
      </w:r>
      <w:r w:rsidR="0006420A">
        <w:rPr>
          <w:sz w:val="28"/>
          <w:szCs w:val="28"/>
        </w:rPr>
        <w:t xml:space="preserve"> студент  группы  1410</w:t>
      </w:r>
    </w:p>
    <w:p w:rsidR="001D2C04" w:rsidRPr="001D2C04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 w:rsidRPr="001D2C04">
        <w:rPr>
          <w:sz w:val="28"/>
          <w:szCs w:val="28"/>
        </w:rPr>
        <w:t xml:space="preserve">                                                                                                  </w:t>
      </w:r>
      <w:r w:rsidR="00724EC5">
        <w:rPr>
          <w:sz w:val="28"/>
          <w:szCs w:val="28"/>
        </w:rPr>
        <w:t>Григорьев Д.Н</w:t>
      </w:r>
      <w:r w:rsidR="00B443A3">
        <w:rPr>
          <w:sz w:val="28"/>
          <w:szCs w:val="28"/>
        </w:rPr>
        <w:t>.</w:t>
      </w:r>
      <w:r w:rsidRPr="001D2C04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2C0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828"/>
        </w:tabs>
        <w:spacing w:after="120"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                                           </w:t>
      </w:r>
      <w:r w:rsidRPr="001D2C04">
        <w:rPr>
          <w:rFonts w:ascii="Times New Roman" w:hAnsi="Times New Roman"/>
          <w:sz w:val="28"/>
          <w:szCs w:val="24"/>
        </w:rPr>
        <w:t xml:space="preserve">     Проверил:</w:t>
      </w:r>
      <w:r w:rsidRPr="001D2C04">
        <w:rPr>
          <w:rFonts w:ascii="Times New Roman" w:hAnsi="Times New Roman"/>
          <w:sz w:val="28"/>
          <w:szCs w:val="24"/>
        </w:rPr>
        <w:tab/>
      </w:r>
    </w:p>
    <w:p w:rsidR="001D2C0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 w:line="276" w:lineRule="auto"/>
        <w:jc w:val="center"/>
        <w:rPr>
          <w:rFonts w:ascii="Times New Roman" w:hAnsi="Times New Roman"/>
          <w:sz w:val="28"/>
          <w:szCs w:val="24"/>
        </w:rPr>
      </w:pPr>
      <w:r w:rsidRPr="001D2C04">
        <w:rPr>
          <w:rFonts w:ascii="Times New Roman" w:hAnsi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4"/>
        </w:rPr>
        <w:t xml:space="preserve">                         </w:t>
      </w:r>
      <w:r w:rsidR="00724EC5">
        <w:rPr>
          <w:rFonts w:ascii="Times New Roman" w:hAnsi="Times New Roman"/>
          <w:sz w:val="28"/>
          <w:szCs w:val="24"/>
        </w:rPr>
        <w:t xml:space="preserve"> </w:t>
      </w:r>
      <w:r w:rsidRPr="001D2C04">
        <w:rPr>
          <w:rFonts w:ascii="Times New Roman" w:hAnsi="Times New Roman"/>
          <w:sz w:val="28"/>
          <w:szCs w:val="24"/>
        </w:rPr>
        <w:t xml:space="preserve">доц. каф. САПР </w:t>
      </w:r>
      <w:proofErr w:type="gramStart"/>
      <w:r w:rsidRPr="001D2C04">
        <w:rPr>
          <w:rFonts w:ascii="Times New Roman" w:hAnsi="Times New Roman"/>
          <w:sz w:val="28"/>
          <w:szCs w:val="24"/>
        </w:rPr>
        <w:t>ВС</w:t>
      </w:r>
      <w:proofErr w:type="gramEnd"/>
      <w:r w:rsidRPr="001D2C04">
        <w:rPr>
          <w:rFonts w:ascii="Times New Roman" w:hAnsi="Times New Roman"/>
          <w:sz w:val="28"/>
          <w:szCs w:val="24"/>
        </w:rPr>
        <w:tab/>
      </w:r>
    </w:p>
    <w:p w:rsidR="0047661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680" w:line="276" w:lineRule="auto"/>
        <w:jc w:val="center"/>
        <w:rPr>
          <w:rFonts w:ascii="Times New Roman" w:hAnsi="Times New Roman"/>
          <w:sz w:val="28"/>
          <w:szCs w:val="24"/>
        </w:rPr>
      </w:pPr>
      <w:r w:rsidRPr="001D2C04">
        <w:rPr>
          <w:rFonts w:ascii="Times New Roman" w:hAnsi="Times New Roman"/>
          <w:sz w:val="28"/>
          <w:szCs w:val="24"/>
        </w:rPr>
        <w:t xml:space="preserve">                                              </w:t>
      </w:r>
      <w:r>
        <w:rPr>
          <w:rFonts w:ascii="Times New Roman" w:hAnsi="Times New Roman"/>
          <w:sz w:val="28"/>
          <w:szCs w:val="24"/>
        </w:rPr>
        <w:t xml:space="preserve">                           </w:t>
      </w:r>
      <w:r w:rsidRPr="001D2C04">
        <w:rPr>
          <w:rFonts w:ascii="Times New Roman" w:hAnsi="Times New Roman"/>
          <w:sz w:val="28"/>
          <w:szCs w:val="24"/>
        </w:rPr>
        <w:t>Копейкин Ю.А.</w:t>
      </w:r>
      <w:r w:rsidRPr="001D2C04">
        <w:rPr>
          <w:rFonts w:ascii="Times New Roman" w:hAnsi="Times New Roman"/>
          <w:sz w:val="28"/>
          <w:szCs w:val="24"/>
        </w:rPr>
        <w:tab/>
      </w:r>
    </w:p>
    <w:p w:rsidR="00476614" w:rsidRDefault="0047661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/>
        <w:jc w:val="center"/>
        <w:rPr>
          <w:rFonts w:ascii="Times New Roman" w:hAnsi="Times New Roman"/>
          <w:sz w:val="28"/>
          <w:szCs w:val="24"/>
        </w:rPr>
      </w:pPr>
    </w:p>
    <w:p w:rsidR="001D2C04" w:rsidRPr="001D2C04" w:rsidRDefault="00490B68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Рязань</w:t>
      </w:r>
      <w:r w:rsidR="006B3A36">
        <w:rPr>
          <w:rFonts w:ascii="Times New Roman" w:hAnsi="Times New Roman"/>
          <w:sz w:val="28"/>
          <w:szCs w:val="24"/>
        </w:rPr>
        <w:t xml:space="preserve"> 2012</w:t>
      </w:r>
      <w:r w:rsidR="001D2C04" w:rsidRPr="001D2C04">
        <w:rPr>
          <w:rFonts w:ascii="Times New Roman" w:hAnsi="Times New Roman"/>
          <w:sz w:val="28"/>
          <w:szCs w:val="24"/>
        </w:rPr>
        <w:t xml:space="preserve"> г.</w:t>
      </w:r>
      <w:r w:rsidR="001D2C04" w:rsidRPr="001D2C04">
        <w:rPr>
          <w:rFonts w:ascii="Times New Roman" w:hAnsi="Times New Roman"/>
          <w:sz w:val="28"/>
          <w:szCs w:val="24"/>
        </w:rPr>
        <w:br w:type="page"/>
      </w:r>
    </w:p>
    <w:p w:rsidR="006B3A36" w:rsidRPr="00DE767E" w:rsidRDefault="006B3A36" w:rsidP="006B3A36">
      <w:pPr>
        <w:pStyle w:val="a8"/>
        <w:spacing w:line="360" w:lineRule="auto"/>
        <w:jc w:val="center"/>
        <w:rPr>
          <w:bCs/>
          <w:caps/>
        </w:rPr>
      </w:pPr>
      <w:r w:rsidRPr="00DE767E">
        <w:rPr>
          <w:bCs/>
          <w:caps/>
        </w:rPr>
        <w:lastRenderedPageBreak/>
        <w:t>Министерство образования РОССИЙСКОЙ ФЕДЕРАЦИИ</w:t>
      </w:r>
    </w:p>
    <w:p w:rsidR="006B3A36" w:rsidRPr="00DE767E" w:rsidRDefault="006B3A36" w:rsidP="006B3A36">
      <w:pPr>
        <w:pStyle w:val="a8"/>
        <w:jc w:val="center"/>
        <w:rPr>
          <w:bCs/>
          <w:sz w:val="22"/>
          <w:szCs w:val="22"/>
        </w:rPr>
      </w:pPr>
      <w:r w:rsidRPr="00DE767E">
        <w:rPr>
          <w:bCs/>
          <w:sz w:val="22"/>
          <w:szCs w:val="22"/>
        </w:rPr>
        <w:t>Государственное образовательное учреждение</w:t>
      </w:r>
      <w:r w:rsidRPr="00DE767E">
        <w:rPr>
          <w:bCs/>
          <w:sz w:val="22"/>
          <w:szCs w:val="22"/>
        </w:rPr>
        <w:br/>
        <w:t>высшего профессионального образования</w:t>
      </w:r>
    </w:p>
    <w:p w:rsidR="006B3A36" w:rsidRPr="00DE767E" w:rsidRDefault="006B3A36" w:rsidP="006B3A36">
      <w:pPr>
        <w:pStyle w:val="a8"/>
        <w:tabs>
          <w:tab w:val="left" w:pos="317"/>
        </w:tabs>
        <w:spacing w:line="360" w:lineRule="auto"/>
        <w:jc w:val="center"/>
      </w:pPr>
      <w:r w:rsidRPr="00DE767E">
        <w:t>«Рязанский государственный радиотехнический университет»</w:t>
      </w:r>
    </w:p>
    <w:p w:rsidR="006B3A36" w:rsidRPr="00DE767E" w:rsidRDefault="006B3A36" w:rsidP="006B3A36">
      <w:pPr>
        <w:pStyle w:val="a8"/>
        <w:tabs>
          <w:tab w:val="left" w:pos="317"/>
        </w:tabs>
        <w:jc w:val="center"/>
      </w:pPr>
      <w:r w:rsidRPr="00DE767E">
        <w:t xml:space="preserve">Кафедра «САПР </w:t>
      </w:r>
      <w:proofErr w:type="gramStart"/>
      <w:r w:rsidRPr="00DE767E">
        <w:t>ВС</w:t>
      </w:r>
      <w:proofErr w:type="gramEnd"/>
      <w:r w:rsidRPr="00DE767E">
        <w:t>»</w:t>
      </w:r>
    </w:p>
    <w:p w:rsidR="006B3A36" w:rsidRPr="00DE767E" w:rsidRDefault="006B3A36" w:rsidP="006B3A36">
      <w:pPr>
        <w:jc w:val="center"/>
        <w:rPr>
          <w:rFonts w:ascii="Century Schoolbook" w:hAnsi="Century Schoolbook"/>
        </w:rPr>
      </w:pPr>
    </w:p>
    <w:p w:rsidR="006B3A36" w:rsidRPr="00DE767E" w:rsidRDefault="006B3A36" w:rsidP="006B3A36">
      <w:pPr>
        <w:spacing w:line="360" w:lineRule="auto"/>
        <w:jc w:val="center"/>
        <w:rPr>
          <w:rFonts w:ascii="Century Schoolbook" w:hAnsi="Century Schoolbook"/>
        </w:rPr>
      </w:pPr>
      <w:r w:rsidRPr="00DE767E">
        <w:rPr>
          <w:rFonts w:ascii="Century Schoolbook" w:hAnsi="Century Schoolbook"/>
          <w:b/>
        </w:rPr>
        <w:t>ЗАДАНИЕ</w:t>
      </w:r>
    </w:p>
    <w:p w:rsidR="006B3A36" w:rsidRPr="00DE767E" w:rsidRDefault="006B3A36" w:rsidP="006B3A36">
      <w:pPr>
        <w:spacing w:line="360" w:lineRule="auto"/>
        <w:ind w:left="142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на курсовую работу </w:t>
      </w:r>
      <w:r w:rsidRPr="00DE767E">
        <w:rPr>
          <w:rFonts w:ascii="Century Schoolbook" w:hAnsi="Century Schoolbook"/>
        </w:rPr>
        <w:t>по курсу: «Общая электротехника и электро</w:t>
      </w:r>
      <w:r>
        <w:rPr>
          <w:rFonts w:ascii="Century Schoolbook" w:hAnsi="Century Schoolbook"/>
        </w:rPr>
        <w:t>ника</w:t>
      </w:r>
      <w:r w:rsidRPr="00DE767E">
        <w:rPr>
          <w:rFonts w:ascii="Century Schoolbook" w:hAnsi="Century Schoolbook"/>
        </w:rPr>
        <w:t>»</w:t>
      </w:r>
    </w:p>
    <w:p w:rsidR="006B3A36" w:rsidRPr="00DE767E" w:rsidRDefault="006B3A36" w:rsidP="006B3A36">
      <w:pPr>
        <w:tabs>
          <w:tab w:val="right" w:leader="underscore" w:pos="9639"/>
        </w:tabs>
        <w:spacing w:line="480" w:lineRule="auto"/>
        <w:ind w:left="142"/>
        <w:rPr>
          <w:rFonts w:ascii="Century Schoolbook" w:hAnsi="Century Schoolbook"/>
        </w:rPr>
      </w:pPr>
      <w:r>
        <w:rPr>
          <w:rFonts w:ascii="Century Schoolbook" w:hAnsi="Century Schoolbook"/>
        </w:rPr>
        <w:t>с</w:t>
      </w:r>
      <w:r w:rsidRPr="00DE767E">
        <w:rPr>
          <w:rFonts w:ascii="Century Schoolbook" w:hAnsi="Century Schoolbook"/>
        </w:rPr>
        <w:t>туденту гр.</w:t>
      </w:r>
      <w:r>
        <w:rPr>
          <w:rFonts w:ascii="Century Schoolbook" w:hAnsi="Century Schoolbook"/>
        </w:rPr>
        <w:t xml:space="preserve"> </w:t>
      </w:r>
      <w:r w:rsidR="00FB58D1">
        <w:rPr>
          <w:rFonts w:ascii="Century Schoolbook" w:hAnsi="Century Schoolbook"/>
          <w:u w:val="single"/>
        </w:rPr>
        <w:t xml:space="preserve">         </w:t>
      </w:r>
      <w:r w:rsidR="00724EC5">
        <w:rPr>
          <w:rFonts w:ascii="Century Schoolbook" w:hAnsi="Century Schoolbook"/>
          <w:u w:val="single"/>
        </w:rPr>
        <w:t>1410</w:t>
      </w:r>
      <w:r>
        <w:rPr>
          <w:rFonts w:ascii="Century Schoolbook" w:hAnsi="Century Schoolbook"/>
          <w:u w:val="single"/>
        </w:rPr>
        <w:t xml:space="preserve"> </w:t>
      </w:r>
      <w:r w:rsidR="00FB58D1">
        <w:rPr>
          <w:rFonts w:ascii="Century Schoolbook" w:hAnsi="Century Schoolbook"/>
          <w:u w:val="single"/>
        </w:rPr>
        <w:t xml:space="preserve">     </w:t>
      </w:r>
      <w:r w:rsidR="00724EC5">
        <w:rPr>
          <w:rFonts w:ascii="Century Schoolbook" w:hAnsi="Century Schoolbook"/>
          <w:u w:val="single"/>
        </w:rPr>
        <w:t xml:space="preserve">Григорьеву  Д. Н. </w:t>
      </w:r>
      <w:r>
        <w:rPr>
          <w:rFonts w:ascii="Century Schoolbook" w:hAnsi="Century Schoolbook"/>
          <w:u w:val="single"/>
        </w:rPr>
        <w:t xml:space="preserve">             </w:t>
      </w:r>
      <w:r w:rsidR="00FB58D1">
        <w:rPr>
          <w:rFonts w:ascii="Century Schoolbook" w:hAnsi="Century Schoolbook"/>
          <w:u w:val="single"/>
        </w:rPr>
        <w:t xml:space="preserve">   </w:t>
      </w:r>
      <w:r>
        <w:rPr>
          <w:rFonts w:ascii="Century Schoolbook" w:hAnsi="Century Schoolbook"/>
          <w:u w:val="single"/>
        </w:rPr>
        <w:t xml:space="preserve">   </w:t>
      </w:r>
      <w:r w:rsidR="00FB58D1">
        <w:rPr>
          <w:rFonts w:ascii="Century Schoolbook" w:hAnsi="Century Schoolbook"/>
          <w:u w:val="single"/>
        </w:rPr>
        <w:t xml:space="preserve">   </w:t>
      </w:r>
      <w:r>
        <w:rPr>
          <w:rFonts w:ascii="Century Schoolbook" w:hAnsi="Century Schoolbook"/>
          <w:u w:val="single"/>
        </w:rPr>
        <w:t xml:space="preserve">                     </w:t>
      </w:r>
      <w:r w:rsidR="002C5ACD">
        <w:rPr>
          <w:rFonts w:ascii="Century Schoolbook" w:hAnsi="Century Schoolbook"/>
          <w:u w:val="single"/>
        </w:rPr>
        <w:t xml:space="preserve">     </w:t>
      </w:r>
      <w:r>
        <w:rPr>
          <w:rFonts w:ascii="Century Schoolbook" w:hAnsi="Century Schoolbook"/>
        </w:rPr>
        <w:tab/>
      </w:r>
    </w:p>
    <w:p w:rsidR="006B3A36" w:rsidRPr="00DE767E" w:rsidRDefault="006B3A36" w:rsidP="006B3A36">
      <w:pPr>
        <w:tabs>
          <w:tab w:val="right" w:leader="underscore" w:pos="9639"/>
        </w:tabs>
        <w:jc w:val="both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1. Тема курсовой работы</w:t>
      </w:r>
      <w:r>
        <w:rPr>
          <w:rFonts w:ascii="Century Schoolbook" w:hAnsi="Century Schoolbook"/>
        </w:rPr>
        <w:t>:</w:t>
      </w:r>
      <w:r w:rsidR="00BD721D">
        <w:rPr>
          <w:rFonts w:ascii="Century Schoolbook" w:hAnsi="Century Schoolbook"/>
          <w:u w:val="single"/>
        </w:rPr>
        <w:t xml:space="preserve">   </w:t>
      </w:r>
      <w:r w:rsidR="000366B8">
        <w:rPr>
          <w:rFonts w:ascii="Century Schoolbook" w:hAnsi="Century Schoolbook"/>
          <w:u w:val="single"/>
        </w:rPr>
        <w:t xml:space="preserve">Каскад с ОК                         </w:t>
      </w:r>
      <w:r w:rsidR="002006C7">
        <w:rPr>
          <w:rFonts w:ascii="Century Schoolbook" w:hAnsi="Century Schoolbook"/>
          <w:u w:val="single"/>
        </w:rPr>
        <w:t xml:space="preserve">                 </w:t>
      </w:r>
      <w:r>
        <w:rPr>
          <w:rFonts w:ascii="Century Schoolbook" w:hAnsi="Century Schoolbook"/>
          <w:u w:val="single"/>
        </w:rPr>
        <w:t xml:space="preserve">            </w:t>
      </w:r>
      <w:r w:rsidR="002C5ACD">
        <w:rPr>
          <w:rFonts w:ascii="Century Schoolbook" w:hAnsi="Century Schoolbook"/>
          <w:u w:val="single"/>
        </w:rPr>
        <w:t xml:space="preserve">     </w:t>
      </w:r>
      <w:r>
        <w:rPr>
          <w:rFonts w:ascii="Century Schoolbook" w:hAnsi="Century Schoolbook"/>
        </w:rPr>
        <w:tab/>
      </w:r>
    </w:p>
    <w:p w:rsidR="006B3A36" w:rsidRPr="00DE767E" w:rsidRDefault="002C5ACD" w:rsidP="006B3A36">
      <w:pPr>
        <w:tabs>
          <w:tab w:val="right" w:leader="underscore" w:pos="9639"/>
        </w:tabs>
        <w:spacing w:after="60"/>
        <w:ind w:left="284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___________________________________</w:t>
      </w:r>
      <w:r w:rsidR="002006C7">
        <w:rPr>
          <w:rFonts w:ascii="Century Schoolbook" w:hAnsi="Century Schoolbook"/>
        </w:rPr>
        <w:t>_____________________________</w:t>
      </w:r>
      <w:r>
        <w:rPr>
          <w:rFonts w:ascii="Century Schoolbook" w:hAnsi="Century Schoolbook"/>
        </w:rPr>
        <w:t xml:space="preserve">  </w:t>
      </w:r>
    </w:p>
    <w:p w:rsidR="006B3A36" w:rsidRPr="00DE767E" w:rsidRDefault="006B3A36" w:rsidP="006B3A36">
      <w:pPr>
        <w:jc w:val="both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2. Срок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представления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законченной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курсовой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работы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защите</w:t>
      </w:r>
      <w:r>
        <w:rPr>
          <w:rFonts w:ascii="Century Schoolbook" w:hAnsi="Century Schoolbook"/>
        </w:rPr>
        <w:t>:</w:t>
      </w:r>
    </w:p>
    <w:p w:rsidR="006B3A36" w:rsidRPr="00DE767E" w:rsidRDefault="002C5ACD" w:rsidP="006B3A36">
      <w:pPr>
        <w:tabs>
          <w:tab w:val="right" w:leader="underscore" w:pos="9639"/>
        </w:tabs>
        <w:spacing w:after="60"/>
        <w:ind w:left="284"/>
        <w:rPr>
          <w:rFonts w:ascii="Century Schoolbook" w:hAnsi="Century Schoolbook"/>
        </w:rPr>
      </w:pPr>
      <w:r>
        <w:rPr>
          <w:rFonts w:ascii="Century Schoolbook" w:hAnsi="Century Schoolbook"/>
        </w:rPr>
        <w:t>_______________________________________</w:t>
      </w:r>
      <w:r w:rsidR="002006C7">
        <w:rPr>
          <w:rFonts w:ascii="Century Schoolbook" w:hAnsi="Century Schoolbook"/>
        </w:rPr>
        <w:t>_____________________________</w:t>
      </w:r>
    </w:p>
    <w:p w:rsidR="006B3A36" w:rsidRDefault="006B3A36" w:rsidP="006B3A36">
      <w:pPr>
        <w:tabs>
          <w:tab w:val="left" w:pos="7290"/>
          <w:tab w:val="left" w:pos="8460"/>
        </w:tabs>
      </w:pPr>
      <w:r w:rsidRPr="00DE767E">
        <w:rPr>
          <w:rFonts w:ascii="Century Schoolbook" w:hAnsi="Century Schoolbook"/>
        </w:rPr>
        <w:t>3.Исходные данные:</w:t>
      </w:r>
      <w:r w:rsidR="00125CA5" w:rsidRPr="00125CA5">
        <w:rPr>
          <w:b/>
        </w:rPr>
        <w:t xml:space="preserve"> </w:t>
      </w:r>
      <w:r w:rsidR="00125CA5" w:rsidRPr="00125CA5">
        <w:t>Вариант №</w:t>
      </w:r>
      <w:r w:rsidR="00125CA5" w:rsidRPr="002C5ACD">
        <w:t>44</w:t>
      </w:r>
    </w:p>
    <w:p w:rsidR="002C5ACD" w:rsidRPr="002C5ACD" w:rsidRDefault="002C5ACD" w:rsidP="002C5ACD">
      <w:pPr>
        <w:ind w:firstLine="34"/>
        <w:rPr>
          <w:u w:val="single"/>
        </w:rPr>
      </w:pPr>
      <w:r w:rsidRPr="002C5ACD">
        <w:rPr>
          <w:u w:val="single"/>
        </w:rPr>
        <w:t xml:space="preserve"> </w:t>
      </w:r>
      <w:r>
        <w:rPr>
          <w:u w:val="single"/>
        </w:rPr>
        <w:t xml:space="preserve">Транзистор </w:t>
      </w:r>
      <w:r w:rsidRPr="002C5ACD">
        <w:rPr>
          <w:u w:val="single"/>
        </w:rPr>
        <w:t xml:space="preserve"> КТ316А;  Т=45</w:t>
      </w:r>
      <w:proofErr w:type="gramStart"/>
      <w:r w:rsidRPr="002C5ACD">
        <w:rPr>
          <w:u w:val="single"/>
        </w:rPr>
        <w:sym w:font="Symbol" w:char="F0B0"/>
      </w:r>
      <w:r w:rsidRPr="002C5ACD">
        <w:rPr>
          <w:u w:val="single"/>
        </w:rPr>
        <w:t>С</w:t>
      </w:r>
      <w:proofErr w:type="gramEnd"/>
      <w:r w:rsidRPr="002C5ACD">
        <w:rPr>
          <w:u w:val="single"/>
        </w:rPr>
        <w:t>; Е = 9 В; R</w:t>
      </w:r>
      <w:r w:rsidRPr="002C5ACD">
        <w:rPr>
          <w:u w:val="single"/>
          <w:vertAlign w:val="subscript"/>
        </w:rPr>
        <w:t>Н</w:t>
      </w:r>
      <w:r w:rsidRPr="002C5ACD">
        <w:rPr>
          <w:u w:val="single"/>
        </w:rPr>
        <w:t xml:space="preserve"> = 910 Ом; С = 8</w:t>
      </w:r>
      <w:r w:rsidRPr="002C5ACD">
        <w:rPr>
          <w:u w:val="single"/>
        </w:rPr>
        <w:sym w:font="Symbol" w:char="F0D7"/>
      </w:r>
      <w:r w:rsidRPr="002C5ACD">
        <w:rPr>
          <w:u w:val="single"/>
        </w:rPr>
        <w:t>10</w:t>
      </w:r>
      <w:r w:rsidRPr="002C5ACD">
        <w:rPr>
          <w:u w:val="single"/>
          <w:vertAlign w:val="superscript"/>
        </w:rPr>
        <w:t>-7</w:t>
      </w:r>
      <w:r w:rsidRPr="002C5ACD">
        <w:rPr>
          <w:u w:val="single"/>
        </w:rPr>
        <w:t xml:space="preserve"> Ф;</w:t>
      </w:r>
      <w:r w:rsidRPr="002C5ACD">
        <w:rPr>
          <w:rStyle w:val="60"/>
        </w:rPr>
        <w:t>____________</w:t>
      </w:r>
      <w:r w:rsidR="002006C7">
        <w:rPr>
          <w:rStyle w:val="60"/>
        </w:rPr>
        <w:t>____</w:t>
      </w:r>
    </w:p>
    <w:p w:rsidR="002C5ACD" w:rsidRPr="002006C7" w:rsidRDefault="002C5ACD" w:rsidP="002C5ACD">
      <w:pPr>
        <w:rPr>
          <w:u w:val="single"/>
          <w:lang w:val="en-US"/>
        </w:rPr>
      </w:pPr>
      <w:proofErr w:type="gramStart"/>
      <w:r w:rsidRPr="002C5ACD">
        <w:rPr>
          <w:u w:val="single"/>
          <w:lang w:val="en-US"/>
        </w:rPr>
        <w:t>U</w:t>
      </w:r>
      <w:proofErr w:type="spellStart"/>
      <w:r w:rsidRPr="002C5ACD">
        <w:rPr>
          <w:u w:val="single"/>
          <w:vertAlign w:val="subscript"/>
        </w:rPr>
        <w:t>вх</w:t>
      </w:r>
      <w:proofErr w:type="spellEnd"/>
      <w:r w:rsidRPr="002C5ACD">
        <w:rPr>
          <w:u w:val="single"/>
          <w:lang w:val="en-US"/>
        </w:rPr>
        <w:t>(</w:t>
      </w:r>
      <w:proofErr w:type="gramEnd"/>
      <w:r w:rsidRPr="002C5ACD">
        <w:rPr>
          <w:u w:val="single"/>
          <w:lang w:val="en-US"/>
        </w:rPr>
        <w:t xml:space="preserve">t)= </w:t>
      </w:r>
      <w:proofErr w:type="spellStart"/>
      <w:r w:rsidRPr="002C5ACD">
        <w:rPr>
          <w:u w:val="single"/>
          <w:lang w:val="en-US"/>
        </w:rPr>
        <w:t>U</w:t>
      </w:r>
      <w:r w:rsidRPr="002C5ACD">
        <w:rPr>
          <w:u w:val="single"/>
          <w:vertAlign w:val="subscript"/>
          <w:lang w:val="en-US"/>
        </w:rPr>
        <w:t>m</w:t>
      </w:r>
      <w:r w:rsidRPr="002C5ACD">
        <w:rPr>
          <w:u w:val="single"/>
          <w:lang w:val="en-US"/>
        </w:rPr>
        <w:t>Sin</w:t>
      </w:r>
      <w:proofErr w:type="spellEnd"/>
      <w:r w:rsidRPr="002C5ACD">
        <w:rPr>
          <w:u w:val="single"/>
        </w:rPr>
        <w:sym w:font="Symbol" w:char="F077"/>
      </w:r>
      <w:r w:rsidRPr="002C5ACD">
        <w:rPr>
          <w:u w:val="single"/>
          <w:lang w:val="en-US"/>
        </w:rPr>
        <w:t xml:space="preserve">t +3 </w:t>
      </w:r>
      <w:r w:rsidRPr="002C5ACD">
        <w:rPr>
          <w:u w:val="single"/>
        </w:rPr>
        <w:t>В</w:t>
      </w:r>
      <w:r w:rsidRPr="002C5ACD">
        <w:rPr>
          <w:u w:val="single"/>
          <w:lang w:val="en-US"/>
        </w:rPr>
        <w:t>; U</w:t>
      </w:r>
      <w:r w:rsidRPr="002C5ACD">
        <w:rPr>
          <w:u w:val="single"/>
          <w:vertAlign w:val="subscript"/>
          <w:lang w:val="en-US"/>
        </w:rPr>
        <w:t>m</w:t>
      </w:r>
      <w:r w:rsidRPr="002C5ACD">
        <w:rPr>
          <w:u w:val="single"/>
          <w:lang w:val="en-US"/>
        </w:rPr>
        <w:t>=0,8</w:t>
      </w:r>
      <w:r w:rsidRPr="002C5ACD">
        <w:rPr>
          <w:u w:val="single"/>
        </w:rPr>
        <w:t>В</w:t>
      </w:r>
      <w:r w:rsidRPr="002C5ACD">
        <w:rPr>
          <w:u w:val="single"/>
          <w:lang w:val="en-US"/>
        </w:rPr>
        <w:t>.</w:t>
      </w:r>
      <w:r w:rsidRPr="002C5ACD">
        <w:rPr>
          <w:rStyle w:val="60"/>
          <w:lang w:val="en-US"/>
        </w:rPr>
        <w:t>___________________________________________</w:t>
      </w:r>
      <w:r w:rsidR="002006C7" w:rsidRPr="002006C7">
        <w:rPr>
          <w:rStyle w:val="60"/>
          <w:lang w:val="en-US"/>
        </w:rPr>
        <w:t>____</w:t>
      </w:r>
    </w:p>
    <w:p w:rsidR="002C5ACD" w:rsidRPr="002C5ACD" w:rsidRDefault="002C5ACD" w:rsidP="006B3A36">
      <w:pPr>
        <w:tabs>
          <w:tab w:val="left" w:pos="7290"/>
          <w:tab w:val="left" w:pos="8460"/>
        </w:tabs>
        <w:rPr>
          <w:rFonts w:ascii="Century Schoolbook" w:hAnsi="Century Schoolbook"/>
        </w:rPr>
      </w:pPr>
      <w:r w:rsidRPr="004A5E9C">
        <w:t>________________________________________________________________________</w:t>
      </w:r>
      <w:r w:rsidR="002006C7" w:rsidRPr="004A5E9C">
        <w:t>_</w:t>
      </w:r>
      <w:r w:rsidRPr="004A5E9C">
        <w:t>________________________________________</w:t>
      </w:r>
      <w:r w:rsidR="002006C7" w:rsidRPr="004A5E9C">
        <w:t>______________________________</w:t>
      </w:r>
      <w:r w:rsidRPr="004A5E9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  <w:r w:rsidR="002006C7">
        <w:t>_____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 Содержание пояснительной записки: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4.1. Введение.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4.2. Анализ задания.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4.3. Математические модели компонентов схемы.</w:t>
      </w:r>
    </w:p>
    <w:p w:rsidR="006B3A36" w:rsidRPr="00DE767E" w:rsidRDefault="006B3A36" w:rsidP="006B3A36">
      <w:pPr>
        <w:tabs>
          <w:tab w:val="left" w:pos="6430"/>
        </w:tabs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4.4. Расчет схемы по постоянному току.</w:t>
      </w:r>
    </w:p>
    <w:p w:rsidR="005521F0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4.5. Идентификация моделей</w:t>
      </w:r>
      <w:r w:rsidR="00FB58D1"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компонентов.</w:t>
      </w:r>
    </w:p>
    <w:p w:rsidR="006B3A36" w:rsidRPr="00DE767E" w:rsidRDefault="00E862A3" w:rsidP="006B3A36">
      <w:pPr>
        <w:ind w:right="-286"/>
        <w:rPr>
          <w:rFonts w:ascii="Century Schoolbook" w:hAnsi="Century Schoolbook"/>
        </w:rPr>
      </w:pPr>
      <w:r>
        <w:rPr>
          <w:rFonts w:ascii="Century Schoolbook" w:hAnsi="Century Schoolbook"/>
        </w:rPr>
        <w:t>4.</w:t>
      </w:r>
      <w:r w:rsidR="000366B8">
        <w:rPr>
          <w:rFonts w:ascii="Century Schoolbook" w:hAnsi="Century Schoolbook"/>
        </w:rPr>
        <w:t>6</w:t>
      </w:r>
      <w:r w:rsidR="006B3A36" w:rsidRPr="00DE767E">
        <w:rPr>
          <w:rFonts w:ascii="Century Schoolbook" w:hAnsi="Century Schoolbook"/>
        </w:rPr>
        <w:t>. Моделир</w:t>
      </w:r>
      <w:r w:rsidR="006B3A36">
        <w:rPr>
          <w:rFonts w:ascii="Century Schoolbook" w:hAnsi="Century Schoolbook"/>
        </w:rPr>
        <w:t xml:space="preserve">ование схемы с применением ППП </w:t>
      </w:r>
      <w:r w:rsidR="006B3A36" w:rsidRPr="00DE767E">
        <w:rPr>
          <w:rFonts w:ascii="Century Schoolbook" w:hAnsi="Century Schoolbook"/>
        </w:rPr>
        <w:t xml:space="preserve"> «</w:t>
      </w:r>
      <w:r w:rsidR="006B3A36">
        <w:rPr>
          <w:rFonts w:ascii="Century Schoolbook" w:hAnsi="Century Schoolbook"/>
          <w:lang w:val="en-US"/>
        </w:rPr>
        <w:t>Micro</w:t>
      </w:r>
      <w:r w:rsidR="006B3A36" w:rsidRPr="00CC32AF">
        <w:rPr>
          <w:rFonts w:ascii="Century Schoolbook" w:hAnsi="Century Schoolbook"/>
        </w:rPr>
        <w:t>-</w:t>
      </w:r>
      <w:r w:rsidR="006B3A36" w:rsidRPr="00DE767E">
        <w:rPr>
          <w:rFonts w:ascii="Century Schoolbook" w:hAnsi="Century Schoolbook"/>
          <w:lang w:val="en-US"/>
        </w:rPr>
        <w:t>Cap</w:t>
      </w:r>
      <w:r w:rsidR="006B3A36" w:rsidRPr="00DE767E">
        <w:rPr>
          <w:rFonts w:ascii="Century Schoolbook" w:hAnsi="Century Schoolbook"/>
        </w:rPr>
        <w:t>».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3F1149">
        <w:rPr>
          <w:rFonts w:ascii="Century Schoolbook" w:hAnsi="Century Schoolbook"/>
        </w:rPr>
        <w:t>4</w:t>
      </w:r>
      <w:r w:rsidR="00E862A3">
        <w:rPr>
          <w:rFonts w:ascii="Century Schoolbook" w:hAnsi="Century Schoolbook"/>
        </w:rPr>
        <w:t>.</w:t>
      </w:r>
      <w:r w:rsidR="000366B8">
        <w:rPr>
          <w:rFonts w:ascii="Century Schoolbook" w:hAnsi="Century Schoolbook"/>
        </w:rPr>
        <w:t>7</w:t>
      </w:r>
      <w:r w:rsidRPr="00DE767E">
        <w:rPr>
          <w:rFonts w:ascii="Century Schoolbook" w:hAnsi="Century Schoolbook"/>
        </w:rPr>
        <w:t>. Заключение.</w:t>
      </w:r>
    </w:p>
    <w:p w:rsidR="006B3A36" w:rsidRPr="00DE767E" w:rsidRDefault="00E862A3" w:rsidP="006B3A3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4.</w:t>
      </w:r>
      <w:r w:rsidR="000366B8">
        <w:rPr>
          <w:rFonts w:ascii="Century Schoolbook" w:hAnsi="Century Schoolbook"/>
        </w:rPr>
        <w:t>8</w:t>
      </w:r>
      <w:r w:rsidR="006B3A36" w:rsidRPr="00DE767E">
        <w:rPr>
          <w:rFonts w:ascii="Century Schoolbook" w:hAnsi="Century Schoolbook"/>
        </w:rPr>
        <w:t>. Библиографический список.</w:t>
      </w:r>
    </w:p>
    <w:p w:rsidR="006B3A36" w:rsidRPr="00DE767E" w:rsidRDefault="006B3A36" w:rsidP="006B3A36">
      <w:pPr>
        <w:spacing w:line="360" w:lineRule="auto"/>
        <w:rPr>
          <w:rFonts w:ascii="Century Schoolbook" w:hAnsi="Century Schoolbook"/>
        </w:rPr>
      </w:pPr>
    </w:p>
    <w:p w:rsidR="006B3A36" w:rsidRPr="00DE767E" w:rsidRDefault="006B3A36" w:rsidP="006B3A36">
      <w:pPr>
        <w:tabs>
          <w:tab w:val="right" w:leader="underscore" w:pos="9639"/>
        </w:tabs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Руководитель курсовой работы</w:t>
      </w:r>
      <w:r w:rsidRPr="00DE767E">
        <w:rPr>
          <w:rFonts w:ascii="Century Schoolbook" w:hAnsi="Century Schoolbook"/>
        </w:rPr>
        <w:tab/>
      </w:r>
    </w:p>
    <w:p w:rsidR="006B3A36" w:rsidRPr="00DE767E" w:rsidRDefault="006B3A36" w:rsidP="006B3A36">
      <w:pPr>
        <w:rPr>
          <w:rFonts w:ascii="Century Schoolbook" w:hAnsi="Century Schoolbook"/>
        </w:rPr>
      </w:pPr>
    </w:p>
    <w:p w:rsidR="006B3A36" w:rsidRPr="0098345C" w:rsidRDefault="006B3A36" w:rsidP="006B3A36">
      <w:pPr>
        <w:tabs>
          <w:tab w:val="right" w:pos="4678"/>
          <w:tab w:val="right" w:leader="underscore" w:pos="9639"/>
        </w:tabs>
        <w:ind w:left="426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Студент</w:t>
      </w:r>
      <w:r w:rsidRPr="0098345C">
        <w:rPr>
          <w:rFonts w:ascii="Century Schoolbook" w:hAnsi="Century Schoolbook"/>
        </w:rPr>
        <w:tab/>
      </w:r>
      <w:r w:rsidRPr="0098345C">
        <w:rPr>
          <w:rFonts w:ascii="Century Schoolbook" w:hAnsi="Century Schoolbook"/>
        </w:rPr>
        <w:tab/>
      </w:r>
    </w:p>
    <w:p w:rsidR="006B3A36" w:rsidRPr="0098345C" w:rsidRDefault="006B3A36" w:rsidP="006B3A36">
      <w:pPr>
        <w:spacing w:line="360" w:lineRule="auto"/>
        <w:jc w:val="center"/>
        <w:rPr>
          <w:rFonts w:ascii="Century Schoolbook" w:hAnsi="Century Schoolbook"/>
        </w:rPr>
      </w:pPr>
    </w:p>
    <w:p w:rsidR="002006C7" w:rsidRDefault="006B3A36" w:rsidP="002006C7">
      <w:pPr>
        <w:jc w:val="center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Рязань</w:t>
      </w:r>
      <w:r>
        <w:rPr>
          <w:rFonts w:ascii="Century Schoolbook" w:hAnsi="Century Schoolbook"/>
        </w:rPr>
        <w:t xml:space="preserve"> 20</w:t>
      </w:r>
      <w:r w:rsidR="00FB58D1">
        <w:rPr>
          <w:rFonts w:ascii="Century Schoolbook" w:hAnsi="Century Schoolbook"/>
        </w:rPr>
        <w:t>12</w:t>
      </w:r>
    </w:p>
    <w:p w:rsidR="00E862A3" w:rsidRDefault="00E862A3" w:rsidP="002006C7">
      <w:pPr>
        <w:jc w:val="center"/>
        <w:rPr>
          <w:rFonts w:ascii="Century Schoolbook" w:hAnsi="Century Schoolbook"/>
        </w:rPr>
      </w:pPr>
    </w:p>
    <w:p w:rsidR="00E862A3" w:rsidRDefault="00E862A3" w:rsidP="002006C7">
      <w:pPr>
        <w:jc w:val="center"/>
        <w:rPr>
          <w:rFonts w:ascii="Century Schoolbook" w:hAnsi="Century Schoolbook"/>
        </w:rPr>
      </w:pPr>
    </w:p>
    <w:p w:rsidR="00476614" w:rsidRDefault="00476614" w:rsidP="002006C7">
      <w:pPr>
        <w:jc w:val="center"/>
        <w:rPr>
          <w:rFonts w:ascii="Century Schoolbook" w:hAnsi="Century Schoolbook"/>
          <w:b/>
          <w:sz w:val="32"/>
          <w:szCs w:val="32"/>
        </w:rPr>
      </w:pPr>
      <w:r w:rsidRPr="00E73DEA">
        <w:rPr>
          <w:rFonts w:ascii="Century Schoolbook" w:hAnsi="Century Schoolbook"/>
          <w:b/>
          <w:sz w:val="32"/>
          <w:szCs w:val="32"/>
        </w:rPr>
        <w:lastRenderedPageBreak/>
        <w:t>Содержание</w:t>
      </w:r>
    </w:p>
    <w:p w:rsidR="004A5E9C" w:rsidRPr="00E73DEA" w:rsidRDefault="004A5E9C" w:rsidP="002006C7">
      <w:pPr>
        <w:jc w:val="center"/>
        <w:rPr>
          <w:rFonts w:ascii="Century Schoolbook" w:hAnsi="Century Schoolbook"/>
          <w:b/>
          <w:sz w:val="32"/>
          <w:szCs w:val="32"/>
        </w:rPr>
      </w:pP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1.Ведение</w:t>
      </w:r>
      <w:r w:rsidRPr="004A5E9C">
        <w:rPr>
          <w:rFonts w:ascii="Times New Roman" w:hAnsi="Times New Roman"/>
          <w:sz w:val="28"/>
          <w:szCs w:val="28"/>
        </w:rPr>
        <w:tab/>
        <w:t>4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2.Анализ задания</w:t>
      </w:r>
      <w:r>
        <w:rPr>
          <w:rFonts w:ascii="Times New Roman" w:hAnsi="Times New Roman"/>
          <w:sz w:val="28"/>
          <w:szCs w:val="28"/>
        </w:rPr>
        <w:tab/>
        <w:t>6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3.Математические модели компонентов схемы</w:t>
      </w:r>
      <w:r w:rsidRPr="004A5E9C">
        <w:rPr>
          <w:rFonts w:ascii="Times New Roman" w:hAnsi="Times New Roman"/>
          <w:sz w:val="28"/>
          <w:szCs w:val="28"/>
        </w:rPr>
        <w:tab/>
      </w:r>
      <w:r w:rsidR="00E4634D">
        <w:rPr>
          <w:rFonts w:ascii="Times New Roman" w:hAnsi="Times New Roman"/>
          <w:sz w:val="28"/>
          <w:szCs w:val="28"/>
        </w:rPr>
        <w:t>8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4.Ра</w:t>
      </w:r>
      <w:r w:rsidR="00E4634D">
        <w:rPr>
          <w:rFonts w:ascii="Times New Roman" w:hAnsi="Times New Roman"/>
          <w:sz w:val="28"/>
          <w:szCs w:val="28"/>
        </w:rPr>
        <w:t>счет схемы по постоянному току</w:t>
      </w:r>
      <w:r w:rsidR="00E4634D">
        <w:rPr>
          <w:rFonts w:ascii="Times New Roman" w:hAnsi="Times New Roman"/>
          <w:sz w:val="28"/>
          <w:szCs w:val="28"/>
        </w:rPr>
        <w:tab/>
        <w:t>10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5.Идентификация моделей компонентов</w:t>
      </w:r>
      <w:r w:rsidRPr="004A5E9C">
        <w:rPr>
          <w:rFonts w:ascii="Times New Roman" w:hAnsi="Times New Roman"/>
          <w:sz w:val="28"/>
          <w:szCs w:val="28"/>
        </w:rPr>
        <w:tab/>
      </w:r>
      <w:r w:rsidR="00E4634D">
        <w:rPr>
          <w:rFonts w:ascii="Times New Roman" w:hAnsi="Times New Roman"/>
          <w:sz w:val="28"/>
          <w:szCs w:val="28"/>
        </w:rPr>
        <w:t>11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476614" w:rsidRPr="004A5E9C">
        <w:rPr>
          <w:rFonts w:ascii="Times New Roman" w:hAnsi="Times New Roman"/>
          <w:sz w:val="28"/>
          <w:szCs w:val="28"/>
        </w:rPr>
        <w:t>.Моделирование схемы с применением ППП  «</w:t>
      </w:r>
      <w:proofErr w:type="spellStart"/>
      <w:r w:rsidR="00476614" w:rsidRPr="004A5E9C">
        <w:rPr>
          <w:rFonts w:ascii="Times New Roman" w:hAnsi="Times New Roman"/>
          <w:sz w:val="28"/>
          <w:szCs w:val="28"/>
        </w:rPr>
        <w:t>Micro-Cap</w:t>
      </w:r>
      <w:proofErr w:type="spellEnd"/>
      <w:r w:rsidR="00476614" w:rsidRPr="004A5E9C">
        <w:rPr>
          <w:rFonts w:ascii="Times New Roman" w:hAnsi="Times New Roman"/>
          <w:sz w:val="28"/>
          <w:szCs w:val="28"/>
        </w:rPr>
        <w:t>»</w:t>
      </w:r>
      <w:r w:rsidR="00476614" w:rsidRPr="004A5E9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476614" w:rsidRPr="004A5E9C">
        <w:rPr>
          <w:rFonts w:ascii="Times New Roman" w:hAnsi="Times New Roman"/>
          <w:sz w:val="28"/>
          <w:szCs w:val="28"/>
        </w:rPr>
        <w:t>.Заключение</w:t>
      </w:r>
      <w:r w:rsidR="00476614" w:rsidRPr="004A5E9C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7</w:t>
      </w:r>
    </w:p>
    <w:p w:rsidR="00476614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476614" w:rsidRPr="004A5E9C">
        <w:rPr>
          <w:rFonts w:ascii="Times New Roman" w:hAnsi="Times New Roman"/>
          <w:sz w:val="28"/>
          <w:szCs w:val="28"/>
        </w:rPr>
        <w:t>.Библиографический список</w:t>
      </w:r>
      <w:r w:rsidR="00476614" w:rsidRPr="004A5E9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17</w:t>
      </w: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2006C7" w:rsidRDefault="002006C7" w:rsidP="00FB58D1">
      <w:pPr>
        <w:jc w:val="center"/>
        <w:rPr>
          <w:b/>
          <w:bCs w:val="0"/>
          <w:i/>
          <w:iCs/>
          <w:sz w:val="32"/>
        </w:rPr>
      </w:pPr>
    </w:p>
    <w:p w:rsidR="004A5E9C" w:rsidRDefault="004A5E9C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111F3D" w:rsidRPr="003D596B" w:rsidRDefault="00111F3D" w:rsidP="00111F3D">
      <w:pPr>
        <w:spacing w:line="276" w:lineRule="auto"/>
        <w:jc w:val="center"/>
        <w:rPr>
          <w:b/>
          <w:bCs w:val="0"/>
          <w:sz w:val="32"/>
        </w:rPr>
      </w:pPr>
      <w:r>
        <w:rPr>
          <w:b/>
          <w:bCs w:val="0"/>
          <w:i/>
          <w:iCs/>
          <w:sz w:val="32"/>
        </w:rPr>
        <w:lastRenderedPageBreak/>
        <w:t>1.Введение</w:t>
      </w:r>
    </w:p>
    <w:p w:rsidR="00F94D9A" w:rsidRPr="000135EA" w:rsidRDefault="00F94D9A" w:rsidP="00F94D9A">
      <w:pPr>
        <w:pStyle w:val="HTM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</w:t>
      </w:r>
      <w:r w:rsidRPr="000135EA">
        <w:rPr>
          <w:b/>
          <w:bCs/>
          <w:sz w:val="28"/>
          <w:szCs w:val="28"/>
        </w:rPr>
        <w:t xml:space="preserve">Классификация </w:t>
      </w:r>
      <w:r>
        <w:rPr>
          <w:b/>
          <w:bCs/>
          <w:sz w:val="28"/>
          <w:szCs w:val="28"/>
        </w:rPr>
        <w:t xml:space="preserve">   </w:t>
      </w:r>
      <w:r w:rsidRPr="000135EA">
        <w:rPr>
          <w:b/>
          <w:bCs/>
          <w:sz w:val="28"/>
          <w:szCs w:val="28"/>
        </w:rPr>
        <w:t>усилителей</w:t>
      </w:r>
    </w:p>
    <w:p w:rsidR="00F94D9A" w:rsidRPr="000135EA" w:rsidRDefault="00F94D9A" w:rsidP="00F94D9A">
      <w:pPr>
        <w:pStyle w:val="HTML"/>
        <w:jc w:val="both"/>
        <w:rPr>
          <w:sz w:val="28"/>
          <w:szCs w:val="28"/>
        </w:rPr>
      </w:pPr>
      <w:r w:rsidRPr="000135EA">
        <w:rPr>
          <w:sz w:val="28"/>
          <w:szCs w:val="28"/>
        </w:rPr>
        <w:tab/>
        <w:t>Усилители разнообразны как по назначению, так  и по принципу действия усилительного элемента. Классификация может быть произведена по нескольким признакам. Основной является классификация по диапазону частот колебаний, которые должен усиливать, или, как говорят, в зависимости от его назначения. По этому признаку различают усилители  низкой частоты, усилители высокой частоты, широкополосные усилители и усилители постоянного тока.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 w:rsidRPr="000135EA">
        <w:rPr>
          <w:sz w:val="28"/>
          <w:szCs w:val="28"/>
        </w:rPr>
        <w:t xml:space="preserve">  </w:t>
      </w:r>
      <w:r w:rsidRPr="000135EA">
        <w:rPr>
          <w:i/>
          <w:iCs/>
          <w:sz w:val="28"/>
          <w:szCs w:val="28"/>
        </w:rPr>
        <w:tab/>
        <w:t>Усилители низкой частоты</w:t>
      </w:r>
      <w:r w:rsidRPr="000135EA">
        <w:rPr>
          <w:sz w:val="28"/>
          <w:szCs w:val="28"/>
        </w:rPr>
        <w:t xml:space="preserve"> предназначены для усиления колебаний звуковой частоты, однако обычно они проектируются не на всю область звуковых частот</w:t>
      </w:r>
      <w:r>
        <w:rPr>
          <w:sz w:val="28"/>
          <w:szCs w:val="28"/>
        </w:rPr>
        <w:t xml:space="preserve"> от 16 до 20000 </w:t>
      </w:r>
      <w:proofErr w:type="spellStart"/>
      <w:r>
        <w:rPr>
          <w:i/>
          <w:sz w:val="28"/>
          <w:szCs w:val="28"/>
        </w:rPr>
        <w:t>гц</w:t>
      </w:r>
      <w:proofErr w:type="spellEnd"/>
      <w:r>
        <w:rPr>
          <w:sz w:val="28"/>
          <w:szCs w:val="28"/>
        </w:rPr>
        <w:t xml:space="preserve">, а на более узкий диапазон (от 40÷100 до 6000÷12000 </w:t>
      </w:r>
      <w:proofErr w:type="spellStart"/>
      <w:r>
        <w:rPr>
          <w:i/>
          <w:sz w:val="28"/>
          <w:szCs w:val="28"/>
        </w:rPr>
        <w:t>гц</w:t>
      </w:r>
      <w:proofErr w:type="spellEnd"/>
      <w:r>
        <w:rPr>
          <w:i/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значительно упрощает и удешевляет устройство, не снижая заметно качества воспроизведения звука. Характерной особенностью является то, что отношение верхней усиливаемой частоты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нижней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у усилителей данного типа велико и составляет десятки или сотни единиц и более.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Усилители высокой частоты</w:t>
      </w:r>
      <w:r>
        <w:rPr>
          <w:sz w:val="28"/>
          <w:szCs w:val="28"/>
        </w:rPr>
        <w:t xml:space="preserve"> применяются в передающих и приемных устройствах  радиовещания и телевидения, где высокая частота используется в качестве так называемой несущей частоты, с помощью которой различные сигналы передаются  на большие расстояния. </w:t>
      </w:r>
    </w:p>
    <w:p w:rsidR="00F94D9A" w:rsidRDefault="00F94D9A" w:rsidP="00F94D9A">
      <w:pPr>
        <w:pStyle w:val="HTML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Усилители высокой частоты должны пропускать сравнительно узкую полосу радиочастот, составляющих сотню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sz w:val="28"/>
          <w:szCs w:val="28"/>
        </w:rPr>
        <w:t xml:space="preserve"> и выш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 например, от 300 до 330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). Для этих усилителей характерна небольшая величина отношений верхней частоты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нижней (порядка 1,1) при полосе пропускания в  20÷30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i/>
          <w:sz w:val="28"/>
          <w:szCs w:val="28"/>
        </w:rPr>
        <w:t>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  <w:t xml:space="preserve">Широкополосные усилители </w:t>
      </w:r>
      <w:r>
        <w:rPr>
          <w:sz w:val="28"/>
          <w:szCs w:val="28"/>
        </w:rPr>
        <w:t xml:space="preserve">работают в широкой полосе частот (от нескольких герц до нескольких мегагерц) и применяются в телевизионной аппаратуре.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Усилители постоянного тока </w:t>
      </w:r>
      <w:r>
        <w:rPr>
          <w:sz w:val="28"/>
          <w:szCs w:val="28"/>
        </w:rPr>
        <w:t xml:space="preserve">(или напряжения) отличаются тем, что могут усиливать изменения электрических величин, происходящие с малой частотой, и имеют диапазон частот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=0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,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составляющей несколько килогерц и выше. Эти усилители применяются в измерительной аппаратуре, автоматических устройствах, счетных машинах и пр.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Классификация усилителей по диапазону частот иллюстрируется рис. 1.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действия различают следующие типы усилителей: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Электронные, или ламповые, </w:t>
      </w:r>
      <w:r>
        <w:rPr>
          <w:sz w:val="28"/>
          <w:szCs w:val="28"/>
        </w:rPr>
        <w:t xml:space="preserve">принцип действия которых основан на усилительных свойствах электронных ламп с управляющей </w:t>
      </w:r>
      <w:proofErr w:type="spellStart"/>
      <w:proofErr w:type="gramStart"/>
      <w:r>
        <w:rPr>
          <w:sz w:val="28"/>
          <w:szCs w:val="28"/>
        </w:rPr>
        <w:t>сеткой-триодов</w:t>
      </w:r>
      <w:proofErr w:type="spellEnd"/>
      <w:proofErr w:type="gramEnd"/>
      <w:r>
        <w:rPr>
          <w:sz w:val="28"/>
          <w:szCs w:val="28"/>
        </w:rPr>
        <w:t>, тетродов, пентодов;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Полупроводниковые</w:t>
      </w:r>
      <w:proofErr w:type="gram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основанные на применении полупроводниковых </w:t>
      </w:r>
      <w:proofErr w:type="spellStart"/>
      <w:r>
        <w:rPr>
          <w:sz w:val="28"/>
          <w:szCs w:val="28"/>
        </w:rPr>
        <w:t>триодов-германиевых</w:t>
      </w:r>
      <w:proofErr w:type="spellEnd"/>
      <w:r>
        <w:rPr>
          <w:sz w:val="28"/>
          <w:szCs w:val="28"/>
        </w:rPr>
        <w:t>, кремниевых;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Магнитные,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используются усилительные свойства дросселя, </w:t>
      </w:r>
      <w:proofErr w:type="spellStart"/>
      <w:r>
        <w:rPr>
          <w:sz w:val="28"/>
          <w:szCs w:val="28"/>
        </w:rPr>
        <w:t>подмагничиваемого</w:t>
      </w:r>
      <w:proofErr w:type="spellEnd"/>
      <w:r>
        <w:rPr>
          <w:sz w:val="28"/>
          <w:szCs w:val="28"/>
        </w:rPr>
        <w:t xml:space="preserve"> постоянным током (дросселя насыщения). </w:t>
      </w:r>
    </w:p>
    <w:p w:rsidR="00F94D9A" w:rsidRPr="004676B4" w:rsidRDefault="00F94D9A" w:rsidP="00F94D9A">
      <w:pPr>
        <w:pStyle w:val="HTML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 существуют </w:t>
      </w:r>
      <w:r w:rsidRPr="004676B4">
        <w:rPr>
          <w:i/>
          <w:sz w:val="28"/>
          <w:szCs w:val="28"/>
        </w:rPr>
        <w:t>диэлектрические, электромагнитные</w:t>
      </w:r>
      <w:r>
        <w:rPr>
          <w:sz w:val="28"/>
          <w:szCs w:val="28"/>
        </w:rPr>
        <w:t xml:space="preserve"> и другие типы усилителей.</w:t>
      </w:r>
    </w:p>
    <w:p w:rsidR="00F94D9A" w:rsidRPr="00436E0D" w:rsidRDefault="00F94D9A" w:rsidP="00F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94D9A" w:rsidRPr="00436E0D" w:rsidRDefault="00F94D9A" w:rsidP="00F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436E0D">
        <w:rPr>
          <w:sz w:val="20"/>
          <w:szCs w:val="20"/>
        </w:rPr>
        <w:lastRenderedPageBreak/>
        <w:t xml:space="preserve">  </w:t>
      </w:r>
      <w:r w:rsidRPr="00F94D9A">
        <w:rPr>
          <w:noProof/>
          <w:sz w:val="20"/>
          <w:szCs w:val="20"/>
        </w:rPr>
        <w:drawing>
          <wp:inline distT="0" distB="0" distL="0" distR="0">
            <wp:extent cx="5546725" cy="448564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3D" w:rsidRDefault="00111F3D" w:rsidP="00111F3D">
      <w:pPr>
        <w:tabs>
          <w:tab w:val="left" w:pos="3855"/>
        </w:tabs>
        <w:spacing w:line="276" w:lineRule="auto"/>
        <w:jc w:val="both"/>
      </w:pPr>
    </w:p>
    <w:p w:rsidR="00111F3D" w:rsidRDefault="00111F3D" w:rsidP="00111F3D">
      <w:pPr>
        <w:spacing w:line="276" w:lineRule="auto"/>
      </w:pPr>
    </w:p>
    <w:p w:rsidR="00D468C8" w:rsidRDefault="00D468C8" w:rsidP="00111F3D">
      <w:pPr>
        <w:spacing w:line="276" w:lineRule="auto"/>
      </w:pPr>
    </w:p>
    <w:p w:rsidR="00D468C8" w:rsidRPr="00642D3E" w:rsidRDefault="00D468C8" w:rsidP="00111F3D">
      <w:pPr>
        <w:spacing w:line="276" w:lineRule="auto"/>
      </w:pPr>
    </w:p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Default="00111F3D" w:rsidP="00111F3D"/>
    <w:p w:rsidR="001E23E5" w:rsidRDefault="001E23E5" w:rsidP="00111F3D"/>
    <w:p w:rsidR="001E23E5" w:rsidRDefault="001E23E5" w:rsidP="00111F3D"/>
    <w:p w:rsidR="001E23E5" w:rsidRDefault="001E23E5" w:rsidP="00111F3D"/>
    <w:p w:rsidR="001E23E5" w:rsidRPr="00642D3E" w:rsidRDefault="001E23E5" w:rsidP="00111F3D"/>
    <w:p w:rsidR="00111F3D" w:rsidRPr="00401BB7" w:rsidRDefault="00111F3D" w:rsidP="00111F3D"/>
    <w:p w:rsidR="00E158C9" w:rsidRPr="00401BB7" w:rsidRDefault="00E158C9" w:rsidP="00111F3D"/>
    <w:p w:rsidR="00E158C9" w:rsidRPr="00401BB7" w:rsidRDefault="00E158C9" w:rsidP="00111F3D"/>
    <w:p w:rsidR="00111F3D" w:rsidRDefault="00111F3D" w:rsidP="00111F3D">
      <w:pPr>
        <w:tabs>
          <w:tab w:val="left" w:pos="4155"/>
        </w:tabs>
        <w:rPr>
          <w:b/>
          <w:bCs w:val="0"/>
          <w:i/>
          <w:iCs/>
          <w:sz w:val="32"/>
        </w:rPr>
      </w:pPr>
      <w:r>
        <w:tab/>
      </w:r>
      <w:r>
        <w:rPr>
          <w:b/>
          <w:bCs w:val="0"/>
          <w:i/>
          <w:iCs/>
          <w:sz w:val="32"/>
        </w:rPr>
        <w:t>2.Анализ задания</w:t>
      </w:r>
    </w:p>
    <w:p w:rsidR="00111F3D" w:rsidRPr="00642D3E" w:rsidRDefault="00111F3D" w:rsidP="00111F3D">
      <w:pPr>
        <w:tabs>
          <w:tab w:val="left" w:pos="4155"/>
        </w:tabs>
        <w:rPr>
          <w:b/>
          <w:bCs w:val="0"/>
          <w:i/>
          <w:iCs/>
          <w:sz w:val="32"/>
        </w:rPr>
      </w:pPr>
    </w:p>
    <w:p w:rsidR="00111F3D" w:rsidRDefault="00111F3D" w:rsidP="00111F3D">
      <w:pPr>
        <w:tabs>
          <w:tab w:val="left" w:pos="4155"/>
        </w:tabs>
        <w:spacing w:line="276" w:lineRule="auto"/>
      </w:pPr>
      <w:r>
        <w:t xml:space="preserve">В качестве объекта анализа предлагается структура усилительного каскада, включенного по схеме с общим </w:t>
      </w:r>
      <w:r w:rsidR="00991463">
        <w:t>коллектором</w:t>
      </w:r>
      <w:r>
        <w:t xml:space="preserve">. Он выполнен на биполярном транзисторе </w:t>
      </w:r>
      <w:r w:rsidR="00991463">
        <w:t>КТ316А</w:t>
      </w:r>
      <w:r>
        <w:t xml:space="preserve"> – это кремневый </w:t>
      </w:r>
      <w:r>
        <w:rPr>
          <w:lang w:val="en-US"/>
        </w:rPr>
        <w:t>n</w:t>
      </w:r>
      <w:r>
        <w:t>-</w:t>
      </w:r>
      <w:r>
        <w:rPr>
          <w:lang w:val="en-US"/>
        </w:rPr>
        <w:t>p</w:t>
      </w:r>
      <w:r w:rsidR="00991463">
        <w:t>-</w:t>
      </w:r>
      <w:r w:rsidR="00991463">
        <w:rPr>
          <w:lang w:val="en-US"/>
        </w:rPr>
        <w:t>n</w:t>
      </w:r>
      <w:r>
        <w:t xml:space="preserve"> транзистор.</w:t>
      </w:r>
    </w:p>
    <w:p w:rsidR="00111F3D" w:rsidRDefault="00111F3D" w:rsidP="00111F3D">
      <w:pPr>
        <w:tabs>
          <w:tab w:val="left" w:pos="4155"/>
        </w:tabs>
      </w:pPr>
    </w:p>
    <w:p w:rsidR="00111F3D" w:rsidRPr="00617AB4" w:rsidRDefault="00111F3D" w:rsidP="00111F3D">
      <w:pPr>
        <w:tabs>
          <w:tab w:val="left" w:pos="4155"/>
        </w:tabs>
        <w:rPr>
          <w:b/>
        </w:rPr>
      </w:pPr>
      <w:r w:rsidRPr="00617AB4">
        <w:rPr>
          <w:b/>
        </w:rPr>
        <w:t>Вариант №</w:t>
      </w:r>
      <w:r w:rsidR="00991463">
        <w:rPr>
          <w:b/>
          <w:lang w:val="en-US"/>
        </w:rPr>
        <w:t>44</w:t>
      </w:r>
      <w:r>
        <w:rPr>
          <w:b/>
        </w:rPr>
        <w:t>:</w:t>
      </w:r>
    </w:p>
    <w:p w:rsidR="00111F3D" w:rsidRDefault="00111F3D" w:rsidP="00111F3D">
      <w:pPr>
        <w:tabs>
          <w:tab w:val="left" w:pos="4155"/>
        </w:tabs>
      </w:pPr>
    </w:p>
    <w:p w:rsidR="00111F3D" w:rsidRDefault="00111F3D" w:rsidP="00111F3D">
      <w:pPr>
        <w:tabs>
          <w:tab w:val="left" w:pos="4155"/>
        </w:tabs>
      </w:pPr>
    </w:p>
    <w:bookmarkStart w:id="0" w:name="_MON_1092573037"/>
    <w:bookmarkStart w:id="1" w:name="_MON_1092577009"/>
    <w:bookmarkStart w:id="2" w:name="_MON_1205233708"/>
    <w:bookmarkEnd w:id="0"/>
    <w:bookmarkEnd w:id="1"/>
    <w:bookmarkEnd w:id="2"/>
    <w:bookmarkStart w:id="3" w:name="_MON_1092572465"/>
    <w:bookmarkEnd w:id="3"/>
    <w:p w:rsidR="00111F3D" w:rsidRDefault="00991463" w:rsidP="00111F3D">
      <w:pPr>
        <w:keepNext/>
        <w:tabs>
          <w:tab w:val="left" w:pos="4155"/>
        </w:tabs>
        <w:jc w:val="center"/>
      </w:pPr>
      <w:r>
        <w:object w:dxaOrig="3420" w:dyaOrig="2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25.25pt" o:ole="" fillcolor="window">
            <v:imagedata r:id="rId9" o:title=""/>
          </v:shape>
          <o:OLEObject Type="Embed" ProgID="Word.Picture.8" ShapeID="_x0000_i1025" DrawAspect="Content" ObjectID="_1417605229" r:id="rId10"/>
        </w:object>
      </w:r>
    </w:p>
    <w:p w:rsidR="00111F3D" w:rsidRPr="00062610" w:rsidRDefault="00F94D9A" w:rsidP="00111F3D">
      <w:pPr>
        <w:pStyle w:val="a5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2. </w:t>
      </w:r>
      <w:r w:rsidR="00111F3D" w:rsidRPr="00062610">
        <w:rPr>
          <w:color w:val="auto"/>
          <w:sz w:val="28"/>
          <w:szCs w:val="28"/>
        </w:rPr>
        <w:t>Схема усилительного каскада</w:t>
      </w:r>
    </w:p>
    <w:p w:rsidR="00111F3D" w:rsidRPr="00062610" w:rsidRDefault="00111F3D" w:rsidP="00111F3D"/>
    <w:p w:rsidR="00991463" w:rsidRDefault="00991463" w:rsidP="00991463">
      <w:pPr>
        <w:ind w:firstLine="34"/>
      </w:pPr>
      <w:r>
        <w:t>Т=45</w:t>
      </w:r>
      <w:proofErr w:type="gramStart"/>
      <w:r>
        <w:sym w:font="Symbol" w:char="F0B0"/>
      </w:r>
      <w:r>
        <w:t>С</w:t>
      </w:r>
      <w:proofErr w:type="gramEnd"/>
      <w:r>
        <w:t>;</w:t>
      </w:r>
    </w:p>
    <w:p w:rsidR="00991463" w:rsidRPr="006F2877" w:rsidRDefault="00991463" w:rsidP="00991463">
      <w:pPr>
        <w:ind w:firstLine="34"/>
      </w:pPr>
      <w:r>
        <w:t>Е = 9</w:t>
      </w:r>
      <w:proofErr w:type="gramStart"/>
      <w:r>
        <w:t xml:space="preserve"> В</w:t>
      </w:r>
      <w:proofErr w:type="gramEnd"/>
      <w:r>
        <w:t xml:space="preserve">;  </w:t>
      </w:r>
    </w:p>
    <w:p w:rsidR="00991463" w:rsidRPr="006F2877" w:rsidRDefault="00991463" w:rsidP="00991463">
      <w:pPr>
        <w:ind w:firstLine="34"/>
      </w:pPr>
      <w:proofErr w:type="gramStart"/>
      <w:r>
        <w:t>R</w:t>
      </w:r>
      <w:proofErr w:type="gramEnd"/>
      <w:r>
        <w:rPr>
          <w:vertAlign w:val="subscript"/>
        </w:rPr>
        <w:t>Н</w:t>
      </w:r>
      <w:r>
        <w:t xml:space="preserve"> = 910 Ом;</w:t>
      </w:r>
    </w:p>
    <w:p w:rsidR="00991463" w:rsidRDefault="00991463" w:rsidP="00991463">
      <w:pPr>
        <w:ind w:firstLine="34"/>
      </w:pPr>
      <w:r>
        <w:t>С = 8</w:t>
      </w:r>
      <w:r>
        <w:sym w:font="Symbol" w:char="F0D7"/>
      </w:r>
      <w:r>
        <w:t>10</w:t>
      </w:r>
      <w:r>
        <w:rPr>
          <w:vertAlign w:val="superscript"/>
        </w:rPr>
        <w:t>-7</w:t>
      </w:r>
      <w:r>
        <w:t xml:space="preserve"> Ф; </w:t>
      </w:r>
    </w:p>
    <w:p w:rsidR="00991463" w:rsidRPr="006F2877" w:rsidRDefault="00991463" w:rsidP="00991463">
      <w:proofErr w:type="gramStart"/>
      <w:r w:rsidRPr="00991463"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 w:rsidRPr="006F2877">
        <w:t>(</w:t>
      </w:r>
      <w:proofErr w:type="gramEnd"/>
      <w:r w:rsidRPr="00991463">
        <w:rPr>
          <w:lang w:val="en-US"/>
        </w:rPr>
        <w:t>t</w:t>
      </w:r>
      <w:r w:rsidRPr="006F2877">
        <w:t xml:space="preserve">)= </w:t>
      </w:r>
      <w:proofErr w:type="spellStart"/>
      <w:r w:rsidRPr="00991463">
        <w:rPr>
          <w:lang w:val="en-US"/>
        </w:rPr>
        <w:t>U</w:t>
      </w:r>
      <w:r w:rsidRPr="00991463">
        <w:rPr>
          <w:vertAlign w:val="subscript"/>
          <w:lang w:val="en-US"/>
        </w:rPr>
        <w:t>m</w:t>
      </w:r>
      <w:r w:rsidRPr="00991463">
        <w:rPr>
          <w:lang w:val="en-US"/>
        </w:rPr>
        <w:t>Sin</w:t>
      </w:r>
      <w:proofErr w:type="spellEnd"/>
      <w:r>
        <w:sym w:font="Symbol" w:char="F077"/>
      </w:r>
      <w:r w:rsidRPr="00991463">
        <w:rPr>
          <w:lang w:val="en-US"/>
        </w:rPr>
        <w:t>t</w:t>
      </w:r>
      <w:r w:rsidRPr="006F2877">
        <w:t xml:space="preserve"> +3 </w:t>
      </w:r>
      <w:r>
        <w:t>В</w:t>
      </w:r>
      <w:r w:rsidRPr="006F2877">
        <w:t xml:space="preserve">; </w:t>
      </w:r>
    </w:p>
    <w:p w:rsidR="00111F3D" w:rsidRPr="006F2877" w:rsidRDefault="00991463" w:rsidP="00991463">
      <w:r w:rsidRPr="00991463">
        <w:rPr>
          <w:lang w:val="en-US"/>
        </w:rPr>
        <w:t>U</w:t>
      </w:r>
      <w:r w:rsidRPr="00991463">
        <w:rPr>
          <w:vertAlign w:val="subscript"/>
          <w:lang w:val="en-US"/>
        </w:rPr>
        <w:t>m</w:t>
      </w:r>
      <w:r w:rsidRPr="006F2877">
        <w:t>=0,8</w:t>
      </w:r>
      <w:r>
        <w:t>В</w:t>
      </w:r>
      <w:r w:rsidRPr="006F2877">
        <w:t>.</w:t>
      </w:r>
    </w:p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991463" w:rsidP="00991463">
      <w:pPr>
        <w:jc w:val="center"/>
      </w:pPr>
      <w:r>
        <w:rPr>
          <w:noProof/>
        </w:rPr>
        <w:lastRenderedPageBreak/>
        <w:drawing>
          <wp:inline distT="0" distB="0" distL="0" distR="0">
            <wp:extent cx="1704975" cy="2695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695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va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18" w:rsidRPr="00062610" w:rsidRDefault="00FE5A18" w:rsidP="00FE5A18">
      <w:pPr>
        <w:jc w:val="center"/>
        <w:rPr>
          <w:b/>
        </w:rPr>
      </w:pPr>
      <w:r w:rsidRPr="00062610">
        <w:rPr>
          <w:b/>
        </w:rPr>
        <w:t>Рис</w:t>
      </w:r>
      <w:r w:rsidR="00F94D9A">
        <w:rPr>
          <w:b/>
        </w:rPr>
        <w:t>. 3.</w:t>
      </w:r>
      <w:r w:rsidRPr="00062610">
        <w:rPr>
          <w:b/>
        </w:rPr>
        <w:t xml:space="preserve"> Входные и выходные характеристики транзистора</w:t>
      </w:r>
    </w:p>
    <w:p w:rsidR="00FE5A18" w:rsidRPr="00062610" w:rsidRDefault="00FE5A18" w:rsidP="00941B84">
      <w:pPr>
        <w:rPr>
          <w:b/>
        </w:rPr>
      </w:pPr>
    </w:p>
    <w:p w:rsidR="00991463" w:rsidRDefault="00991463" w:rsidP="00991463">
      <w:r>
        <w:t xml:space="preserve">Обратный ток коллектора при </w:t>
      </w:r>
      <w:proofErr w:type="spellStart"/>
      <w:r>
        <w:t>Uкб</w:t>
      </w:r>
      <w:proofErr w:type="spellEnd"/>
      <w:r>
        <w:tab/>
      </w:r>
      <w:r w:rsidRPr="00991463">
        <w:tab/>
      </w:r>
      <w:r w:rsidRPr="00991463">
        <w:tab/>
      </w:r>
      <w:r w:rsidRPr="00991463">
        <w:tab/>
      </w:r>
      <w:r>
        <w:t>0,5 мкА при 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Обратный ток эмиттера при </w:t>
      </w:r>
      <w:proofErr w:type="spellStart"/>
      <w:r>
        <w:t>Uэб</w:t>
      </w:r>
      <w:proofErr w:type="spellEnd"/>
      <w:r>
        <w:tab/>
      </w:r>
      <w:r w:rsidRPr="00991463">
        <w:tab/>
      </w:r>
      <w:r w:rsidRPr="00991463">
        <w:tab/>
      </w:r>
      <w:r w:rsidRPr="00991463">
        <w:tab/>
      </w:r>
      <w:r>
        <w:t>1 мкА при 4</w:t>
      </w:r>
      <w:proofErr w:type="gramStart"/>
      <w:r>
        <w:t xml:space="preserve"> В</w:t>
      </w:r>
      <w:proofErr w:type="gramEnd"/>
    </w:p>
    <w:p w:rsidR="00991463" w:rsidRDefault="00991463" w:rsidP="00991463">
      <w:r>
        <w:t>Режим измерения h-параметров</w:t>
      </w:r>
      <w:r>
        <w:tab/>
      </w:r>
    </w:p>
    <w:p w:rsidR="00991463" w:rsidRDefault="00991463" w:rsidP="00991463">
      <w:r>
        <w:t xml:space="preserve">  напряжение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1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10 мА</w:t>
      </w:r>
    </w:p>
    <w:p w:rsidR="00991463" w:rsidRDefault="00991463" w:rsidP="00991463">
      <w:r>
        <w:t>Входное сопротивление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Коэффициент передачи тока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20..60</w:t>
      </w:r>
    </w:p>
    <w:p w:rsidR="00991463" w:rsidRDefault="00991463" w:rsidP="00991463">
      <w:r>
        <w:t>Коэффициент обратной связи</w:t>
      </w:r>
      <w:r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Выходная полная проводимость</w:t>
      </w:r>
      <w:r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Граничная частота коэффициента передачи</w:t>
      </w:r>
      <w:r>
        <w:tab/>
      </w:r>
      <w:r w:rsidRPr="00991463">
        <w:tab/>
      </w:r>
      <w:r>
        <w:t>600 МГц</w:t>
      </w:r>
    </w:p>
    <w:p w:rsidR="00991463" w:rsidRDefault="00991463" w:rsidP="00991463">
      <w:r>
        <w:t>Ёмкость коллекторного перехода</w:t>
      </w:r>
      <w:r>
        <w:tab/>
      </w:r>
      <w:r w:rsidRPr="00991463">
        <w:tab/>
      </w:r>
      <w:r w:rsidRPr="00991463">
        <w:tab/>
      </w:r>
      <w:r w:rsidRPr="00991463">
        <w:tab/>
      </w:r>
      <w:r>
        <w:t>3 пФ</w:t>
      </w:r>
    </w:p>
    <w:p w:rsidR="00991463" w:rsidRDefault="00991463" w:rsidP="00991463">
      <w:proofErr w:type="gramStart"/>
      <w:r>
        <w:t>Постоянная</w:t>
      </w:r>
      <w:proofErr w:type="gramEnd"/>
      <w:r>
        <w:t xml:space="preserve"> времени цепи обратной связи</w:t>
      </w:r>
      <w:r>
        <w:tab/>
      </w:r>
      <w:r w:rsidRPr="00991463">
        <w:tab/>
      </w:r>
      <w:r>
        <w:t>-</w:t>
      </w:r>
    </w:p>
    <w:p w:rsidR="00991463" w:rsidRDefault="00991463" w:rsidP="00991463">
      <w:r>
        <w:t>Коэффициент шума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6F2877">
        <w:tab/>
      </w:r>
      <w:r>
        <w:t>-</w:t>
      </w:r>
    </w:p>
    <w:p w:rsidR="00991463" w:rsidRDefault="00991463" w:rsidP="00991463">
      <w:r>
        <w:t>Максимально доступные параметры</w:t>
      </w:r>
      <w:r>
        <w:tab/>
      </w:r>
    </w:p>
    <w:p w:rsidR="00991463" w:rsidRDefault="00991463" w:rsidP="00991463">
      <w:r>
        <w:t xml:space="preserve">  постоянное напряжение коллектор-база</w:t>
      </w:r>
      <w:r>
        <w:tab/>
      </w:r>
      <w:r w:rsidRPr="00991463">
        <w:tab/>
      </w:r>
      <w:r w:rsidRPr="00991463">
        <w:tab/>
      </w:r>
      <w:r>
        <w:t>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постоянное напряжение коллектор-эмиттер</w:t>
      </w:r>
      <w:r>
        <w:tab/>
      </w:r>
      <w:r w:rsidRPr="00991463">
        <w:tab/>
      </w:r>
      <w:r>
        <w:t>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постоянный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30 мА</w:t>
      </w:r>
    </w:p>
    <w:p w:rsidR="00991463" w:rsidRDefault="00991463" w:rsidP="00991463">
      <w:r>
        <w:t xml:space="preserve">  импульсный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50 мА</w:t>
      </w:r>
    </w:p>
    <w:p w:rsidR="00991463" w:rsidRDefault="00991463" w:rsidP="00991463">
      <w:r>
        <w:t xml:space="preserve">  рассеиваемая мощность без </w:t>
      </w:r>
      <w:proofErr w:type="spellStart"/>
      <w:r>
        <w:t>теплоотвода</w:t>
      </w:r>
      <w:proofErr w:type="spellEnd"/>
      <w:r>
        <w:tab/>
      </w:r>
      <w:r w:rsidRPr="00991463">
        <w:tab/>
      </w:r>
      <w:r>
        <w:t>150 мВт</w:t>
      </w:r>
    </w:p>
    <w:p w:rsidR="00991463" w:rsidRDefault="00991463" w:rsidP="00991463">
      <w:r>
        <w:t xml:space="preserve">Максимальная температура окружающей среды </w:t>
      </w:r>
      <w:r w:rsidRPr="00991463">
        <w:tab/>
      </w:r>
      <w:r>
        <w:t>+125</w:t>
      </w:r>
      <w:proofErr w:type="gramStart"/>
      <w:r>
        <w:t xml:space="preserve"> С</w:t>
      </w:r>
      <w:proofErr w:type="gramEnd"/>
    </w:p>
    <w:p w:rsidR="00991463" w:rsidRDefault="00991463" w:rsidP="00991463">
      <w:r>
        <w:t>Минимальная температура окружающей среды</w:t>
      </w:r>
      <w:r>
        <w:tab/>
      </w:r>
      <w:r w:rsidRPr="00991463">
        <w:tab/>
      </w:r>
      <w:r>
        <w:t>-60</w:t>
      </w:r>
      <w:proofErr w:type="gramStart"/>
      <w:r>
        <w:t xml:space="preserve"> С</w:t>
      </w:r>
      <w:proofErr w:type="gramEnd"/>
    </w:p>
    <w:p w:rsidR="00991463" w:rsidRDefault="00991463" w:rsidP="00991463">
      <w:r>
        <w:t>Общее тепловое сопротивление транзистора</w:t>
      </w:r>
      <w:r>
        <w:tab/>
      </w:r>
      <w:r w:rsidRPr="00991463">
        <w:tab/>
      </w:r>
      <w:r>
        <w:t xml:space="preserve"> -</w:t>
      </w:r>
    </w:p>
    <w:p w:rsidR="00D80CD6" w:rsidRDefault="00991463" w:rsidP="00991463">
      <w:r>
        <w:t>Тип перехода, материал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proofErr w:type="spellStart"/>
      <w:r>
        <w:t>n-p-n</w:t>
      </w:r>
      <w:proofErr w:type="spellEnd"/>
      <w:r>
        <w:t>, кремний</w:t>
      </w:r>
    </w:p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1E23E5" w:rsidRDefault="001E23E5" w:rsidP="00D80CD6">
      <w:pPr>
        <w:pStyle w:val="a8"/>
        <w:jc w:val="center"/>
        <w:rPr>
          <w:b/>
          <w:i/>
          <w:sz w:val="32"/>
          <w:szCs w:val="32"/>
        </w:rPr>
      </w:pPr>
    </w:p>
    <w:p w:rsidR="00D80CD6" w:rsidRPr="001F3B8D" w:rsidRDefault="007460BB" w:rsidP="00D80CD6">
      <w:pPr>
        <w:pStyle w:val="a8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3.</w:t>
      </w:r>
      <w:r w:rsidR="00D80CD6" w:rsidRPr="001F3B8D">
        <w:rPr>
          <w:b/>
          <w:i/>
          <w:sz w:val="32"/>
          <w:szCs w:val="32"/>
        </w:rPr>
        <w:t xml:space="preserve"> Математические модели компонентов схемы</w:t>
      </w:r>
    </w:p>
    <w:p w:rsidR="00D80CD6" w:rsidRDefault="00D80CD6" w:rsidP="00D80CD6">
      <w:pPr>
        <w:ind w:firstLine="851"/>
        <w:jc w:val="both"/>
      </w:pPr>
    </w:p>
    <w:p w:rsidR="00D80CD6" w:rsidRDefault="00D80CD6" w:rsidP="00D80CD6">
      <w:pPr>
        <w:ind w:firstLine="851"/>
        <w:jc w:val="both"/>
      </w:pPr>
      <w:r>
        <w:t>При составлении математической модели схемы необходимы математические модели её компонентов. Для заданной схемы таковыми являются: сопротивления и ёмкости. В схему так же входят источники Э.Д.С., но они представляются только разностью потенциалов на своих клеммах.</w:t>
      </w:r>
    </w:p>
    <w:p w:rsidR="00D80CD6" w:rsidRDefault="00D80CD6" w:rsidP="00D80CD6">
      <w:pPr>
        <w:ind w:firstLine="851"/>
        <w:jc w:val="both"/>
      </w:pPr>
      <w:r>
        <w:t>Математической моделью сопротивления (рис. 3) является запись закона Ома:</w:t>
      </w:r>
    </w:p>
    <w:p w:rsidR="00D80CD6" w:rsidRDefault="00D80CD6" w:rsidP="00D80CD6">
      <w:pPr>
        <w:ind w:firstLine="85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132715</wp:posOffset>
            </wp:positionV>
            <wp:extent cx="1406525" cy="1242060"/>
            <wp:effectExtent l="19050" t="0" r="0" b="0"/>
            <wp:wrapSquare wrapText="bothSides"/>
            <wp:docPr id="6" name="Рисунок 6" descr="Описание: Сопроти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Сопротивл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FB3B5D">
        <w:rPr>
          <w:position w:val="-26"/>
        </w:rPr>
        <w:object w:dxaOrig="1200" w:dyaOrig="700">
          <v:shape id="_x0000_i1026" type="#_x0000_t75" style="width:60pt;height:36pt" o:ole="">
            <v:imagedata r:id="rId14" o:title=""/>
          </v:shape>
          <o:OLEObject Type="Embed" ProgID="Equation.3" ShapeID="_x0000_i1026" DrawAspect="Content" ObjectID="_1417605230" r:id="rId15"/>
        </w:object>
      </w:r>
      <w:r>
        <w:t>,</w:t>
      </w:r>
    </w:p>
    <w:p w:rsidR="00D80CD6" w:rsidRDefault="00D80CD6" w:rsidP="00D80CD6">
      <w:pPr>
        <w:jc w:val="both"/>
      </w:pPr>
      <w:r>
        <w:t xml:space="preserve">                   где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FB3B5D">
        <w:t xml:space="preserve"> – </w:t>
      </w:r>
      <w:r>
        <w:t>ток через сопротивление;</w:t>
      </w:r>
    </w:p>
    <w:p w:rsidR="00D80CD6" w:rsidRDefault="00D80CD6" w:rsidP="00D80CD6">
      <w:pPr>
        <w:jc w:val="both"/>
      </w:pP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 w:rsidRPr="00FB3B5D">
        <w:t xml:space="preserve"> – </w:t>
      </w:r>
      <w:r>
        <w:t>напряжение на нём;</w:t>
      </w:r>
    </w:p>
    <w:p w:rsidR="00D80CD6" w:rsidRDefault="00D80CD6" w:rsidP="00D80CD6">
      <w:pPr>
        <w:jc w:val="both"/>
      </w:pPr>
      <w:r>
        <w:rPr>
          <w:lang w:val="en-US"/>
        </w:rPr>
        <w:t>R</w:t>
      </w:r>
      <w:r w:rsidRPr="00FB3B5D">
        <w:t xml:space="preserve"> – </w:t>
      </w:r>
      <w:proofErr w:type="gramStart"/>
      <w:r>
        <w:t>значение</w:t>
      </w:r>
      <w:proofErr w:type="gramEnd"/>
      <w:r>
        <w:t xml:space="preserve"> сопротивления.</w:t>
      </w:r>
    </w:p>
    <w:p w:rsidR="00D80CD6" w:rsidRDefault="00D80CD6" w:rsidP="00D80CD6">
      <w:pPr>
        <w:jc w:val="center"/>
      </w:pPr>
    </w:p>
    <w:p w:rsidR="00D80CD6" w:rsidRDefault="00D80CD6" w:rsidP="00D80CD6">
      <w:pPr>
        <w:jc w:val="center"/>
      </w:pPr>
    </w:p>
    <w:p w:rsidR="00D80CD6" w:rsidRPr="00D76158" w:rsidRDefault="00F94D9A" w:rsidP="00D80CD6">
      <w:pPr>
        <w:rPr>
          <w:b/>
        </w:rPr>
      </w:pPr>
      <w:r>
        <w:rPr>
          <w:b/>
        </w:rPr>
        <w:t>Рис. 4</w:t>
      </w:r>
      <w:r w:rsidR="00D80CD6" w:rsidRPr="00D76158">
        <w:rPr>
          <w:b/>
        </w:rPr>
        <w:t>. Сопротивление.</w:t>
      </w:r>
    </w:p>
    <w:p w:rsidR="00D80CD6" w:rsidRDefault="00D80CD6" w:rsidP="00D80CD6">
      <w:pPr>
        <w:jc w:val="center"/>
      </w:pPr>
    </w:p>
    <w:p w:rsidR="00D80CD6" w:rsidRDefault="00D80CD6" w:rsidP="00D80CD6">
      <w:pPr>
        <w:ind w:firstLine="851"/>
        <w:jc w:val="both"/>
      </w:pPr>
      <w:r>
        <w:t>Для ёмкости (рис. 4) математической моделью являются следующие выражения:</w:t>
      </w:r>
    </w:p>
    <w:p w:rsidR="00D80CD6" w:rsidRDefault="00D80CD6" w:rsidP="00D80CD6">
      <w:pPr>
        <w:ind w:firstLine="851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116205</wp:posOffset>
            </wp:positionV>
            <wp:extent cx="1406525" cy="1242060"/>
            <wp:effectExtent l="19050" t="0" r="3175" b="0"/>
            <wp:wrapSquare wrapText="bothSides"/>
            <wp:docPr id="5" name="Рисунок 5" descr="Описание: Ёмк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Ёмкость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3B5D">
        <w:rPr>
          <w:position w:val="-36"/>
          <w:lang w:val="en-US"/>
        </w:rPr>
        <w:object w:dxaOrig="4060" w:dyaOrig="859">
          <v:shape id="_x0000_i1027" type="#_x0000_t75" style="width:202.5pt;height:43.5pt" o:ole="">
            <v:imagedata r:id="rId17" o:title=""/>
          </v:shape>
          <o:OLEObject Type="Embed" ProgID="Equation.3" ShapeID="_x0000_i1027" DrawAspect="Content" ObjectID="_1417605231" r:id="rId18"/>
        </w:object>
      </w:r>
    </w:p>
    <w:p w:rsidR="00D80CD6" w:rsidRDefault="00D80CD6" w:rsidP="00D80CD6">
      <w:pPr>
        <w:jc w:val="both"/>
      </w:pPr>
      <w:r>
        <w:t xml:space="preserve">                  где </w:t>
      </w:r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r w:rsidRPr="00215112">
        <w:t xml:space="preserve"> – </w:t>
      </w:r>
      <w:r>
        <w:t>ток через ёмкость;</w:t>
      </w:r>
    </w:p>
    <w:p w:rsidR="00D80CD6" w:rsidRDefault="00D80CD6" w:rsidP="00D80CD6">
      <w:pPr>
        <w:jc w:val="both"/>
      </w:pP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 w:rsidRPr="001F3B8D">
        <w:t xml:space="preserve"> – </w:t>
      </w:r>
      <w:r>
        <w:t>напряжение на ёмкости;</w:t>
      </w:r>
    </w:p>
    <w:p w:rsidR="00D80CD6" w:rsidRPr="00215112" w:rsidRDefault="00D80CD6" w:rsidP="00D80CD6">
      <w:pPr>
        <w:jc w:val="both"/>
      </w:pPr>
      <w:proofErr w:type="gramStart"/>
      <w:r>
        <w:t>С</w:t>
      </w:r>
      <w:proofErr w:type="gramEnd"/>
      <w:r>
        <w:t xml:space="preserve"> – значение ёмкости.</w:t>
      </w:r>
    </w:p>
    <w:p w:rsidR="00D80CD6" w:rsidRDefault="00D80CD6" w:rsidP="00D80CD6">
      <w:pPr>
        <w:jc w:val="center"/>
      </w:pPr>
    </w:p>
    <w:p w:rsidR="00D80CD6" w:rsidRDefault="00D80CD6" w:rsidP="00D80CD6">
      <w:pPr>
        <w:jc w:val="center"/>
      </w:pPr>
    </w:p>
    <w:p w:rsidR="00D80CD6" w:rsidRPr="00D76158" w:rsidRDefault="00F94D9A" w:rsidP="00D80CD6">
      <w:pPr>
        <w:rPr>
          <w:b/>
        </w:rPr>
      </w:pPr>
      <w:r>
        <w:rPr>
          <w:b/>
        </w:rPr>
        <w:t>Рис. 5</w:t>
      </w:r>
      <w:r w:rsidR="00D80CD6" w:rsidRPr="00D76158">
        <w:rPr>
          <w:b/>
        </w:rPr>
        <w:t>. Ёмкость.</w:t>
      </w:r>
    </w:p>
    <w:p w:rsidR="00C10DB9" w:rsidRPr="00AC4EAE" w:rsidRDefault="00C10DB9" w:rsidP="00C10DB9">
      <w:pPr>
        <w:tabs>
          <w:tab w:val="left" w:pos="142"/>
        </w:tabs>
        <w:spacing w:line="360" w:lineRule="auto"/>
        <w:ind w:firstLine="567"/>
        <w:jc w:val="both"/>
      </w:pPr>
    </w:p>
    <w:p w:rsidR="00C10DB9" w:rsidRPr="002B5E41" w:rsidRDefault="00C10DB9" w:rsidP="00C10DB9">
      <w:pPr>
        <w:tabs>
          <w:tab w:val="left" w:pos="142"/>
        </w:tabs>
        <w:spacing w:line="360" w:lineRule="auto"/>
        <w:ind w:firstLine="567"/>
        <w:jc w:val="both"/>
        <w:rPr>
          <w:rFonts w:cstheme="minorHAnsi"/>
        </w:rPr>
      </w:pPr>
      <w:r w:rsidRPr="002B5E41">
        <w:rPr>
          <w:rFonts w:cstheme="minorHAnsi"/>
        </w:rPr>
        <w:t xml:space="preserve">Схемой замещения транзистора является модифицированная модель </w:t>
      </w:r>
      <w:proofErr w:type="spellStart"/>
      <w:r w:rsidRPr="002B5E41">
        <w:rPr>
          <w:rFonts w:cstheme="minorHAnsi"/>
        </w:rPr>
        <w:t>Молла-Эберса</w:t>
      </w:r>
      <w:proofErr w:type="spellEnd"/>
      <w:r>
        <w:rPr>
          <w:rFonts w:cstheme="minorHAnsi"/>
        </w:rPr>
        <w:t xml:space="preserve"> (Рис. 3)</w:t>
      </w:r>
      <w:r w:rsidRPr="002B5E41">
        <w:rPr>
          <w:rFonts w:cstheme="minorHAnsi"/>
        </w:rPr>
        <w:t xml:space="preserve">. </w:t>
      </w:r>
    </w:p>
    <w:p w:rsidR="00C10DB9" w:rsidRPr="002B5E41" w:rsidRDefault="00914100" w:rsidP="00C10DB9">
      <w:pPr>
        <w:spacing w:line="360" w:lineRule="auto"/>
        <w:ind w:left="-543" w:firstLine="708"/>
        <w:jc w:val="both"/>
        <w:rPr>
          <w:rFonts w:cstheme="minorHAnsi"/>
        </w:rPr>
      </w:pPr>
      <w:r>
        <w:rPr>
          <w:rFonts w:cstheme="minorHAnsi"/>
          <w:noProof/>
        </w:rPr>
        <w:pict>
          <v:group id="Группа 84" o:spid="_x0000_s1072" style="position:absolute;left:0;text-align:left;margin-left:59.1pt;margin-top:7.35pt;width:211.35pt;height:200.65pt;z-index:251696128" coordorigin="898,7921" coordsize="4989,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">
            <v:group id="Group 95" o:spid="_x0000_s1073" style="position:absolute;left:898;top:7921;width:4989;height:5132" coordorigin="898,7921" coordsize="4989,5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rect id="Rectangle 96" o:spid="_x0000_s1074" style="position:absolute;left:898;top:8221;width:341;height: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2MMA&#10;AADbAAAADwAAAGRycy9kb3ducmV2LnhtbESPT2vCQBTE7wW/w/IK3upGwZhGV9GCUDzVP70/ss8k&#10;Nft2zW5j+u27guBxmJnfMItVbxrRUetrywrGowQEcWF1zaWC03H7loHwAVljY5kU/JGH1XLwssBc&#10;2xvvqTuEUkQI+xwVVCG4XEpfVGTQj6wjjt7ZtgZDlG0pdYu3CDeNnCRJKg3WHBcqdPRRUXE5/BoF&#10;l/F12v3o2e49S3kz2X25b7d1Sg1f+/UcRKA+PMOP9qdWk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E2MMAAADbAAAADwAAAAAAAAAAAAAAAACYAgAAZHJzL2Rv&#10;d25yZXYueG1sUEsFBgAAAAAEAAQA9QAAAIgDAAAAAA==&#10;" filled="f" stroked="f" strokeweight="1pt">
                <v:textbox style="mso-next-textbox:#Rectangle 96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r w:rsidRPr="00261B92">
                        <w:t>Э</w:t>
                      </w:r>
                    </w:p>
                  </w:txbxContent>
                </v:textbox>
              </v:rect>
              <v:rect id="Rectangle 97" o:spid="_x0000_s1075" style="position:absolute;left:2874;top:10397;width:330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<v:textbox style="mso-next-textbox:#Rectangle 97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gramStart"/>
                      <w:r w:rsidRPr="00261B92">
                        <w:t>C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98" o:spid="_x0000_s1076" style="position:absolute;left:1595;top:8875;width:492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<v:textbox style="mso-next-textbox:#Rectangle 98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gramStart"/>
                      <w:r w:rsidRPr="00261B92">
                        <w:t>I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99" o:spid="_x0000_s1077" style="position:absolute;left:2767;top:11545;width:267;height:4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QqsMA&#10;AADbAAAADwAAAGRycy9kb3ducmV2LnhtbESPT4vCMBTE7wt+h/AWvK2pgm7tGkUFQTzt+uf+aN62&#10;XZuX2MRav/1GEDwOM/MbZrboTC1aanxlWcFwkIAgzq2uuFBwPGw+UhA+IGusLZOCO3lYzHtvM8y0&#10;vfEPtftQiAhhn6GCMgSXSenzkgz6gXXE0fu1jcEQZVNI3eAtwk0tR0kykQYrjgslOlqXlJ/3V6Pg&#10;PLyM2z/9uZumE16Ndt/u5DZOqf57t/wCEagLr/CzvdUK0i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KQqsMAAADbAAAADwAAAAAAAAAAAAAAAACYAgAAZHJzL2Rv&#10;d25yZXYueG1sUEsFBgAAAAAEAAQA9QAAAIgDAAAAAA==&#10;" filled="f" stroked="f" strokeweight="1pt">
                <v:textbox style="mso-next-textbox:#Rectangle 99" inset="1pt,1pt,1pt,1pt">
                  <w:txbxContent>
                    <w:p w:rsidR="00506135" w:rsidRPr="003D1CCC" w:rsidRDefault="00506135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3D1CCC">
                        <w:t>I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б</w:t>
                      </w:r>
                      <w:proofErr w:type="spellEnd"/>
                    </w:p>
                  </w:txbxContent>
                </v:textbox>
              </v:rect>
              <v:rect id="Rectangle 100" o:spid="_x0000_s1078" style="position:absolute;left:4722;top:10533;width:459;height:401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Ou78A&#10;AADbAAAADwAAAGRycy9kb3ducmV2LnhtbERPzWrCQBC+F3yHZQRvdWMOYqOriCAViwdtH2DMjtlg&#10;djZkpzG+vXso9Pjx/a82g29UT12sAxuYTTNQxGWwNVcGfr737wtQUZAtNoHJwJMibNajtxUWNjz4&#10;TP1FKpVCOBZowIm0hdaxdOQxTkNLnLhb6DxKgl2lbYePFO4bnWfZXHusOTU4bGnnqLxffr2Bane9&#10;yTmXg/s69tk8/7R160/GTMbDdglKaJB/8Z/7YA18pPXpS/o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I67vwAAANsAAAAPAAAAAAAAAAAAAAAAAJgCAABkcnMvZG93bnJl&#10;di54bWxQSwUGAAAAAAQABAD1AAAAhAMAAAAA&#10;" filled="f" stroked="f" strokeweight="1pt">
                <v:textbox style="mso-next-textbox:#Rectangle 100" inset="1pt,1pt,1pt,1pt">
                  <w:txbxContent>
                    <w:p w:rsidR="00506135" w:rsidRPr="003D1CCC" w:rsidRDefault="00506135" w:rsidP="00C10DB9">
                      <w:pPr>
                        <w:ind w:right="-311"/>
                      </w:pPr>
                      <w:proofErr w:type="gramStart"/>
                      <w:r w:rsidRPr="003D1CCC">
                        <w:t>U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1" o:spid="_x0000_s1079" style="position:absolute;left:3837;top:10382;width:405;height:38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rIMMA&#10;AADbAAAADwAAAGRycy9kb3ducmV2LnhtbESPzWrDMBCE74G+g9hCbolsH0LrRjElEBJaesjPA2yt&#10;jWVqrYy1dZy3rwqFHoeZ+YZZV5Pv1EhDbAMbyJcZKOI62JYbA5fzbvEEKgqyxS4wGbhThGrzMFtj&#10;acONjzSepFEJwrFEA06kL7WOtSOPcRl64uRdw+BRkhwabQe8JbjvdJFlK+2x5bTgsKeto/rr9O0N&#10;NNvPqxwLObj3tzFbFXvb9v7DmPnj9PoCSmiS//Bf+2ANPOfw+yX9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QrIMMAAADbAAAADwAAAAAAAAAAAAAAAACYAgAAZHJzL2Rv&#10;d25yZXYueG1sUEsFBgAAAAAEAAQA9QAAAIgDAAAAAA==&#10;" filled="f" stroked="f" strokeweight="1pt">
                <v:textbox style="mso-next-textbox:#Rectangle 101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gramStart"/>
                      <w:r w:rsidRPr="00261B92">
                        <w:t>C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2" o:spid="_x0000_s1080" style="position:absolute;left:4745;top:8891;width:478;height:36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1V8MA&#10;AADbAAAADwAAAGRycy9kb3ducmV2LnhtbESPzWrDMBCE74G8g9hAb4lcH0LrRg4lUBpacsjPA2ys&#10;tWVqrYy1ddy3rwKFHoeZ+YbZbCffqZGG2AY28LjKQBFXwbbcGLic35ZPoKIgW+wCk4EfirAt57MN&#10;Fjbc+EjjSRqVIBwLNOBE+kLrWDnyGFehJ05eHQaPkuTQaDvgLcF9p/MsW2uPLacFhz3tHFVfp29v&#10;oNldaznmsnefH2O2zt9t2/uDMQ+L6fUFlNAk/+G/9t4aeM7h/iX9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a1V8MAAADbAAAADwAAAAAAAAAAAAAAAACYAgAAZHJzL2Rv&#10;d25yZXYueG1sUEsFBgAAAAAEAAQA9QAAAIgDAAAAAA==&#10;" filled="f" stroked="f" strokeweight="1pt">
                <v:textbox style="mso-next-textbox:#Rectangle 102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gramStart"/>
                      <w:r w:rsidRPr="00261B92">
                        <w:t>I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3" o:spid="_x0000_s1081" style="position:absolute;left:3046;top:7921;width:648;height:35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oQzMMA&#10;AADbAAAADwAAAGRycy9kb3ducmV2LnhtbESPUWvCQBCE3wv+h2OFvtVLI0ibekoRRLH4oPUHrLk1&#10;F5rbC7k1pv/eKwh9HGbmG2a+HHyjeupiHdjA6yQDRVwGW3Nl4PS9fnkDFQXZYhOYDPxShOVi9DTH&#10;woYbH6g/SqUShGOBBpxIW2gdS0ce4yS0xMm7hM6jJNlV2nZ4S3Df6DzLZtpjzWnBYUsrR+XP8eoN&#10;VKvzRQ65bN3Xrs9m+cbWrd8b8zwePj9ACQ3yH360t9bA+xT+vqQfo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oQzMMAAADbAAAADwAAAAAAAAAAAAAAAACYAgAAZHJzL2Rv&#10;d25yZXYueG1sUEsFBgAAAAAEAAQA9QAAAIgDAAAAAA==&#10;" filled="f" stroked="f" strokeweight="1pt">
                <v:textbox style="mso-next-textbox:#Rectangle 103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 xml:space="preserve">N </w:t>
                      </w:r>
                      <w:r w:rsidRPr="00261B92">
                        <w:t>- I</w:t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  <v:rect id="Rectangle 104" o:spid="_x0000_s1082" style="position:absolute;left:3487;top:11560;width:297;height: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<v:textbox style="mso-next-textbox:#Rectangle 104" inset="1pt,1pt,1pt,1pt">
                  <w:txbxContent>
                    <w:p w:rsidR="00506135" w:rsidRPr="003D1CCC" w:rsidRDefault="00506135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3D1CCC">
                        <w:t>r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б</w:t>
                      </w:r>
                      <w:proofErr w:type="spellEnd"/>
                    </w:p>
                  </w:txbxContent>
                </v:textbox>
              </v:rect>
              <v:rect id="Rectangle 105" o:spid="_x0000_s1083" style="position:absolute;left:1624;top:8040;width:4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<v:textbox style="mso-next-textbox:#Rectangle 105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261B92">
                        <w:t>r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ээ</w:t>
                      </w:r>
                      <w:proofErr w:type="spellEnd"/>
                    </w:p>
                  </w:txbxContent>
                </v:textbox>
              </v:rect>
              <v:rect id="Rectangle 106" o:spid="_x0000_s1084" style="position:absolute;left:4661;top:8024;width:477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<v:textbox style="mso-next-textbox:#Rectangle 106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261B92">
                        <w:t>r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кк</w:t>
                      </w:r>
                      <w:proofErr w:type="spellEnd"/>
                    </w:p>
                  </w:txbxContent>
                </v:textbox>
              </v:rect>
              <v:rect id="Rectangle 107" o:spid="_x0000_s1085" style="position:absolute;left:5546;top:8221;width:341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<v:textbox style="mso-next-textbox:#Rectangle 107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r w:rsidRPr="00261B92">
                        <w:t>К</w:t>
                      </w:r>
                    </w:p>
                  </w:txbxContent>
                </v:textbox>
              </v:rect>
              <v:rect id="Rectangle 108" o:spid="_x0000_s1086" style="position:absolute;left:1427;top:10516;width:428;height:38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6Cvb8A&#10;AADbAAAADwAAAGRycy9kb3ducmV2LnhtbERPzWrCQBC+F3yHZQRvdWMOYqOriCAViwdtH2DMjtlg&#10;djZkpzG+vXso9Pjx/a82g29UT12sAxuYTTNQxGWwNVcGfr737wtQUZAtNoHJwJMibNajtxUWNjz4&#10;TP1FKpVCOBZowIm0hdaxdOQxTkNLnLhb6DxKgl2lbYePFO4bnWfZXHusOTU4bGnnqLxffr2Bane9&#10;yTmXg/s69tk8/7R160/GTMbDdglKaJB/8Z/7YA18pLHpS/o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PoK9vwAAANsAAAAPAAAAAAAAAAAAAAAAAJgCAABkcnMvZG93bnJl&#10;di54bWxQSwUGAAAAAAQABAD1AAAAhAMAAAAA&#10;" filled="f" stroked="f" strokeweight="1pt">
                <v:textbox style="mso-next-textbox:#Rectangle 108" inset="1pt,1pt,1pt,1pt">
                  <w:txbxContent>
                    <w:p w:rsidR="00506135" w:rsidRPr="003D1CCC" w:rsidRDefault="00506135" w:rsidP="00C10DB9">
                      <w:pPr>
                        <w:ind w:right="-311"/>
                      </w:pPr>
                      <w:proofErr w:type="gramStart"/>
                      <w:r w:rsidRPr="003D1CCC">
                        <w:t>U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109" o:spid="_x0000_s1087" style="position:absolute;left:3158;top:12606;width:34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style="mso-next-textbox:#Rectangle 109" inset="1pt,1pt,1pt,1pt">
                  <w:txbxContent>
                    <w:p w:rsidR="00506135" w:rsidRPr="003D1CCC" w:rsidRDefault="00506135" w:rsidP="00C10DB9">
                      <w:pPr>
                        <w:ind w:right="-311"/>
                      </w:pPr>
                      <w:r>
                        <w:t xml:space="preserve"> </w:t>
                      </w:r>
                      <w:r w:rsidRPr="003D1CCC">
                        <w:t>Б</w:t>
                      </w:r>
                    </w:p>
                  </w:txbxContent>
                </v:textbox>
              </v:rect>
              <v:rect id="Rectangle 110" o:spid="_x0000_s1088" style="position:absolute;left:2488;top:9234;width:660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sKsQA&#10;AADc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n4m+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7CrEAAAA3AAAAA8AAAAAAAAAAAAAAAAAmAIAAGRycy9k&#10;b3ducmV2LnhtbFBLBQYAAAAABAAEAPUAAACJAwAAAAA=&#10;" filled="f" stroked="f" strokeweight="1pt">
                <v:textbox style="mso-next-textbox:#Rectangle 110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>N</w:t>
                      </w:r>
                      <w:r w:rsidRPr="00261B92">
                        <w:t>/</w:t>
                      </w:r>
                      <w:r w:rsidRPr="00261B92">
                        <w:sym w:font="Symbol" w:char="F062"/>
                      </w:r>
                      <w:r w:rsidRPr="00261B92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  <v:rect id="Rectangle 111" o:spid="_x0000_s1089" style="position:absolute;left:3586;top:9204;width:495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<v:textbox style="mso-next-textbox:#Rectangle 111" inset="1pt,1pt,1pt,1pt">
                  <w:txbxContent>
                    <w:p w:rsidR="00506135" w:rsidRPr="00261B92" w:rsidRDefault="00506135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  <w:r w:rsidRPr="00261B92">
                        <w:t>/</w:t>
                      </w:r>
                      <w:r w:rsidRPr="00261B92">
                        <w:sym w:font="Symbol" w:char="F062"/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v:group>
            <v:group id="Group 112" o:spid="_x0000_s1090" style="position:absolute;left:1180;top:8258;width:4232;height:4295" coordorigin="6824,8157" coordsize="3537,2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group id="Group 113" o:spid="_x0000_s1091" style="position:absolute;left:6824;top:8157;width:3537;height:2738" coordorigin="6840,8150" coordsize="3537,2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line id="Line 114" o:spid="_x0000_s1092" style="position:absolute;rotation:-90;flip:x y;visibility:visible" from="9035,8690" to="9035,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yIsAAAADcAAAADwAAAGRycy9kb3ducmV2LnhtbERPy6rCMBDdC/5DGMGdpoqI9BrlIiji&#10;zvpAd0Mzt623mZQm2vr3RhDczeE8Z75sTSkeVLvCsoLRMAJBnFpdcKbgeFgPZiCcR9ZYWiYFT3Kw&#10;XHQ7c4y1bXhPj8RnIoSwi1FB7n0VS+nSnAy6oa2IA/dna4M+wDqTusYmhJtSjqNoKg0WHBpyrGiV&#10;U/qf3I2C5nC53a6n56bA/YRmx/Jy3iVWqX6v/f0B4an1X/HHvdVhfjSB9zPh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YsiLAAAAA3AAAAA8AAAAAAAAAAAAAAAAA&#10;oQIAAGRycy9kb3ducmV2LnhtbFBLBQYAAAAABAAEAPkAAACOAwAAAAA=&#10;">
                  <v:stroke startarrow="oval" startarrowwidth="narrow" startarrowlength="short" endarrowwidth="narrow"/>
                </v:line>
                <v:line id="Line 115" o:spid="_x0000_s1093" style="position:absolute;visibility:visible" from="8606,9121" to="8606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UFMIAAADcAAAADwAAAGRycy9kb3ducmV2LnhtbERPS2sCMRC+F/wPYQRvNbHgg63ZRYWK&#10;h/bg6qW3YTPdbN1Mlk3U9d83hUJv8/E9Z10MrhU36kPjWcNsqkAQV940XGs4n96eVyBCRDbYeiYN&#10;DwpQ5KOnNWbG3/lItzLWIoVwyFCDjbHLpAyVJYdh6jvixH353mFMsK+l6fGewl0rX5RaSIcNpwaL&#10;He0sVZfy6jR8v38uePPYb2lXY7mX9nJefiitJ+Nh8woi0hD/xX/ug0nz1Rx+n0kX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CUFMIAAADcAAAADwAAAAAAAAAAAAAA&#10;AAChAgAAZHJzL2Rvd25yZXYueG1sUEsFBgAAAAAEAAQA+QAAAJADAAAAAA==&#10;">
                  <v:stroke startarrowwidth="narrow" startarrowlength="short" endarrow="oval" endarrowwidth="narrow" endarrowlength="short"/>
                </v:line>
                <v:line id="Line 116" o:spid="_x0000_s1094" style="position:absolute;rotation:-90;flip:y;visibility:visible" from="8181,8690" to="8181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QQL8AAADcAAAADwAAAGRycy9kb3ducmV2LnhtbERPTYvCMBC9C/6HMII3TfRQpGsUEQW9&#10;KFr3PjRjW2wmpYna/nuzsOBtHu9zluvO1uJFra8ca5hNFQji3JmKCw23bD9ZgPAB2WDtmDT05GG9&#10;Gg6WmBr35gu9rqEQMYR9ihrKEJpUSp+XZNFPXUMcubtrLYYI20KaFt8x3NZyrlQiLVYcG0psaFtS&#10;/rg+rYa6uNEuU/LSZ/Pj/px0/e8p32o9HnWbHxCBuvAV/7sPJs5XCfw9Ey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lQQL8AAADcAAAADwAAAAAAAAAAAAAAAACh&#10;AgAAZHJzL2Rvd25yZXYueG1sUEsFBgAAAAAEAAQA+QAAAI0DAAAAAA==&#10;">
                  <v:stroke startarrow="oval" startarrowwidth="narrow" startarrowlength="short" endarrow="oval" endarrowwidth="narrow" endarrowlength="short"/>
                </v:line>
                <v:rect id="Rectangle 117" o:spid="_x0000_s1095" style="position:absolute;left:8920;top:8860;width:229;height:51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Pmr8A&#10;AADcAAAADwAAAGRycy9kb3ducmV2LnhtbERPTYvCMBC9C/6HMMLebOIeVq1GEUFW9qTdxfPYjG2x&#10;mdQmavffG0HwNo/3OfNlZ2txo9ZXjjWMEgWCOHem4kLD3+9mOAHhA7LB2jFp+CcPy0W/N8fUuDvv&#10;6ZaFQsQQ9ilqKENoUil9XpJFn7iGOHIn11oMEbaFNC3eY7it5adSX9JixbGhxIbWJeXn7Go1OPVj&#10;D5yZS2aaeqckm+/Lcar1x6BbzUAE6sJb/HJvTZyvxv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/I+avwAAANwAAAAPAAAAAAAAAAAAAAAAAJgCAABkcnMvZG93bnJl&#10;di54bWxQSwUGAAAAAAQABAD1AAAAhAMAAAAA&#10;"/>
                <v:group id="Group 118" o:spid="_x0000_s1096" style="position:absolute;left:8151;top:9646;width:57;height:456;rotation:180" coordorigin="18297,8322" coordsize="57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Ew0MQAAADc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iF0Moz&#10;MoFe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rEw0MQAAADcAAAA&#10;DwAAAAAAAAAAAAAAAACqAgAAZHJzL2Rvd25yZXYueG1sUEsFBgAAAAAEAAQA+gAAAJsDAAAAAA==&#10;">
                  <v:line id="Line 119" o:spid="_x0000_s1097" style="position:absolute;visibility:visible" from="18297,8322" to="18298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758UAAADcAAAADwAAAGRycy9kb3ducmV2LnhtbESPQWvCQBCF7wX/wzJCb3VjD8FEVykF&#10;oQcvJkL1NmTHJJqdTbJrkv57t1DobYb33jdvNrvJNGKg3tWWFSwXEQjiwuqaSwWnfP+2AuE8ssbG&#10;Min4IQe77exlg6m2Ix9pyHwpAoRdigoq79tUSldUZNAtbEsctKvtDfqw9qXUPY4Bbhr5HkWxNFhz&#10;uFBhS58VFffsYQLlFCf75LurH7dll50vbXfOD6jU63z6WIPwNPl/81/6S4f6UQK/z4QJ5PY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H758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120" o:spid="_x0000_s1098" style="position:absolute;visibility:visible" from="18354,8322" to="18354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Ep8QAAADcAAAADwAAAGRycy9kb3ducmV2LnhtbESPQWvCQBCF7wX/wzKCt7pJD1JTVxFB&#10;8NCLUai9DdkxiWZnk+yq8d87h0Jvb5g337y3WA2uUXfqQ+3ZQDpNQBEX3tZcGjgetu+foEJEtth4&#10;JgNPCrBajt4WmFn/4D3d81gqgXDI0EAVY5tpHYqKHIapb4lld/a9wyhjX2rb40PgrtEfSTLTDmuW&#10;DxW2tKmouOY3J5TjbL6d/3T17ZJ2+em37U6HbzRmMh7WX6AiDfHf/He9sxI/lfhSRhTo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sSnxAAAANwAAAAPAAAAAAAAAAAA&#10;AAAAAKECAABkcnMvZG93bnJldi54bWxQSwUGAAAAAAQABAD5AAAAkgMAAAAA&#10;">
                    <v:stroke startarrowwidth="narrow" startarrowlength="short" endarrowwidth="narrow" endarrowlength="short"/>
                  </v:line>
                </v:group>
                <v:line id="Line 121" o:spid="_x0000_s1099" style="position:absolute;rotation:-90;flip:y;visibility:visible" from="8410,9663" to="8410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iGUsIAAADcAAAADwAAAGRycy9kb3ducmV2LnhtbERP32vCMBB+F/wfwg18EU0rQ0ZnlCHI&#10;xIEwN4aPR3M2Yc2la6Kt/70RBr7dx/fzFqve1eJCbbCeFeTTDARx6bXlSsH312byAiJEZI21Z1Jw&#10;pQCr5XCwwEL7jj/pcoiVSCEcClRgYmwKKUNpyGGY+oY4cSffOowJtpXULXYp3NVylmVz6dByajDY&#10;0NpQ+Xs4OwXPe2s/3vXPX72r6Iid2W/mp7FSo6f+7RVEpD4+xP/urU7z8xzuz6QL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iGUsIAAADcAAAADwAAAAAAAAAAAAAA&#10;AAChAgAAZHJzL2Rvd25yZXYueG1sUEsFBgAAAAAEAAQA+QAAAJADAAAAAA==&#10;">
                  <v:stroke startarrowwidth="narrow" endarrow="oval" endarrowwidth="narrow" endarrowlength="short"/>
                </v:line>
                <v:line id="Line 122" o:spid="_x0000_s1100" style="position:absolute;rotation:-90;flip:x;visibility:visible" from="7952,9662" to="7952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SchcUAAADcAAAADwAAAGRycy9kb3ducmV2LnhtbESPzWrDMBCE74W8g9hAb7WUEEztRglN&#10;oJBDCeSPXtfW1jaxVsZSbfftq0Kht11m5tvZ9XayrRio941jDYtEgSAunWm40nC9vD09g/AB2WDr&#10;mDR8k4ftZvawxty4kU80nEMlIoR9jhrqELpcSl/WZNEnriOO2qfrLYa49pU0PY4Rblu5VCqVFhuO&#10;F2rsaF9TeT9/2UgphmylPnbFe3pMi/EWzOl+zLR+nE+vLyACTeHf/Jc+mFh/sYTfZ+IE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SchcUAAADcAAAADwAAAAAAAAAA&#10;AAAAAAChAgAAZHJzL2Rvd25yZXYueG1sUEsFBgAAAAAEAAQA+QAAAJMDAAAAAA==&#10;" strokeweight="1pt">
                  <v:stroke startarrowwidth="narrow" endarrowwidth="narrow"/>
                </v:line>
                <v:line id="Line 123" o:spid="_x0000_s1101" style="position:absolute;visibility:visible" from="7752,8324" to="7752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CR8QAAADcAAAADwAAAGRycy9kb3ducmV2LnhtbERPS2vCQBC+C/6HZQredJNWiqRZpQ/E&#10;glTQevA4ZicPzc6m2W2M/94tFLzNx/ecdNGbWnTUusqygngSgSDOrK64ULD/Xo5nIJxH1lhbJgVX&#10;crCYDwcpJtpeeEvdzhcihLBLUEHpfZNI6bKSDLqJbYgDl9vWoA+wLaRu8RLCTS0fo+hZGqw4NJTY&#10;0HtJ2Xn3axTky4+fTX2IVuvT/q3Dr/gwO8qpUqOH/vUFhKfe38X/7k8d5sdP8PdMuE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cJHxAAAANwAAAAPAAAAAAAAAAAA&#10;AAAAAKECAABkcnMvZG93bnJldi54bWxQSwUGAAAAAAQABAD5AAAAkgMAAAAA&#10;">
                  <v:stroke startarrow="oval" startarrowwidth="narrow" startarrowlength="short" endarrowwidth="narrow" endarrowlength="short"/>
                </v:line>
                <v:line id="Line 124" o:spid="_x0000_s1102" style="position:absolute;rotation:-90;flip:x y;visibility:visible" from="7551,7607" to="7552,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fn8IAAADcAAAADwAAAGRycy9kb3ducmV2LnhtbERPTWvCQBC9F/wPywje6iZitaSuIkKL&#10;t2L04HHITpPQ7GzY3Zikv74rCN7m8T5nsxtMI27kfG1ZQTpPQBAXVtdcKricP1/fQfiArLGxTApG&#10;8rDbTl42mGnb84lueShFDGGfoYIqhDaT0hcVGfRz2xJH7sc6gyFCV0rtsI/hppGLJFlJgzXHhgpb&#10;OlRU/OadUfDX1+n+6jB3X2u9euu+x+O6G5WaTYf9B4hAQ3iKH+6jjvPTJdyf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ufn8IAAADcAAAADwAAAAAAAAAAAAAA&#10;AAChAgAAZHJzL2Rvd25yZXYueG1sUEsFBgAAAAAEAAQA+QAAAJADAAAAAA==&#10;">
                  <v:stroke startarrowwidth="narrow" endarrow="oval" endarrowwidth="narrow" endarrowlength="short"/>
                </v:line>
                <v:line id="Line 125" o:spid="_x0000_s1103" style="position:absolute;rotation:-90;flip:x;visibility:visible" from="7325,8350" to="7325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h8PcQAAADcAAAADwAAAGRycy9kb3ducmV2LnhtbERPTWvCQBC9C/6HZYRepNlYsEh0FVuw&#10;lB4KNRavY3aSjWZnQ3Zr4r/vFgre5vE+Z7UZbCOu1PnasYJZkoIgLpyuuVJwyHePCxA+IGtsHJOC&#10;G3nYrMejFWba9fxF132oRAxhn6ECE0KbSekLQxZ94lriyJWusxgi7CqpO+xjuG3kU5o+S4s1xwaD&#10;Lb0aKi77H6vgZaq/83KQH7tPczpv346H3tQXpR4mw3YJItAQ7uJ/97uO82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Hw9xAAAANwAAAAPAAAAAAAAAAAA&#10;AAAAAKECAABkcnMvZG93bnJldi54bWxQSwUGAAAAAAQABAD5AAAAkgMAAAAA&#10;" strokeweight="1pt">
                  <v:stroke startarrowwidth="narrow" startarrowlength="short" endarrow="open" endarrowwidth="narrow" endarrowlength="short"/>
                </v:line>
                <v:line id="Line 126" o:spid="_x0000_s1104" style="position:absolute;flip:x;visibility:visible" from="8378,10145" to="837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8zfsUAAADcAAAADwAAAGRycy9kb3ducmV2LnhtbESPQWvCQBCF70L/wzIFb2ZjD6FGN6Et&#10;VawXaSricciOSWh2NmTXJP333ULB2wzvzfvebPLJtGKg3jWWFSyjGARxaXXDlYLT13bxDMJ5ZI2t&#10;ZVLwQw7y7GG2wVTbkT9pKHwlQgi7FBXU3neplK6syaCLbEcctKvtDfqw9pXUPY4h3LTyKY4TabDh&#10;QKixo7eayu/iZgJXv+4+znpadTG/Hw/D7tCeLqjU/HF6WYPwNPm7+f96r0P9ZQJ/z4QJ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8zfsUAAADcAAAADwAAAAAAAAAA&#10;AAAAAAChAgAAZHJzL2Rvd25yZXYueG1sUEsFBgAAAAAEAAQA+QAAAJMDAAAAAA==&#10;" strokeweight="1pt">
                  <v:stroke startarrowwidth="narrow" startarrowlength="short" endarrow="open" endarrowwidth="narrow" endarrowlength="short"/>
                </v:line>
                <v:shape id="Freeform 127" o:spid="_x0000_s1105" style="position:absolute;left:6840;top:8422;width:1652;height:2464;visibility:visible;mso-wrap-style:square;v-text-anchor:top" coordsize="2448,2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CbMYA&#10;AADcAAAADwAAAGRycy9kb3ducmV2LnhtbESP0WrCQBBF34X+wzJCX0rd2IK1qRuR0oovCo35gGl2&#10;TEKys+nuqvHvXaHg2wz33jN3FsvBdOJEzjeWFUwnCQji0uqGKwXF/vt5DsIHZI2dZVJwIQ/L7GG0&#10;wFTbM//QKQ+ViBD2KSqoQ+hTKX1Zk0E/sT1x1A7WGQxxdZXUDs8Rbjr5kiQzabDheKHGnj5rKtv8&#10;aCJlv9o9vQ+vOP89rv/Wrv0qkm2h1ON4WH2ACDSEu/k/vdGx/vQNbs/ECW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9CbMYAAADcAAAADwAAAAAAAAAAAAAAAACYAgAAZHJz&#10;L2Rvd25yZXYueG1sUEsFBgAAAAAEAAQA9QAAAIsDAAAAAA==&#10;" path="m,c83,727,174,1282,582,1693v408,411,1395,730,1866,771e" filled="f">
                  <v:stroke startarrow="open" startarrowwidth="narrow" startarrowlength="short" endarrow="open" endarrowwidth="narrow" endarrowlength="short"/>
                  <v:path arrowok="t" o:connecttype="custom" o:connectlocs="0,0;393,1693;1652,2464" o:connectangles="0,0,0"/>
                </v:shape>
                <v:rect id="Rectangle 128" o:spid="_x0000_s1106" style="position:absolute;left:8064;top:8860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2EcUA&#10;AADcAAAADwAAAGRycy9kb3ducmV2LnhtbESP3WrCQBCF7wu+wzJC7+rGgqVEVxFFqG0p+PMAQ3bM&#10;RrOzIbvGtE/fuRC8m+GcOeeb2aL3teqojVVgA+NRBoq4CLbi0sDxsHl5BxUTssU6MBn4pQiL+eBp&#10;hrkNN95Rt0+lkhCOORpwKTW51rFw5DGOQkMs2im0HpOsbaltizcJ97V+zbI37bFiaXDY0MpRcdlf&#10;vYG1/v4pzu5rW/3VFHexm+jl59aY52G/nIJK1KeH+X79YQV/LLTyjE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jYRxQAAANwAAAAPAAAAAAAAAAAAAAAAAJgCAABkcnMv&#10;ZG93bnJldi54bWxQSwUGAAAAAAQABAD1AAAAigMAAAAA&#10;"/>
                <v:group id="Group 129" o:spid="_x0000_s1107" style="position:absolute;left:9006;top:9646;width:57;height:456;rotation:180;flip:x" coordorigin="18297,8322" coordsize="57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TF+8wwAAANwAAAAP&#10;AAAAAAAAAAAAAAAAAKoCAABkcnMvZG93bnJldi54bWxQSwUGAAAAAAQABAD6AAAAmgMAAAAA&#10;">
                  <v:line id="Line 130" o:spid="_x0000_s1108" style="position:absolute;visibility:visible" from="18297,8322" to="18298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4OGsQAAADcAAAADwAAAGRycy9kb3ducmV2LnhtbESPQYvCQAyF7wv+hyGCt3WqB1m7jiKC&#10;4MGLVVBvoZNtu9vJtJ1R6783hwVvL+Tly3uLVe9qdacuVJ4NTMYJKOLc24oLA6fj9vMLVIjIFmvP&#10;ZOBJAVbLwccCU+sffKB7FgslEA4pGihjbFKtQ16SwzD2DbHsfnznMMrYFdp2+BC4q/U0SWbaYcXy&#10;ocSGNiXlf9nNCeU0m2/n57a6/U7a7HJt2stxj8aMhv36G1SkPr7N/9c7K/GnEl/KiAK9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g4axAAAANw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131" o:spid="_x0000_s1109" style="position:absolute;visibility:visible" from="18354,8322" to="18354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rgcUAAADcAAAADwAAAGRycy9kb3ducmV2LnhtbESPQWvCQBCF70L/wzKF3nQTD6JpNiIF&#10;oQcvRqH2NmTHJJqdTbJrkv57t1DobYb33jdv0u1kGjFQ72rLCuJFBIK4sLrmUsH5tJ+vQTiPrLGx&#10;TAp+yME2e5mlmGg78pGG3JciQNglqKDyvk2kdEVFBt3CtsRBu9reoA9rX0rd4xjgppHLKFpJgzWH&#10;CxW29FFRcc8fJlDOq81+89XVj1vc5ZfvtrucDqjU2+u0ewfhafL/5r/0pw71lzH8PhMmk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KrgcUAAADcAAAADwAAAAAAAAAA&#10;AAAAAAChAgAAZHJzL2Rvd25yZXYueG1sUEsFBgAAAAAEAAQA+QAAAJMDAAAAAA==&#10;">
                    <v:stroke startarrowwidth="narrow" startarrowlength="short" endarrowwidth="narrow" endarrowlength="short"/>
                  </v:line>
                </v:group>
                <v:line id="Line 132" o:spid="_x0000_s1110" style="position:absolute;rotation:-90;flip:x y;visibility:visible" from="8808,9663" to="8808,10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AsIAAADcAAAADwAAAGRycy9kb3ducmV2LnhtbERPTWvCQBC9F/wPyxR6001TFUldRS1F&#10;DwUxSs9DdswGs7Mhu5r4712h0Ns83ufMl72txY1aXzlW8D5KQBAXTldcKjgdv4czED4ga6wdk4I7&#10;eVguBi9zzLTr+EC3PJQihrDPUIEJocmk9IUhi37kGuLInV1rMUTYllK32MVwW8s0SabSYsWxwWBD&#10;G0PFJb9aBXm33/4cJyac/GyVj8frbf31+6HU22u/+gQRqA//4j/3Tsf5aQr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oAsIAAADcAAAADwAAAAAAAAAAAAAA&#10;AAChAgAAZHJzL2Rvd25yZXYueG1sUEsFBgAAAAAEAAQA+QAAAJADAAAAAA==&#10;">
                  <v:stroke startarrowwidth="narrow" endarrowwidth="narrow"/>
                </v:line>
                <v:line id="Line 133" o:spid="_x0000_s1111" style="position:absolute;rotation:-90;visibility:visible" from="9263,9662" to="9263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Wer8AAADcAAAADwAAAGRycy9kb3ducmV2LnhtbERPS4vCMBC+C/6HMMLeNN0uiFRjcQWX&#10;va4P9Dg0Y1tsJiWJ2u6vN4LgbT6+5yzyzjTiRs7XlhV8ThIQxIXVNZcK9rvNeAbCB2SNjWVS0JOH&#10;fDkcLDDT9s5/dNuGUsQQ9hkqqEJoMyl9UZFBP7EtceTO1hkMEbpSaof3GG4amSbJVBqsOTZU2NK6&#10;ouKyvRoFXDp/PGx6Pp3Cz/93h7U1ba/Ux6hbzUEE6sJb/HL/6jg//YLnM/EC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a+Wer8AAADcAAAADwAAAAAAAAAAAAAAAACh&#10;AgAAZHJzL2Rvd25yZXYueG1sUEsFBgAAAAAEAAQA+QAAAI0DAAAAAA==&#10;" strokeweight="1pt">
                  <v:stroke startarrowwidth="narrow" endarrowwidth="narrow"/>
                </v:line>
                <v:line id="Line 134" o:spid="_x0000_s1112" style="position:absolute;flip:x;visibility:visible" from="9462,8324" to="9465,9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QssMAAADcAAAADwAAAGRycy9kb3ducmV2LnhtbERPS2vCQBC+F/oflin0VjcNIhKzkVIf&#10;FVoPPi7eptkxCe7Ohuyq8d93C4K3+fiek097a8SFOt84VvA+SEAQl043XCnY7xZvYxA+IGs0jknB&#10;jTxMi+enHDPtrryhyzZUIoawz1BBHUKbSenLmiz6gWuJI3d0ncUQYVdJ3eE1hlsj0yQZSYsNx4Ya&#10;W/qsqTxtz1aB+bKjA5+Mtz/rzTldzr+Xx9mvUq8v/ccERKA+PMR390rH+ekQ/p+JF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skLLDAAAA3AAAAA8AAAAAAAAAAAAA&#10;AAAAoQIAAGRycy9kb3ducmV2LnhtbFBLBQYAAAAABAAEAPkAAACRAwAAAAA=&#10;">
                  <v:stroke startarrow="oval" startarrowwidth="narrow" startarrowlength="short" endarrowwidth="narrow" endarrowlength="short"/>
                </v:line>
                <v:line id="Line 135" o:spid="_x0000_s1113" style="position:absolute;rotation:-90;flip:x;visibility:visible" from="9890,8380" to="989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2gMQAAADcAAAADwAAAGRycy9kb3ducmV2LnhtbERPTWvCQBC9C/0PyxR6kWZTQZHoKrZg&#10;KT0UNBav0+wkm5qdDdmtif++Kwje5vE+Z7kebCPO1PnasYKXJAVBXDhdc6XgkG+f5yB8QNbYOCYF&#10;F/KwXj2Mlphp1/OOzvtQiRjCPkMFJoQ2k9IXhiz6xLXEkStdZzFE2FVSd9jHcNvISZrOpMWaY4PB&#10;lt4MFaf9n1XwOtbfeTnIz+2X+fndvB8PvalPSj09DpsFiEBDuItv7g8d50+mcH0mXi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LaAxAAAANwAAAAPAAAAAAAAAAAA&#10;AAAAAKECAABkcnMvZG93bnJldi54bWxQSwUGAAAAAAQABAD5AAAAkgMAAAAA&#10;" strokeweight="1pt">
                  <v:stroke startarrowwidth="narrow" startarrowlength="short" endarrow="open" endarrowwidth="narrow" endarrowlength="short"/>
                </v:line>
                <v:rect id="Rectangle 136" o:spid="_x0000_s1114" style="position:absolute;left:8495;top:10087;width:229;height:514;rotation:18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efMQA&#10;AADcAAAADwAAAGRycy9kb3ducmV2LnhtbESPQWvDMAyF74X9B6PBbq2zDELJ6pZ0kG7XtD1sNxFr&#10;SWgsB9tNsv36ujDYTeK99+lps5tNL0ZyvrOs4HmVgCCure64UXA+lcs1CB+QNfaWScEPedhtHxYb&#10;zLWduKLxGBoRIexzVNCGMORS+rolg35lB+KofVtnMMTVNVI7nCLc9DJNkkwa7DheaHGgt5bqy/Fq&#10;IuWrHEgW/eElde/u83dfVWNSKfX0OBevIALN4d/8l/7QsX6awf2ZOIH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3nzEAAAA3AAAAA8AAAAAAAAAAAAAAAAAmAIAAGRycy9k&#10;b3ducmV2LnhtbFBLBQYAAAAABAAEAPUAAACJAwAAAAA=&#10;"/>
                <v:rect id="Rectangle 137" o:spid="_x0000_s1115" style="position:absolute;left:7210;top:8065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sTcMA&#10;AADcAAAADwAAAGRycy9kb3ducmV2LnhtbERP22oCMRB9F/oPYQp9q9kK9bIapVQFBRVvHzDdzF7a&#10;zWTZRN39eyMUfJvDuc5k1phSXKl2hWUFH90IBHFidcGZgvNp+T4E4TyyxtIyKWjJwWz60plgrO2N&#10;D3Q9+kyEEHYxKsi9r2IpXZKTQde1FXHgUlsb9AHWmdQ13kK4KWUvivrSYMGhIceKvnNK/o4Xo2Ar&#10;f6q2Xf9eRpvtIk3Nnj6X851Sb6/N1xiEp8Y/xf/ulQ7zewN4PBMu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sTcMAAADcAAAADwAAAAAAAAAAAAAAAACYAgAAZHJzL2Rv&#10;d25yZXYueG1sUEsFBgAAAAAEAAQA9QAAAIgDAAAAAA==&#10;">
                  <v:stroke dashstyle="1 1"/>
                </v:rect>
                <v:line id="Line 138" o:spid="_x0000_s1116" style="position:absolute;rotation:-90;flip:y;visibility:visible" from="9663,7609" to="9664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7lcsYAAADcAAAADwAAAGRycy9kb3ducmV2LnhtbESPQUsDMRCF74L/IYzgRdpsixRZmxYR&#10;ilKh4CrS47CZboKbyXYTu9t/3zkUvM3w3rz3zXI9hladqE8+soHZtABFXEfruTHw/bWZPIFKGdli&#10;G5kMnCnBenV7s8TSxoE/6VTlRkkIpxINuJy7UutUOwqYprEjFu0Q+4BZ1r7RtsdBwkOr50Wx0AE9&#10;S4PDjl4d1b/VXzDwuPP+483+HNttQ3sc3G6zODwYc383vjyDyjTmf/P1+t0K/lxo5RmZQK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+5XLGAAAA3AAAAA8AAAAAAAAA&#10;AAAAAAAAoQIAAGRycy9kb3ducmV2LnhtbFBLBQYAAAAABAAEAPkAAACUAwAAAAA=&#10;">
                  <v:stroke startarrowwidth="narrow" endarrow="oval" endarrowwidth="narrow" endarrowlength="short"/>
                </v:line>
                <v:rect id="Rectangle 139" o:spid="_x0000_s1117" style="position:absolute;left:9774;top:8064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ll8MA&#10;AADcAAAADwAAAGRycy9kb3ducmV2LnhtbERPS2sCMRC+C/0PYQreNFsPYrdGacXHFrxoK9LbdDPd&#10;DW4mSxJ1+++NUOhtPr7nTOedbcSFfDCOFTwNMxDEpdOGKwWfH6vBBESIyBobx6TglwLMZw+9Keba&#10;XXlHl32sRArhkKOCOsY2lzKUNVkMQ9cSJ+7HeYsxQV9J7fGawm0jR1k2lhYNp4YaW1rUVJ72Z6tg&#10;ad6q4v0r+z76FZ83ptjaw3qrVP+xe30BEamL/+I/d6HT/NEz3J9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cll8MAAADcAAAADwAAAAAAAAAAAAAAAACYAgAAZHJzL2Rv&#10;d25yZXYueG1sUEsFBgAAAAAEAAQA9QAAAIgDAAAAAA==&#10;" strokeweight="1pt">
                  <v:stroke dashstyle="1 1"/>
                </v:rect>
                <v:rect id="Rectangle 140" o:spid="_x0000_s1118" style="position:absolute;left:8432;top:7979;width:342;height:68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md8UA&#10;AADcAAAADwAAAGRycy9kb3ducmV2LnhtbESP3WrCQBCF7wt9h2UK3tWNlRaJriItBbVF8OcBhuyY&#10;jWZnQ3aNsU/fuSj0boZz5pxvZove16qjNlaBDYyGGSjiItiKSwPHw+fzBFRMyBbrwGTgThEW88eH&#10;GeY23HhH3T6VSkI45mjApdTkWsfCkcc4DA2xaKfQekyytqW2Ld4k3Nf6JcvetMeKpcFhQ++Oisv+&#10;6g186O9tcXZf6+qnpriL3atebtbGDJ765RRUoj79m/+uV1bwx4Ivz8gE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WZ3xQAAANwAAAAPAAAAAAAAAAAAAAAAAJgCAABkcnMv&#10;ZG93bnJldi54bWxQSwUGAAAAAAQABAD1AAAAigMAAAAA&#10;"/>
                <v:shape id="Freeform 141" o:spid="_x0000_s1119" style="position:absolute;left:8721;top:8424;width:1652;height:2464;flip:x;visibility:visible;mso-wrap-style:square;v-text-anchor:top" coordsize="2448,2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OdMEA&#10;AADcAAAADwAAAGRycy9kb3ducmV2LnhtbERPzWrCQBC+F3yHZQQvUjdGKJK6hiIEc+nB2AcYstNk&#10;aXY2ZFc3vr1bKPQ2H9/vHMrZDuJOkzeOFWw3GQji1mnDnYKva/W6B+EDssbBMSl4kIfyuHg5YKFd&#10;5Avdm9CJFMK+QAV9CGMhpW97sug3biRO3LebLIYEp07qCWMKt4PMs+xNWjScGnoc6dRT+9PcrIJ4&#10;js1pzeaKNe6rmJu1/DyTUqvl/PEOItAc/sV/7lqn+bst/D6TLp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jDnTBAAAA3AAAAA8AAAAAAAAAAAAAAAAAmAIAAGRycy9kb3du&#10;cmV2LnhtbFBLBQYAAAAABAAEAPUAAACGAwAAAAA=&#10;" path="m,c83,727,174,1282,582,1693v408,411,1395,730,1866,771e" filled="f">
                  <v:stroke startarrow="open" startarrowwidth="narrow" startarrowlength="short" endarrow="open" endarrowwidth="narrow" endarrowlength="short"/>
                  <v:path arrowok="t" o:connecttype="custom" o:connectlocs="0,0;393,1693;1652,2464" o:connectangles="0,0,0"/>
                </v:shape>
              </v:group>
              <v:line id="Line 142" o:spid="_x0000_s1120" style="position:absolute;rotation:-90;flip:x;visibility:visible" from="8578,8178" to="8578,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yxcMAAADcAAAADwAAAGRycy9kb3ducmV2LnhtbERP22rCQBB9L/gPywi+FN2YUpHoKiII&#10;0hbBeHkesmMSzc6G7Nak/fquUPBtDuc682VnKnGnxpWWFYxHEQjizOqScwXHw2Y4BeE8ssbKMin4&#10;IQfLRe9ljom2Le/pnvpchBB2CSoovK8TKV1WkEE3sjVx4C62MegDbHKpG2xDuKlkHEUTabDk0FBg&#10;TeuCslv6bRTE7x+2+n1t06/PFek0u9L1fNopNeh3qxkIT51/iv/dWx3mv8XweCZ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5MsXDAAAA3AAAAA8AAAAAAAAAAAAA&#10;AAAAoQIAAGRycy9kb3ducmV2LnhtbFBLBQYAAAAABAAEAPkAAACRAwAAAAA=&#10;">
                <v:stroke startarrowwidth="narrow" startarrowlength="short" endarrow="open" endarrowwidth="narrow" endarrowlength="short"/>
              </v:line>
              <v:line id="Line 143" o:spid="_x0000_s1121" style="position:absolute;rotation:-90;visibility:visible" from="9035,8976" to="9035,9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gOZsIAAADcAAAADwAAAGRycy9kb3ducmV2LnhtbERPTYvCMBC9L/gfwgje1lRdFqlGEVEQ&#10;i6xaL96GZmyLzaQ0sdZ/vxEW9jaP9znzZWcq0VLjSssKRsMIBHFmdcm5gku6/ZyCcB5ZY2WZFLzI&#10;wXLR+5hjrO2TT9SefS5CCLsYFRTe17GULivIoBvamjhwN9sY9AE2udQNPkO4qeQ4ir6lwZJDQ4E1&#10;rQvK7ueHUeBtm6zum4MZH5Pkp9pf068cU6UG/W41A+Gp8//iP/dOh/mTCbyfCR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gOZsIAAADcAAAADwAAAAAAAAAAAAAA&#10;AAChAgAAZHJzL2Rvd25yZXYueG1sUEsFBgAAAAAEAAQA+QAAAJADAAAAAA==&#10;">
                <v:stroke startarrowwidth="narrow" startarrowlength="short" endarrow="open" endarrowwidth="narrow" endarrowlength="short"/>
              </v:line>
              <v:line id="Line 144" o:spid="_x0000_s1122" style="position:absolute;rotation:-90;flip:x;visibility:visible" from="8177,8976" to="8177,9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wPKsQAAADcAAAADwAAAGRycy9kb3ducmV2LnhtbERP22rCQBB9L/Qflin0pehGW0WiG5FC&#10;QbQIxsvzkB1zMTsbsluT+vXdQqFvczjXWSx7U4sbta60rGA0jEAQZ1aXnCs4Hj4GMxDOI2usLZOC&#10;b3KwTB4fFhhr2/GebqnPRQhhF6OCwvsmltJlBRl0Q9sQB+5iW4M+wDaXusUuhJtajqNoKg2WHBoK&#10;bOi9oOyafhkF48nG1veXLv3crkinWUXV+bRT6vmpX81BeOr9v/jPvdZh/usb/D4TLpD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3A8qxAAAANwAAAAPAAAAAAAAAAAA&#10;AAAAAKECAABkcnMvZG93bnJldi54bWxQSwUGAAAAAAQABAD5AAAAkgMAAAAA&#10;">
                <v:stroke startarrowwidth="narrow" startarrowlength="short" endarrow="open" endarrowwidth="narrow" endarrowlength="short"/>
              </v:line>
            </v:group>
          </v:group>
        </w:pict>
      </w:r>
      <w:r w:rsidR="00C10DB9" w:rsidRPr="002B5E41">
        <w:rPr>
          <w:rFonts w:cstheme="minorHAnsi"/>
        </w:rPr>
        <w:t xml:space="preserve">            </w:t>
      </w: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  <w:r w:rsidRPr="002B5E41">
        <w:rPr>
          <w:rFonts w:cstheme="minorHAnsi"/>
        </w:rPr>
        <w:t xml:space="preserve">                                                                                  </w:t>
      </w: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3A282B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3A282B" w:rsidRDefault="00914100" w:rsidP="00C10DB9">
      <w:pPr>
        <w:spacing w:line="360" w:lineRule="auto"/>
        <w:jc w:val="both"/>
        <w:rPr>
          <w:rFonts w:cstheme="minorHAnsi"/>
        </w:rPr>
      </w:pPr>
      <w:r w:rsidRPr="00914100">
        <w:rPr>
          <w:rFonts w:cstheme="minorBid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6" o:spid="_x0000_s1123" type="#_x0000_t202" style="position:absolute;left:0;text-align:left;margin-left:18.7pt;margin-top:48pt;width:368.5pt;height:26.1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" stroked="f">
            <v:textbox style="mso-fit-shape-to-text:t" inset="0,0,0,0">
              <w:txbxContent>
                <w:p w:rsidR="00506135" w:rsidRPr="003A282B" w:rsidRDefault="00506135" w:rsidP="00C10DB9">
                  <w:pPr>
                    <w:pStyle w:val="a5"/>
                    <w:rPr>
                      <w:rFonts w:cstheme="minorHAnsi"/>
                      <w:noProof/>
                      <w:color w:val="auto"/>
                      <w:sz w:val="28"/>
                      <w:szCs w:val="28"/>
                    </w:rPr>
                  </w:pPr>
                  <w:r w:rsidRPr="003A282B">
                    <w:rPr>
                      <w:color w:val="auto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color w:val="auto"/>
                      <w:sz w:val="28"/>
                      <w:szCs w:val="28"/>
                    </w:rPr>
                    <w:t xml:space="preserve">6.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Mодифицированная</w:t>
                  </w:r>
                  <w:proofErr w:type="spellEnd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модель</w:t>
                  </w:r>
                  <w:proofErr w:type="spellEnd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Молла-Эберса</w:t>
                  </w:r>
                  <w:proofErr w:type="spellEnd"/>
                </w:p>
              </w:txbxContent>
            </v:textbox>
          </v:shape>
        </w:pict>
      </w: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58"/>
        </w:rPr>
        <w:object w:dxaOrig="2340" w:dyaOrig="1300">
          <v:shape id="_x0000_i1028" type="#_x0000_t75" style="width:104.25pt;height:57.75pt" o:ole="" fillcolor="window">
            <v:imagedata r:id="rId19" o:title=""/>
          </v:shape>
          <o:OLEObject Type="Embed" ProgID="Equation.3" ShapeID="_x0000_i1028" DrawAspect="Content" ObjectID="_1417605232" r:id="rId20"/>
        </w:objec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AC4EAE">
        <w:rPr>
          <w:rFonts w:cstheme="minorHAnsi"/>
        </w:rPr>
        <w:t xml:space="preserve">  </w:t>
      </w:r>
      <w:r w:rsidRPr="002B5E41">
        <w:rPr>
          <w:rFonts w:cstheme="minorHAnsi"/>
          <w:position w:val="-58"/>
        </w:rPr>
        <w:object w:dxaOrig="2240" w:dyaOrig="1300">
          <v:shape id="_x0000_i1029" type="#_x0000_t75" style="width:99pt;height:57.75pt" o:ole="" fillcolor="window">
            <v:imagedata r:id="rId21" o:title=""/>
          </v:shape>
          <o:OLEObject Type="Embed" ProgID="Equation.3" ShapeID="_x0000_i1029" DrawAspect="Content" ObjectID="_1417605233" r:id="rId22"/>
        </w:objec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C10DB9">
        <w:rPr>
          <w:rFonts w:cstheme="minorHAnsi"/>
          <w:lang w:val="en-US"/>
        </w:rPr>
        <w:t>IS</w:t>
      </w:r>
      <w:r w:rsidRPr="00AC4EAE">
        <w:rPr>
          <w:rFonts w:cstheme="minorHAnsi"/>
        </w:rPr>
        <w:t xml:space="preserve"> = </w:t>
      </w:r>
      <w:r w:rsidRPr="002B5E41">
        <w:rPr>
          <w:rFonts w:cstheme="minorHAnsi"/>
          <w:position w:val="-12"/>
        </w:rPr>
        <w:object w:dxaOrig="1939" w:dyaOrig="499">
          <v:shape id="_x0000_i1030" type="#_x0000_t75" style="width:83.25pt;height:21pt" o:ole="" fillcolor="window">
            <v:imagedata r:id="rId23" o:title=""/>
          </v:shape>
          <o:OLEObject Type="Embed" ProgID="Equation.3" ShapeID="_x0000_i1030" DrawAspect="Content" ObjectID="_1417605234" r:id="rId24"/>
        </w:object>
      </w:r>
      <w:r w:rsidRPr="00AC4EAE">
        <w:rPr>
          <w:rFonts w:cstheme="minorHAnsi"/>
        </w:rPr>
        <w:t xml:space="preserve">                                                                             </w: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12"/>
        </w:rPr>
        <w:object w:dxaOrig="499" w:dyaOrig="360">
          <v:shape id="_x0000_i1031" type="#_x0000_t75" style="width:24.75pt;height:18pt" o:ole="">
            <v:imagedata r:id="rId25" o:title=""/>
          </v:shape>
          <o:OLEObject Type="Embed" ProgID="Equation.3" ShapeID="_x0000_i1031" DrawAspect="Content" ObjectID="_1417605235" r:id="rId26"/>
        </w:object>
      </w:r>
      <w:r w:rsidRPr="00AC4EAE">
        <w:rPr>
          <w:rFonts w:cstheme="minorHAnsi"/>
        </w:rPr>
        <w:t xml:space="preserve"> </w:t>
      </w:r>
      <w:r w:rsidRPr="00C10DB9">
        <w:rPr>
          <w:rFonts w:cstheme="minorHAnsi"/>
          <w:lang w:val="en-US"/>
        </w:rPr>
        <w:t>IS</w:t>
      </w:r>
      <w:r w:rsidRPr="002B5E41">
        <w:rPr>
          <w:rFonts w:cstheme="minorHAnsi"/>
          <w:position w:val="-38"/>
        </w:rPr>
        <w:object w:dxaOrig="1560" w:dyaOrig="880">
          <v:shape id="_x0000_i1032" type="#_x0000_t75" style="width:78pt;height:44.25pt" o:ole="">
            <v:imagedata r:id="rId27" o:title=""/>
          </v:shape>
          <o:OLEObject Type="Embed" ProgID="Equation.3" ShapeID="_x0000_i1032" DrawAspect="Content" ObjectID="_1417605236" r:id="rId28"/>
        </w:object>
      </w:r>
      <w:r w:rsidRPr="002B5E41">
        <w:rPr>
          <w:rFonts w:cstheme="minorHAnsi"/>
          <w:position w:val="-38"/>
        </w:rPr>
        <w:object w:dxaOrig="1400" w:dyaOrig="880">
          <v:shape id="_x0000_i1033" type="#_x0000_t75" style="width:69.75pt;height:44.25pt" o:ole="">
            <v:imagedata r:id="rId29" o:title=""/>
          </v:shape>
          <o:OLEObject Type="Embed" ProgID="Equation.3" ShapeID="_x0000_i1033" DrawAspect="Content" ObjectID="_1417605237" r:id="rId30"/>
        </w:object>
      </w:r>
      <w:r w:rsidRPr="00AC4EAE">
        <w:rPr>
          <w:rFonts w:cstheme="minorHAnsi"/>
        </w:rPr>
        <w:t xml:space="preserve">                                           </w: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10"/>
        </w:rPr>
        <w:object w:dxaOrig="520" w:dyaOrig="340">
          <v:shape id="_x0000_i1034" type="#_x0000_t75" style="width:26.25pt;height:17.25pt" o:ole="">
            <v:imagedata r:id="rId31" o:title=""/>
          </v:shape>
          <o:OLEObject Type="Embed" ProgID="Equation.3" ShapeID="_x0000_i1034" DrawAspect="Content" ObjectID="_1417605238" r:id="rId32"/>
        </w:object>
      </w:r>
      <w:r w:rsidRPr="00C10DB9">
        <w:rPr>
          <w:rFonts w:cstheme="minorHAnsi"/>
          <w:lang w:val="en-US"/>
        </w:rPr>
        <w:t>IS</w:t>
      </w:r>
      <w:r w:rsidRPr="002B5E41">
        <w:rPr>
          <w:rFonts w:cstheme="minorHAnsi"/>
          <w:position w:val="-38"/>
        </w:rPr>
        <w:object w:dxaOrig="1560" w:dyaOrig="880">
          <v:shape id="_x0000_i1035" type="#_x0000_t75" style="width:78pt;height:44.25pt" o:ole="">
            <v:imagedata r:id="rId33" o:title=""/>
          </v:shape>
          <o:OLEObject Type="Embed" ProgID="Equation.3" ShapeID="_x0000_i1035" DrawAspect="Content" ObjectID="_1417605239" r:id="rId34"/>
        </w:object>
      </w:r>
      <w:r w:rsidRPr="002B5E41">
        <w:rPr>
          <w:rFonts w:cstheme="minorHAnsi"/>
          <w:position w:val="-38"/>
        </w:rPr>
        <w:object w:dxaOrig="1359" w:dyaOrig="880">
          <v:shape id="_x0000_i1036" type="#_x0000_t75" style="width:68.25pt;height:44.25pt" o:ole="">
            <v:imagedata r:id="rId35" o:title=""/>
          </v:shape>
          <o:OLEObject Type="Embed" ProgID="Equation.3" ShapeID="_x0000_i1036" DrawAspect="Content" ObjectID="_1417605240" r:id="rId36"/>
        </w:object>
      </w:r>
      <w:r w:rsidRPr="00AC4EAE">
        <w:rPr>
          <w:rFonts w:cstheme="minorHAnsi"/>
        </w:rPr>
        <w:t xml:space="preserve">     </w:t>
      </w:r>
    </w:p>
    <w:p w:rsidR="00C10DB9" w:rsidRDefault="00C10DB9" w:rsidP="00C10DB9">
      <w:pPr>
        <w:spacing w:line="360" w:lineRule="auto"/>
        <w:ind w:left="-543"/>
        <w:jc w:val="both"/>
        <w:rPr>
          <w:rFonts w:cstheme="minorHAnsi"/>
          <w:bCs w:val="0"/>
          <w:lang w:eastAsia="en-US"/>
        </w:rPr>
      </w:pPr>
      <w:r w:rsidRPr="0095673C">
        <w:rPr>
          <w:rFonts w:cstheme="minorHAnsi"/>
          <w:bCs w:val="0"/>
          <w:lang w:eastAsia="en-US"/>
        </w:rPr>
        <w:t xml:space="preserve">        </w:t>
      </w:r>
      <m:oMath>
        <m:sSub>
          <m:sSubPr>
            <m:ctrlPr>
              <w:rPr>
                <w:rFonts w:ascii="Cambria Math" w:eastAsiaTheme="minorHAnsi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  <m:r>
              <w:rPr>
                <w:rFonts w:ascii="Cambria Math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HAnsi" w:hAnsi="Cambria Math" w:cstheme="minorHAnsi"/>
                    <w:bCs w:val="0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b>
                </m:sSub>
              </m:den>
            </m:f>
          </m:sub>
        </m:sSub>
      </m:oMath>
      <w:r w:rsidRPr="00947090">
        <w:rPr>
          <w:rFonts w:eastAsiaTheme="minorEastAsia" w:cstheme="minorHAnsi"/>
          <w:bCs w:val="0"/>
          <w:lang w:eastAsia="en-US"/>
        </w:rPr>
        <w:t xml:space="preserve"> ; </w:t>
      </w:r>
      <m:oMath>
        <m:sSub>
          <m:sSubPr>
            <m:ctrlPr>
              <w:rPr>
                <w:rFonts w:ascii="Cambria Math" w:eastAsiaTheme="minorHAnsi" w:hAnsi="Cambria Math" w:cstheme="minorHAnsi"/>
                <w:bCs w:val="0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  <m:r>
              <w:rPr>
                <w:rFonts w:ascii="Cambria Math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HAnsi" w:hAnsi="Cambria Math" w:cstheme="minorHAnsi"/>
                    <w:bCs w:val="0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den>
            </m:f>
          </m:sub>
        </m:sSub>
      </m:oMath>
      <w:r w:rsidRPr="00947090">
        <w:rPr>
          <w:rFonts w:cstheme="minorHAnsi"/>
          <w:bCs w:val="0"/>
          <w:lang w:eastAsia="en-US"/>
        </w:rPr>
        <w:t xml:space="preserve"> </w:t>
      </w:r>
      <w:r w:rsidR="00F46619">
        <w:rPr>
          <w:rFonts w:asciiTheme="minorHAnsi" w:hAnsiTheme="minorHAnsi" w:cstheme="minorHAnsi"/>
          <w:bCs w:val="0"/>
          <w:lang w:eastAsia="en-US"/>
        </w:rPr>
        <w:t>-</w:t>
      </w:r>
      <w:r w:rsidR="00947090" w:rsidRPr="00947090">
        <w:rPr>
          <w:rFonts w:cstheme="minorHAnsi"/>
          <w:bCs w:val="0"/>
          <w:lang w:eastAsia="en-US"/>
        </w:rPr>
        <w:t xml:space="preserve"> </w:t>
      </w:r>
      <w:r w:rsidR="00947090">
        <w:rPr>
          <w:rFonts w:cstheme="minorHAnsi"/>
          <w:bCs w:val="0"/>
          <w:lang w:eastAsia="en-US"/>
        </w:rPr>
        <w:t xml:space="preserve">коэффициенты передачи токов при </w:t>
      </w:r>
      <w:proofErr w:type="gramStart"/>
      <w:r w:rsidR="00947090">
        <w:rPr>
          <w:rFonts w:cstheme="minorHAnsi"/>
          <w:bCs w:val="0"/>
          <w:lang w:eastAsia="en-US"/>
        </w:rPr>
        <w:t>нормальном</w:t>
      </w:r>
      <w:proofErr w:type="gramEnd"/>
      <w:r w:rsidR="00947090">
        <w:rPr>
          <w:rFonts w:cstheme="minorHAnsi"/>
          <w:bCs w:val="0"/>
          <w:lang w:eastAsia="en-US"/>
        </w:rPr>
        <w:t xml:space="preserve"> и инверсном </w:t>
      </w:r>
    </w:p>
    <w:p w:rsidR="00947090" w:rsidRPr="00947090" w:rsidRDefault="00947090" w:rsidP="00C10DB9">
      <w:pPr>
        <w:spacing w:line="360" w:lineRule="auto"/>
        <w:ind w:left="-543"/>
        <w:jc w:val="both"/>
        <w:rPr>
          <w:rFonts w:cstheme="minorHAnsi"/>
          <w:i/>
        </w:rPr>
      </w:pPr>
      <w:r>
        <w:rPr>
          <w:rFonts w:cstheme="minorHAnsi"/>
          <w:bCs w:val="0"/>
          <w:lang w:eastAsia="en-US"/>
        </w:rPr>
        <w:t xml:space="preserve">                                    включениях;</w:t>
      </w:r>
      <w:r>
        <w:rPr>
          <w:rFonts w:cstheme="minorHAnsi"/>
          <w:bCs w:val="0"/>
          <w:lang w:eastAsia="en-US"/>
        </w:rPr>
        <w:br/>
        <w:t xml:space="preserve">       </w:t>
      </w:r>
      <m:oMath>
        <m:sSub>
          <m:sSubPr>
            <m:ctrlPr>
              <w:rPr>
                <w:rFonts w:ascii="Cambria Math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lang w:eastAsia="en-US"/>
              </w:rPr>
              <m:t>C</m:t>
            </m:r>
          </m:e>
          <m:sub>
            <m:r>
              <w:rPr>
                <w:rFonts w:ascii="Cambria Math" w:hAnsi="Cambria Math" w:cstheme="minorHAnsi"/>
                <w:lang w:eastAsia="en-US"/>
              </w:rPr>
              <m:t>э</m:t>
            </m:r>
          </m:sub>
        </m:sSub>
        <w:proofErr w:type="gramStart"/>
        <m:r>
          <w:rPr>
            <w:rFonts w:ascii="Cambria Math" w:hAnsi="Cambria Math" w:cstheme="minorHAnsi"/>
            <w:lang w:eastAsia="en-US"/>
          </w:rPr>
          <m:t xml:space="preserve"> </m:t>
        </m:r>
      </m:oMath>
      <w:r>
        <w:rPr>
          <w:rFonts w:cstheme="minorHAnsi"/>
          <w:bCs w:val="0"/>
          <w:lang w:eastAsia="en-US"/>
        </w:rPr>
        <w:t>,</w:t>
      </w:r>
      <w:proofErr w:type="gramEnd"/>
      <w:r>
        <w:rPr>
          <w:rFonts w:cstheme="minorHAnsi"/>
          <w:bCs w:val="0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lang w:val="en-US" w:eastAsia="en-US"/>
              </w:rPr>
              <m:t>C</m:t>
            </m:r>
          </m:e>
          <m:sub>
            <m:r>
              <w:rPr>
                <w:rFonts w:ascii="Cambria Math" w:hAnsi="Cambria Math" w:cstheme="minorHAnsi"/>
                <w:lang w:eastAsia="en-US"/>
              </w:rPr>
              <m:t>к</m:t>
            </m:r>
          </m:sub>
        </m:sSub>
      </m:oMath>
      <w:r>
        <w:rPr>
          <w:rFonts w:cstheme="minorHAnsi"/>
          <w:bCs w:val="0"/>
          <w:lang w:eastAsia="en-US"/>
        </w:rPr>
        <w:t xml:space="preserve"> </w:t>
      </w:r>
      <w:r w:rsidR="00F46619">
        <w:rPr>
          <w:rFonts w:ascii="Cambria Math" w:hAnsi="Cambria Math" w:cstheme="minorHAnsi"/>
          <w:bCs w:val="0"/>
          <w:lang w:eastAsia="en-US"/>
        </w:rPr>
        <w:t>-</w:t>
      </w:r>
      <w:r>
        <w:rPr>
          <w:rFonts w:cstheme="minorHAnsi"/>
          <w:bCs w:val="0"/>
          <w:lang w:eastAsia="en-US"/>
        </w:rPr>
        <w:t xml:space="preserve"> емкости переходов;</w:t>
      </w:r>
    </w:p>
    <w:p w:rsidR="00C10DB9" w:rsidRDefault="00947090" w:rsidP="00C10DB9">
      <w:pPr>
        <w:spacing w:line="360" w:lineRule="auto"/>
        <w:ind w:left="-54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ээ</m:t>
            </m:r>
          </m:sub>
        </m:sSub>
      </m:oMath>
      <w:r w:rsidRPr="0094709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кк</m:t>
            </m:r>
          </m:sub>
        </m:sSub>
      </m:oMath>
      <w:r>
        <w:rPr>
          <w:rFonts w:eastAsiaTheme="minorEastAsia" w:cstheme="minorHAnsi"/>
        </w:rPr>
        <w:t xml:space="preserve"> </w:t>
      </w:r>
      <w:r w:rsidR="00F46619">
        <w:rPr>
          <w:rFonts w:asciiTheme="minorHAnsi" w:eastAsiaTheme="minorEastAsia" w:hAnsiTheme="minorHAnsi" w:cstheme="minorHAnsi"/>
        </w:rPr>
        <w:t>-</w:t>
      </w:r>
      <w:r>
        <w:rPr>
          <w:rFonts w:eastAsiaTheme="minorEastAsia" w:cstheme="minorHAnsi"/>
        </w:rPr>
        <w:t xml:space="preserve"> объемные сопротивления областей эмиттера и коллектора;</w:t>
      </w:r>
    </w:p>
    <w:p w:rsidR="00947090" w:rsidRPr="00947090" w:rsidRDefault="00947090" w:rsidP="00C10DB9">
      <w:pPr>
        <w:spacing w:line="360" w:lineRule="auto"/>
        <w:ind w:left="-54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б</m:t>
            </m:r>
          </m:sub>
        </m:sSub>
      </m:oMath>
      <w:r>
        <w:rPr>
          <w:rFonts w:eastAsiaTheme="minorEastAsia" w:cstheme="minorHAnsi"/>
        </w:rPr>
        <w:t xml:space="preserve"> </w:t>
      </w:r>
      <w:r w:rsidR="00F46619">
        <w:rPr>
          <w:rFonts w:asciiTheme="minorHAnsi" w:eastAsiaTheme="minorEastAsia" w:hAnsiTheme="minorHAnsi" w:cstheme="minorHAnsi"/>
        </w:rPr>
        <w:t>-</w:t>
      </w:r>
      <w:r>
        <w:rPr>
          <w:rFonts w:eastAsiaTheme="minorEastAsia" w:cstheme="minorHAnsi"/>
        </w:rPr>
        <w:t xml:space="preserve"> объемное сопротивление</w:t>
      </w:r>
      <w:r w:rsidR="00BD721D">
        <w:rPr>
          <w:rFonts w:eastAsiaTheme="minorEastAsia" w:cstheme="minorHAnsi"/>
        </w:rPr>
        <w:t xml:space="preserve"> базы, независящее от тока базы.</w:t>
      </w:r>
    </w:p>
    <w:p w:rsidR="00C10DB9" w:rsidRPr="00947090" w:rsidRDefault="00C10DB9" w:rsidP="00C10DB9"/>
    <w:p w:rsidR="00C10DB9" w:rsidRPr="00947090" w:rsidRDefault="00C10DB9" w:rsidP="00C10DB9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4B2E3F" w:rsidRPr="00947090" w:rsidRDefault="004B2E3F" w:rsidP="00941B84"/>
    <w:p w:rsidR="001E23E5" w:rsidRPr="00947090" w:rsidRDefault="001E23E5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4B2E3F" w:rsidRPr="007D78A4" w:rsidRDefault="004B2E3F" w:rsidP="004B2E3F">
      <w:pPr>
        <w:spacing w:line="276" w:lineRule="auto"/>
        <w:jc w:val="center"/>
        <w:rPr>
          <w:b/>
          <w:i/>
          <w:sz w:val="32"/>
        </w:rPr>
      </w:pPr>
      <w:r w:rsidRPr="002C70B8">
        <w:rPr>
          <w:b/>
          <w:i/>
          <w:sz w:val="32"/>
        </w:rPr>
        <w:t>4.Расчет схемы по постоянному току</w:t>
      </w:r>
    </w:p>
    <w:p w:rsidR="00D56429" w:rsidRPr="007D78A4" w:rsidRDefault="00D56429" w:rsidP="004B2E3F">
      <w:pPr>
        <w:spacing w:line="276" w:lineRule="auto"/>
        <w:jc w:val="center"/>
        <w:rPr>
          <w:b/>
          <w:i/>
          <w:sz w:val="32"/>
        </w:rPr>
      </w:pPr>
    </w:p>
    <w:p w:rsidR="00A0258C" w:rsidRPr="00A0258C" w:rsidRDefault="00A0258C" w:rsidP="00A0258C">
      <w:pPr>
        <w:pStyle w:val="ad"/>
        <w:rPr>
          <w:lang w:val="en-US"/>
        </w:rPr>
      </w:pPr>
      <w:r>
        <w:t xml:space="preserve">Для нашей схемы уравнение линии нагрузки представляет функцию </w:t>
      </w:r>
      <w:r>
        <w:rPr>
          <w:lang w:val="en-US"/>
        </w:rPr>
        <w:t>I</w:t>
      </w:r>
      <w:r>
        <w:rPr>
          <w:vertAlign w:val="subscript"/>
          <w:lang w:val="de-DE"/>
        </w:rPr>
        <w:t>k</w:t>
      </w:r>
      <w:r>
        <w:rPr>
          <w:lang w:val="de-DE"/>
        </w:rPr>
        <w:t>=f(</w:t>
      </w:r>
      <w:proofErr w:type="gramStart"/>
      <w:r>
        <w:rPr>
          <w:lang w:val="de-DE"/>
        </w:rPr>
        <w:t>U</w:t>
      </w:r>
      <w:proofErr w:type="spellStart"/>
      <w:proofErr w:type="gramEnd"/>
      <w:r>
        <w:rPr>
          <w:vertAlign w:val="subscript"/>
        </w:rPr>
        <w:t>кэ</w:t>
      </w:r>
      <w:proofErr w:type="spellEnd"/>
      <w:r>
        <w:rPr>
          <w:lang w:val="de-DE"/>
        </w:rPr>
        <w:t>).</w:t>
      </w:r>
    </w:p>
    <w:bookmarkStart w:id="4" w:name="_MON_1133731082"/>
    <w:bookmarkEnd w:id="4"/>
    <w:p w:rsidR="00D56429" w:rsidRDefault="00D40ADE" w:rsidP="00A0258C">
      <w:pPr>
        <w:jc w:val="center"/>
      </w:pPr>
      <w:r>
        <w:object w:dxaOrig="1830" w:dyaOrig="3165">
          <v:shape id="_x0000_i1037" type="#_x0000_t75" style="width:91.5pt;height:120.75pt" o:ole="" fillcolor="window">
            <v:imagedata r:id="rId37" o:title=""/>
          </v:shape>
          <o:OLEObject Type="Embed" ProgID="Word.Picture.8" ShapeID="_x0000_i1037" DrawAspect="Content" ObjectID="_1417605241" r:id="rId38"/>
        </w:object>
      </w:r>
      <w:r w:rsidR="00506135" w:rsidRPr="00506135">
        <w:rPr>
          <w:noProof/>
        </w:rPr>
        <w:drawing>
          <wp:inline distT="0" distB="0" distL="0" distR="0">
            <wp:extent cx="1704975" cy="1571625"/>
            <wp:effectExtent l="19050" t="0" r="9525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E0" w:rsidRPr="00062610" w:rsidRDefault="00062610" w:rsidP="0095673C">
      <w:pPr>
        <w:pStyle w:val="ad"/>
        <w:tabs>
          <w:tab w:val="left" w:pos="5925"/>
        </w:tabs>
        <w:spacing w:line="360" w:lineRule="auto"/>
        <w:rPr>
          <w:rStyle w:val="af3"/>
          <w:b/>
          <w:i w:val="0"/>
        </w:rPr>
      </w:pPr>
      <w:r>
        <w:rPr>
          <w:rStyle w:val="af3"/>
          <w:rFonts w:asciiTheme="minorHAnsi" w:hAnsiTheme="minorHAnsi" w:cstheme="minorHAnsi"/>
        </w:rPr>
        <w:t xml:space="preserve">                                                                              </w:t>
      </w:r>
      <w:r w:rsidR="00F94D9A">
        <w:rPr>
          <w:rStyle w:val="af3"/>
          <w:rFonts w:asciiTheme="minorHAnsi" w:hAnsiTheme="minorHAnsi" w:cstheme="minorHAnsi"/>
          <w:b/>
          <w:i w:val="0"/>
        </w:rPr>
        <w:t>Рис. 7</w:t>
      </w:r>
      <w:r w:rsidR="00D76158">
        <w:rPr>
          <w:rStyle w:val="af3"/>
          <w:rFonts w:asciiTheme="minorHAnsi" w:hAnsiTheme="minorHAnsi" w:cstheme="minorHAnsi"/>
          <w:b/>
          <w:i w:val="0"/>
        </w:rPr>
        <w:t>.</w:t>
      </w:r>
      <w:r w:rsidRPr="00062610">
        <w:rPr>
          <w:rStyle w:val="af3"/>
          <w:rFonts w:asciiTheme="minorHAnsi" w:hAnsiTheme="minorHAnsi" w:cstheme="minorHAnsi"/>
          <w:b/>
          <w:i w:val="0"/>
        </w:rPr>
        <w:t xml:space="preserve"> Входные характеристики</w:t>
      </w:r>
    </w:p>
    <w:p w:rsidR="006F70FE" w:rsidRPr="009D20E0" w:rsidRDefault="00914100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D20E0" w:rsidRPr="00506135" w:rsidRDefault="009D20E0" w:rsidP="009D20E0">
      <w:pPr>
        <w:pStyle w:val="ad"/>
        <w:spacing w:after="0" w:line="360" w:lineRule="auto"/>
        <w:ind w:left="0"/>
        <w:rPr>
          <w:rStyle w:val="af3"/>
          <w:rFonts w:ascii="Cambria Math" w:hAnsi="Cambria Math" w:cstheme="minorHAnsi"/>
        </w:rPr>
      </w:pPr>
      <w:r w:rsidRPr="009D20E0">
        <w:rPr>
          <w:rStyle w:val="af3"/>
          <w:rFonts w:ascii="Cambria Math" w:hAnsi="Cambria Math" w:cstheme="minorHAnsi"/>
          <w:lang w:val="en-US"/>
        </w:rPr>
        <w:t>U</w:t>
      </w:r>
      <w:proofErr w:type="spellStart"/>
      <w:r w:rsidRPr="009D20E0">
        <w:rPr>
          <w:rStyle w:val="af3"/>
          <w:rFonts w:ascii="Cambria Math" w:hAnsi="Cambria Math" w:cstheme="minorHAnsi"/>
          <w:vertAlign w:val="subscript"/>
        </w:rPr>
        <w:t>вх</w:t>
      </w:r>
      <w:proofErr w:type="spellEnd"/>
      <w:r w:rsidRPr="009D20E0">
        <w:rPr>
          <w:rStyle w:val="af3"/>
          <w:rFonts w:ascii="Cambria Math" w:hAnsi="Cambria Math" w:cstheme="minorHAnsi"/>
          <w:lang w:val="en-US"/>
        </w:rPr>
        <w:t xml:space="preserve"> (t) = Um · sin</w:t>
      </w:r>
      <w:r w:rsidRPr="009D20E0">
        <w:rPr>
          <w:rStyle w:val="af3"/>
          <w:rFonts w:ascii="Cambria Math" w:hAnsi="Cambria Math" w:cstheme="minorHAnsi"/>
        </w:rPr>
        <w:sym w:font="Symbol" w:char="F077"/>
      </w:r>
      <w:r w:rsidRPr="009D20E0">
        <w:rPr>
          <w:rStyle w:val="af3"/>
          <w:rFonts w:ascii="Cambria Math" w:hAnsi="Cambria Math" w:cstheme="minorHAnsi"/>
          <w:lang w:val="en-US"/>
        </w:rPr>
        <w:t xml:space="preserve">t + </w:t>
      </w:r>
      <w:proofErr w:type="gramStart"/>
      <w:r w:rsidRPr="009D20E0">
        <w:rPr>
          <w:rStyle w:val="af3"/>
          <w:rFonts w:ascii="Cambria Math" w:hAnsi="Cambria Math" w:cstheme="minorHAnsi"/>
          <w:lang w:val="en-US"/>
        </w:rPr>
        <w:t>DC ;</w:t>
      </w:r>
      <w:proofErr w:type="gramEnd"/>
    </w:p>
    <w:p w:rsidR="009D20E0" w:rsidRPr="00506135" w:rsidRDefault="00914100" w:rsidP="009D20E0">
      <w:pPr>
        <w:pStyle w:val="ad"/>
        <w:spacing w:after="0" w:line="360" w:lineRule="auto"/>
        <w:ind w:left="0"/>
        <w:rPr>
          <w:rStyle w:val="af3"/>
          <w:rFonts w:ascii="Cambria Math" w:hAnsi="Cambria Math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k0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6F70FE" w:rsidRDefault="00506135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910</m:t>
              </m:r>
            </m:den>
          </m:f>
          <m:r>
            <w:rPr>
              <w:rFonts w:ascii="Cambria Math" w:hAnsi="Cambria Math"/>
              <w:lang w:val="en-US"/>
            </w:rPr>
            <m:t>=0,9</m:t>
          </m:r>
          <m:r>
            <w:rPr>
              <w:rFonts w:ascii="Cambria Math" w:hAnsi="Cambria Math"/>
            </w:rPr>
            <m:t>мА</m:t>
          </m:r>
        </m:oMath>
      </m:oMathPara>
    </w:p>
    <w:p w:rsidR="00463B26" w:rsidRPr="00463B26" w:rsidRDefault="00463B26" w:rsidP="00F825D4">
      <w:pPr>
        <w:spacing w:line="276" w:lineRule="auto"/>
        <w:rPr>
          <w:i/>
        </w:rPr>
      </w:pPr>
      <w:r>
        <w:rPr>
          <w:i/>
        </w:rPr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=10мА для удобства расчетов</w:t>
      </w:r>
    </w:p>
    <w:p w:rsidR="006F70FE" w:rsidRPr="00463B26" w:rsidRDefault="00914100" w:rsidP="00F825D4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0,6÷0,7=DC-0,6÷0,7=3-0,6÷0,7</m:t>
          </m:r>
        </m:oMath>
      </m:oMathPara>
    </w:p>
    <w:p w:rsidR="006F70FE" w:rsidRPr="006F70FE" w:rsidRDefault="00914100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э0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=230 Ом</m:t>
          </m:r>
        </m:oMath>
      </m:oMathPara>
    </w:p>
    <w:p w:rsidR="006F70FE" w:rsidRPr="00761A17" w:rsidRDefault="00914100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кэ0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E-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=9-2,3=6,7 В</m:t>
          </m:r>
        </m:oMath>
      </m:oMathPara>
    </w:p>
    <w:p w:rsidR="00F825D4" w:rsidRDefault="00F825D4" w:rsidP="00F825D4">
      <w:r>
        <w:t>Построим линию нагрузки:</w:t>
      </w:r>
    </w:p>
    <w:p w:rsidR="00761A17" w:rsidRPr="00941B84" w:rsidRDefault="00761A17" w:rsidP="00761A17">
      <w:pPr>
        <w:jc w:val="center"/>
      </w:pPr>
      <w:r>
        <w:rPr>
          <w:noProof/>
        </w:rPr>
        <w:drawing>
          <wp:inline distT="0" distB="0" distL="0" distR="0">
            <wp:extent cx="2581275" cy="2762250"/>
            <wp:effectExtent l="19050" t="0" r="9525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0" cy="270510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va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7" w:rsidRDefault="00761A17" w:rsidP="00F825D4"/>
    <w:p w:rsidR="00DE7353" w:rsidRDefault="00DE7353" w:rsidP="00DE7353">
      <w:pPr>
        <w:tabs>
          <w:tab w:val="left" w:pos="510"/>
          <w:tab w:val="center" w:pos="5233"/>
        </w:tabs>
        <w:rPr>
          <w:b/>
        </w:rPr>
      </w:pPr>
      <w:r>
        <w:rPr>
          <w:b/>
        </w:rPr>
        <w:t xml:space="preserve">                              Рис. 8. </w:t>
      </w:r>
      <w:proofErr w:type="gramStart"/>
      <w:r>
        <w:rPr>
          <w:b/>
        </w:rPr>
        <w:t>Входные</w:t>
      </w:r>
      <w:proofErr w:type="gramEnd"/>
      <w:r>
        <w:rPr>
          <w:b/>
        </w:rPr>
        <w:t xml:space="preserve">                                  Рис. 9. Выходные</w:t>
      </w:r>
    </w:p>
    <w:p w:rsidR="00DE7353" w:rsidRPr="00D76158" w:rsidRDefault="00DE7353" w:rsidP="00DE7353">
      <w:pPr>
        <w:tabs>
          <w:tab w:val="left" w:pos="510"/>
          <w:tab w:val="center" w:pos="5233"/>
        </w:tabs>
      </w:pPr>
      <w:r>
        <w:rPr>
          <w:b/>
        </w:rPr>
        <w:t xml:space="preserve">                             характеристики</w:t>
      </w:r>
      <w:r w:rsidRPr="00062610">
        <w:rPr>
          <w:b/>
        </w:rPr>
        <w:t xml:space="preserve">        </w:t>
      </w:r>
      <w:r>
        <w:rPr>
          <w:b/>
        </w:rPr>
        <w:t xml:space="preserve">                  </w:t>
      </w:r>
      <w:r w:rsidRPr="00062610">
        <w:rPr>
          <w:b/>
        </w:rPr>
        <w:t xml:space="preserve">         </w:t>
      </w:r>
      <w:proofErr w:type="spellStart"/>
      <w:proofErr w:type="gramStart"/>
      <w:r>
        <w:rPr>
          <w:b/>
        </w:rPr>
        <w:t>характеристики</w:t>
      </w:r>
      <w:proofErr w:type="spellEnd"/>
      <w:proofErr w:type="gramEnd"/>
      <w:r w:rsidRPr="00062610">
        <w:rPr>
          <w:b/>
        </w:rPr>
        <w:t xml:space="preserve">             </w:t>
      </w:r>
    </w:p>
    <w:p w:rsidR="006F3388" w:rsidRDefault="006F3388" w:rsidP="006F3388">
      <w:pPr>
        <w:tabs>
          <w:tab w:val="left" w:pos="3086"/>
        </w:tabs>
        <w:ind w:firstLine="540"/>
      </w:pPr>
      <w:r>
        <w:lastRenderedPageBreak/>
        <w:t>Итак, результаты расчёта по постоянному току</w:t>
      </w:r>
      <w:r w:rsidRPr="00453FF5">
        <w:t>:</w:t>
      </w:r>
    </w:p>
    <w:p w:rsidR="00F825D4" w:rsidRPr="006F3388" w:rsidRDefault="00914100" w:rsidP="00F825D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=12,5 мА</m:t>
          </m:r>
        </m:oMath>
      </m:oMathPara>
    </w:p>
    <w:p w:rsidR="006F3388" w:rsidRPr="006F3388" w:rsidRDefault="00914100" w:rsidP="00F825D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=4,5 В</m:t>
          </m:r>
        </m:oMath>
      </m:oMathPara>
    </w:p>
    <w:p w:rsidR="006F3388" w:rsidRDefault="00914100" w:rsidP="00F825D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=0,2 мА</m:t>
          </m:r>
        </m:oMath>
      </m:oMathPara>
      <w:bookmarkStart w:id="5" w:name="_GoBack"/>
      <w:bookmarkEnd w:id="5"/>
    </w:p>
    <w:p w:rsidR="006F3388" w:rsidRPr="00435A00" w:rsidRDefault="00914100" w:rsidP="00F825D4"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Theme="minorHAnsi"/>
                </w:rPr>
                <m:t>бэ</m:t>
              </m:r>
            </m:sub>
          </m:sSub>
          <m:r>
            <w:rPr>
              <w:rFonts w:ascii="Cambria Math" w:hAnsiTheme="minorHAnsi"/>
              <w:lang w:val="en-US"/>
            </w:rPr>
            <m:t>=</m:t>
          </m:r>
          <m:r>
            <w:rPr>
              <w:rFonts w:ascii="Cambria Math" w:hAnsiTheme="minorHAnsi"/>
              <w:lang w:val="en-US"/>
            </w:rPr>
            <m:t>-</m:t>
          </m:r>
          <m:r>
            <w:rPr>
              <w:rFonts w:ascii="Cambria Math" w:hAnsiTheme="minorHAnsi"/>
              <w:lang w:val="en-US"/>
            </w:rPr>
            <m:t xml:space="preserve"> 0,45 </m:t>
          </m:r>
          <m:r>
            <m:rPr>
              <m:sty m:val="p"/>
            </m:rPr>
            <w:rPr>
              <w:rFonts w:ascii="Cambria Math" w:hAnsiTheme="minorHAnsi"/>
              <w:lang w:val="en-US"/>
            </w:rPr>
            <m:t>B</m:t>
          </m:r>
        </m:oMath>
      </m:oMathPara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1E23E5" w:rsidRDefault="001E23E5" w:rsidP="00F825D4">
      <w:pPr>
        <w:rPr>
          <w:i/>
        </w:rPr>
      </w:pPr>
    </w:p>
    <w:p w:rsidR="002334E6" w:rsidRDefault="002334E6" w:rsidP="002334E6">
      <w:pPr>
        <w:jc w:val="center"/>
        <w:rPr>
          <w:b/>
          <w:i/>
        </w:rPr>
      </w:pPr>
      <w:r w:rsidRPr="00DE032A">
        <w:rPr>
          <w:b/>
          <w:i/>
          <w:sz w:val="32"/>
        </w:rPr>
        <w:t>5.Идентификация компонентов моделей</w:t>
      </w:r>
    </w:p>
    <w:p w:rsidR="002334E6" w:rsidRPr="00DE032A" w:rsidRDefault="002334E6" w:rsidP="002334E6"/>
    <w:p w:rsidR="002334E6" w:rsidRDefault="002334E6" w:rsidP="002334E6">
      <w:pPr>
        <w:ind w:firstLine="540"/>
        <w:jc w:val="both"/>
      </w:pPr>
      <w:r>
        <w:t xml:space="preserve">Идентификация моделей компонентов проходит на представлении модели транзистора, как четырехполюсника. Наиболее употребляемые для биполярных транзисторов </w:t>
      </w:r>
      <w:r>
        <w:rPr>
          <w:lang w:val="en-US"/>
        </w:rPr>
        <w:t>h</w:t>
      </w:r>
      <w:r>
        <w:t xml:space="preserve"> – параметры.</w:t>
      </w:r>
    </w:p>
    <w:p w:rsidR="002334E6" w:rsidRPr="001C2EF1" w:rsidRDefault="00C8094D" w:rsidP="00C809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84165" cy="2260600"/>
            <wp:effectExtent l="0" t="0" r="698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E6" w:rsidRPr="001C2EF1" w:rsidRDefault="002334E6" w:rsidP="002334E6">
      <w:pPr>
        <w:rPr>
          <w:lang w:val="en-US"/>
        </w:rPr>
      </w:pPr>
    </w:p>
    <w:p w:rsidR="002334E6" w:rsidRPr="004E6A5E" w:rsidRDefault="00F94D9A" w:rsidP="002334E6">
      <w:pPr>
        <w:jc w:val="center"/>
        <w:rPr>
          <w:b/>
        </w:rPr>
      </w:pPr>
      <w:r>
        <w:rPr>
          <w:b/>
        </w:rPr>
        <w:t xml:space="preserve">Рис. </w:t>
      </w:r>
      <w:r w:rsidR="00281B06">
        <w:rPr>
          <w:b/>
        </w:rPr>
        <w:t>10</w:t>
      </w:r>
      <w:r w:rsidR="002334E6" w:rsidRPr="004E6A5E">
        <w:rPr>
          <w:b/>
        </w:rPr>
        <w:t>.  Схема биполярного транзистора как четырехполюсника</w:t>
      </w:r>
    </w:p>
    <w:p w:rsidR="002334E6" w:rsidRPr="004E6A5E" w:rsidRDefault="002334E6" w:rsidP="002334E6">
      <w:pPr>
        <w:jc w:val="center"/>
        <w:rPr>
          <w:b/>
        </w:rPr>
      </w:pPr>
    </w:p>
    <w:p w:rsidR="002334E6" w:rsidRPr="0058746D" w:rsidRDefault="002334E6" w:rsidP="002334E6">
      <w:pPr>
        <w:jc w:val="both"/>
      </w:pPr>
      <w:r w:rsidRPr="0058746D">
        <w:t>Составим для этой схемы уравнения:</w:t>
      </w:r>
    </w:p>
    <w:p w:rsidR="002334E6" w:rsidRDefault="002334E6" w:rsidP="002334E6">
      <w:pPr>
        <w:ind w:firstLine="540"/>
        <w:jc w:val="center"/>
      </w:pPr>
    </w:p>
    <w:p w:rsidR="002334E6" w:rsidRDefault="002334E6" w:rsidP="002334E6">
      <w:pPr>
        <w:ind w:firstLine="540"/>
        <w:jc w:val="both"/>
      </w:pPr>
      <w:r w:rsidRPr="004F6C83">
        <w:rPr>
          <w:position w:val="-36"/>
        </w:rPr>
        <w:object w:dxaOrig="2640" w:dyaOrig="859">
          <v:shape id="_x0000_i1038" type="#_x0000_t75" style="width:132pt;height:43.5pt" o:ole="">
            <v:imagedata r:id="rId40" o:title=""/>
          </v:shape>
          <o:OLEObject Type="Embed" ProgID="Equation.3" ShapeID="_x0000_i1038" DrawAspect="Content" ObjectID="_1417605242" r:id="rId41"/>
        </w:object>
      </w:r>
    </w:p>
    <w:p w:rsidR="002334E6" w:rsidRDefault="002334E6" w:rsidP="002334E6">
      <w:pPr>
        <w:ind w:firstLine="540"/>
        <w:jc w:val="both"/>
      </w:pPr>
    </w:p>
    <w:p w:rsidR="002334E6" w:rsidRPr="0058746D" w:rsidRDefault="002334E6" w:rsidP="002334E6">
      <w:pPr>
        <w:jc w:val="both"/>
      </w:pPr>
      <w:r w:rsidRPr="0058746D">
        <w:t xml:space="preserve">В этих уравнениях: </w:t>
      </w:r>
    </w:p>
    <w:p w:rsidR="002334E6" w:rsidRDefault="002334E6" w:rsidP="002334E6">
      <w:pPr>
        <w:ind w:firstLine="540"/>
        <w:jc w:val="both"/>
      </w:pPr>
      <w:r w:rsidRPr="0058746D">
        <w:rPr>
          <w:position w:val="-34"/>
        </w:rPr>
        <w:object w:dxaOrig="1020" w:dyaOrig="780">
          <v:shape id="_x0000_i1039" type="#_x0000_t75" style="width:51.75pt;height:38.25pt" o:ole="">
            <v:imagedata r:id="rId42" o:title=""/>
          </v:shape>
          <o:OLEObject Type="Embed" ProgID="Equation.3" ShapeID="_x0000_i1039" DrawAspect="Content" ObjectID="_1417605243" r:id="rId43"/>
        </w:object>
      </w:r>
      <w:r w:rsidRPr="0058746D">
        <w:t xml:space="preserve"> при </w:t>
      </w:r>
      <w:r w:rsidRPr="0058746D">
        <w:rPr>
          <w:lang w:val="en-US"/>
        </w:rPr>
        <w:t>U</w:t>
      </w:r>
      <w:r w:rsidRPr="0058746D">
        <w:rPr>
          <w:vertAlign w:val="subscript"/>
        </w:rPr>
        <w:t>2</w:t>
      </w:r>
      <w:r w:rsidRPr="0058746D">
        <w:t>=0, т.е. при коротком замыкании на выходе</w:t>
      </w:r>
      <w:r>
        <w:t>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t>h</w:t>
      </w:r>
      <w:r>
        <w:rPr>
          <w:vertAlign w:val="subscript"/>
        </w:rPr>
        <w:t>11</w:t>
      </w:r>
      <w:r>
        <w:t xml:space="preserve"> – входное сопротивление транзистора, как четырехполюсника.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1080" w:dyaOrig="780">
          <v:shape id="_x0000_i1040" type="#_x0000_t75" style="width:54.75pt;height:38.25pt" o:ole="">
            <v:imagedata r:id="rId44" o:title=""/>
          </v:shape>
          <o:OLEObject Type="Embed" ProgID="Equation.3" ShapeID="_x0000_i1040" DrawAspect="Content" ObjectID="_1417605244" r:id="rId45"/>
        </w:object>
      </w:r>
      <w:r>
        <w:t xml:space="preserve"> при </w:t>
      </w:r>
      <w:r>
        <w:rPr>
          <w:lang w:val="en-US"/>
        </w:rPr>
        <w:t>I</w:t>
      </w:r>
      <w:r>
        <w:rPr>
          <w:vertAlign w:val="subscript"/>
        </w:rPr>
        <w:t>1</w:t>
      </w:r>
      <w:r>
        <w:t>=0, т.е. при холостом ходе на входе.</w:t>
      </w:r>
    </w:p>
    <w:p w:rsidR="002334E6" w:rsidRDefault="002334E6" w:rsidP="002334E6">
      <w:pPr>
        <w:ind w:firstLine="540"/>
        <w:jc w:val="both"/>
      </w:pPr>
      <w:proofErr w:type="gramStart"/>
      <w:r>
        <w:rPr>
          <w:lang w:val="en-US"/>
        </w:rPr>
        <w:t>h</w:t>
      </w:r>
      <w:r>
        <w:rPr>
          <w:vertAlign w:val="subscript"/>
        </w:rPr>
        <w:t>12</w:t>
      </w:r>
      <w:r>
        <w:t xml:space="preserve"> – коэффициент внутренней обратной связи по напряжению.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999" w:dyaOrig="780">
          <v:shape id="_x0000_i1041" type="#_x0000_t75" style="width:49.5pt;height:38.25pt" o:ole="">
            <v:imagedata r:id="rId46" o:title=""/>
          </v:shape>
          <o:OLEObject Type="Embed" ProgID="Equation.3" ShapeID="_x0000_i1041" DrawAspect="Content" ObjectID="_1417605245" r:id="rId47"/>
        </w:object>
      </w:r>
      <w:r>
        <w:t xml:space="preserve"> при </w:t>
      </w:r>
      <w:r>
        <w:rPr>
          <w:lang w:val="en-US"/>
        </w:rPr>
        <w:t>U</w:t>
      </w:r>
      <w:r>
        <w:rPr>
          <w:vertAlign w:val="subscript"/>
        </w:rPr>
        <w:t>2</w:t>
      </w:r>
      <w:r>
        <w:t>=0 , т.е. при коротком замыкании на выходе.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lastRenderedPageBreak/>
        <w:t>h</w:t>
      </w:r>
      <w:r>
        <w:rPr>
          <w:vertAlign w:val="subscript"/>
        </w:rPr>
        <w:t>21</w:t>
      </w:r>
      <w:r>
        <w:t xml:space="preserve"> – коэффициент прямой передачи тока.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1100" w:dyaOrig="780">
          <v:shape id="_x0000_i1042" type="#_x0000_t75" style="width:54.75pt;height:38.25pt" o:ole="">
            <v:imagedata r:id="rId48" o:title=""/>
          </v:shape>
          <o:OLEObject Type="Embed" ProgID="Equation.3" ShapeID="_x0000_i1042" DrawAspect="Content" ObjectID="_1417605246" r:id="rId49"/>
        </w:object>
      </w:r>
      <w:r>
        <w:t xml:space="preserve"> при </w:t>
      </w:r>
      <w:r>
        <w:rPr>
          <w:lang w:val="en-US"/>
        </w:rPr>
        <w:t>I</w:t>
      </w:r>
      <w:r>
        <w:rPr>
          <w:vertAlign w:val="subscript"/>
        </w:rPr>
        <w:t>1</w:t>
      </w:r>
      <w:r>
        <w:t>=0, т.е. при холостом ходе на входе.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t>h</w:t>
      </w:r>
      <w:r>
        <w:rPr>
          <w:vertAlign w:val="subscript"/>
        </w:rPr>
        <w:t>22</w:t>
      </w:r>
      <w:r>
        <w:t xml:space="preserve"> – обратная проводимость транзистора как четырехполюсника.</w:t>
      </w:r>
      <w:proofErr w:type="gramEnd"/>
    </w:p>
    <w:p w:rsidR="002334E6" w:rsidRDefault="002334E6" w:rsidP="002334E6">
      <w:pPr>
        <w:ind w:firstLine="540"/>
      </w:pPr>
    </w:p>
    <w:p w:rsidR="002334E6" w:rsidRDefault="00AC4EAE" w:rsidP="002334E6">
      <w:pPr>
        <w:ind w:firstLine="540"/>
      </w:pPr>
      <w:r>
        <w:t>Для схемы с ОК</w:t>
      </w:r>
      <w:r w:rsidR="002334E6">
        <w:t>:</w:t>
      </w:r>
    </w:p>
    <w:p w:rsidR="002334E6" w:rsidRDefault="002334E6" w:rsidP="002334E6">
      <w:pPr>
        <w:ind w:firstLine="540"/>
      </w:pPr>
    </w:p>
    <w:p w:rsidR="002334E6" w:rsidRDefault="002334E6" w:rsidP="002334E6">
      <w:pPr>
        <w:ind w:firstLine="540"/>
      </w:pPr>
      <w:r w:rsidRPr="004F6C83">
        <w:rPr>
          <w:position w:val="-12"/>
        </w:rPr>
        <w:object w:dxaOrig="2220" w:dyaOrig="380">
          <v:shape id="_x0000_i1043" type="#_x0000_t75" style="width:110.25pt;height:19.5pt" o:ole="">
            <v:imagedata r:id="rId50" o:title=""/>
          </v:shape>
          <o:OLEObject Type="Embed" ProgID="Equation.3" ShapeID="_x0000_i1043" DrawAspect="Content" ObjectID="_1417605247" r:id="rId51"/>
        </w:object>
      </w:r>
      <w:r w:rsidRPr="004F6C83">
        <w:rPr>
          <w:position w:val="-12"/>
        </w:rPr>
        <w:object w:dxaOrig="900" w:dyaOrig="380">
          <v:shape id="_x0000_i1044" type="#_x0000_t75" style="width:44.25pt;height:19.5pt" o:ole="">
            <v:imagedata r:id="rId52" o:title=""/>
          </v:shape>
          <o:OLEObject Type="Embed" ProgID="Equation.3" ShapeID="_x0000_i1044" DrawAspect="Content" ObjectID="_1417605248" r:id="rId53"/>
        </w:object>
      </w:r>
    </w:p>
    <w:p w:rsidR="002334E6" w:rsidRDefault="002334E6" w:rsidP="002334E6">
      <w:pPr>
        <w:ind w:firstLine="540"/>
      </w:pPr>
    </w:p>
    <w:p w:rsidR="002334E6" w:rsidRDefault="002334E6" w:rsidP="002334E6">
      <w:pPr>
        <w:ind w:firstLine="540"/>
      </w:pPr>
      <w:r w:rsidRPr="004F6C83">
        <w:rPr>
          <w:position w:val="-36"/>
        </w:rPr>
        <w:object w:dxaOrig="980" w:dyaOrig="800">
          <v:shape id="_x0000_i1045" type="#_x0000_t75" style="width:49.5pt;height:39.75pt" o:ole="">
            <v:imagedata r:id="rId54" o:title=""/>
          </v:shape>
          <o:OLEObject Type="Embed" ProgID="Equation.3" ShapeID="_x0000_i1045" DrawAspect="Content" ObjectID="_1417605249" r:id="rId55"/>
        </w:object>
      </w:r>
      <w:r w:rsidR="00EE300C">
        <w:t>;</w:t>
      </w:r>
      <w:r w:rsidRPr="004F6C83">
        <w:rPr>
          <w:position w:val="-36"/>
        </w:rPr>
        <w:object w:dxaOrig="999" w:dyaOrig="800">
          <v:shape id="_x0000_i1046" type="#_x0000_t75" style="width:49.5pt;height:39.75pt" o:ole="">
            <v:imagedata r:id="rId56" o:title=""/>
          </v:shape>
          <o:OLEObject Type="Embed" ProgID="Equation.3" ShapeID="_x0000_i1046" DrawAspect="Content" ObjectID="_1417605250" r:id="rId57"/>
        </w:object>
      </w:r>
    </w:p>
    <w:p w:rsidR="002334E6" w:rsidRDefault="002334E6" w:rsidP="002334E6">
      <w:pPr>
        <w:ind w:firstLine="540"/>
      </w:pPr>
    </w:p>
    <w:p w:rsidR="00F30222" w:rsidRPr="003030DE" w:rsidRDefault="0083252C" w:rsidP="00F30222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бэ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0,425-0,375=0,05В</m:t>
          </m:r>
        </m:oMath>
      </m:oMathPara>
    </w:p>
    <w:p w:rsidR="0083252C" w:rsidRPr="003030DE" w:rsidRDefault="0083252C" w:rsidP="00F30222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=0,11-0,09=0,02 мА</m:t>
          </m:r>
        </m:oMath>
      </m:oMathPara>
    </w:p>
    <w:p w:rsidR="002B77B6" w:rsidRPr="003030DE" w:rsidRDefault="00914100" w:rsidP="002B77B6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∆U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кэ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=5-4=1 В</m:t>
          </m:r>
        </m:oMath>
      </m:oMathPara>
    </w:p>
    <w:p w:rsidR="002B77B6" w:rsidRDefault="002B77B6" w:rsidP="002B77B6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=5,1-4,9=0,2 мА</m:t>
          </m:r>
        </m:oMath>
      </m:oMathPara>
    </w:p>
    <w:p w:rsidR="003030DE" w:rsidRPr="003030DE" w:rsidRDefault="003030DE" w:rsidP="00F30222">
      <w:pPr>
        <w:ind w:firstLine="540"/>
        <w:jc w:val="both"/>
        <w:rPr>
          <w:sz w:val="22"/>
          <w:szCs w:val="22"/>
        </w:rPr>
      </w:pPr>
    </w:p>
    <w:p w:rsidR="00F30222" w:rsidRPr="0083252C" w:rsidRDefault="00F30222" w:rsidP="00F30222">
      <w:pPr>
        <w:ind w:firstLine="540"/>
        <w:jc w:val="both"/>
      </w:pPr>
      <w:r>
        <w:t xml:space="preserve">Найдем </w:t>
      </w:r>
      <w:r>
        <w:rPr>
          <w:lang w:val="en-US"/>
        </w:rPr>
        <w:t>h</w:t>
      </w:r>
      <w:r>
        <w:t xml:space="preserve"> – параметры:</w: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3400" w:dyaOrig="680">
          <v:shape id="_x0000_i1047" type="#_x0000_t75" style="width:169.5pt;height:33.75pt" o:ole="">
            <v:imagedata r:id="rId58" o:title=""/>
          </v:shape>
          <o:OLEObject Type="Embed" ProgID="Equation.3" ShapeID="_x0000_i1047" DrawAspect="Content" ObjectID="_1417605251" r:id="rId59"/>
        </w:objec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2480" w:dyaOrig="680">
          <v:shape id="_x0000_i1048" type="#_x0000_t75" style="width:124.5pt;height:33.75pt" o:ole="">
            <v:imagedata r:id="rId60" o:title=""/>
          </v:shape>
          <o:OLEObject Type="Embed" ProgID="Equation.3" ShapeID="_x0000_i1048" DrawAspect="Content" ObjectID="_1417605252" r:id="rId61"/>
        </w:objec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3080" w:dyaOrig="720">
          <v:shape id="_x0000_i1049" type="#_x0000_t75" style="width:154.5pt;height:36pt" o:ole="">
            <v:imagedata r:id="rId62" o:title=""/>
          </v:shape>
          <o:OLEObject Type="Embed" ProgID="Equation.3" ShapeID="_x0000_i1049" DrawAspect="Content" ObjectID="_1417605253" r:id="rId63"/>
        </w:object>
      </w:r>
    </w:p>
    <w:p w:rsidR="00F30222" w:rsidRDefault="00EA6117" w:rsidP="00F30222">
      <w:pPr>
        <w:ind w:firstLine="540"/>
      </w:pPr>
      <w:r w:rsidRPr="00F517A3">
        <w:rPr>
          <w:position w:val="-30"/>
        </w:rPr>
        <w:object w:dxaOrig="3720" w:dyaOrig="720">
          <v:shape id="_x0000_i1050" type="#_x0000_t75" style="width:186pt;height:36pt" o:ole="">
            <v:imagedata r:id="rId64" o:title=""/>
          </v:shape>
          <o:OLEObject Type="Embed" ProgID="Equation.3" ShapeID="_x0000_i1050" DrawAspect="Content" ObjectID="_1417605254" r:id="rId65"/>
        </w:object>
      </w:r>
    </w:p>
    <w:p w:rsidR="00EE300C" w:rsidRPr="002B5E41" w:rsidRDefault="00EE300C" w:rsidP="00EE300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2B5E41">
        <w:rPr>
          <w:rFonts w:cstheme="minorHAnsi"/>
        </w:rPr>
        <w:t xml:space="preserve">Определим </w:t>
      </w:r>
      <w:proofErr w:type="gramStart"/>
      <w:r w:rsidRPr="002B5E41">
        <w:rPr>
          <w:rFonts w:cstheme="minorHAnsi"/>
          <w:lang w:val="en-US"/>
        </w:rPr>
        <w:t>r</w:t>
      </w:r>
      <w:proofErr w:type="gramEnd"/>
      <w:r w:rsidRPr="002B5E41">
        <w:rPr>
          <w:rFonts w:cstheme="minorHAnsi"/>
          <w:vertAlign w:val="subscript"/>
        </w:rPr>
        <w:t>б</w:t>
      </w:r>
      <w:r w:rsidRPr="002B5E41">
        <w:rPr>
          <w:rFonts w:cstheme="minorHAnsi"/>
        </w:rPr>
        <w:t xml:space="preserve">, </w:t>
      </w:r>
      <w:proofErr w:type="spell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r w:rsidRPr="002B5E41">
        <w:rPr>
          <w:rFonts w:cstheme="minorHAnsi"/>
        </w:rPr>
        <w:t xml:space="preserve">,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э</w:t>
      </w:r>
      <w:r w:rsidRPr="002B5E41">
        <w:rPr>
          <w:rFonts w:cstheme="minorHAnsi"/>
        </w:rPr>
        <w:t xml:space="preserve">, β, </w:t>
      </w:r>
      <w:proofErr w:type="spell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r w:rsidRPr="002B5E41">
        <w:rPr>
          <w:rFonts w:cstheme="minorHAnsi"/>
          <w:vertAlign w:val="superscript"/>
        </w:rPr>
        <w:t>*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э</w:t>
      </w:r>
      <w:proofErr w:type="gramEnd"/>
      <w:r w:rsidRPr="002B5E41">
        <w:rPr>
          <w:rFonts w:cstheme="minorHAnsi"/>
        </w:rPr>
        <w:t xml:space="preserve">,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 xml:space="preserve">к </w:t>
      </w:r>
      <w:r w:rsidRPr="002B5E41">
        <w:rPr>
          <w:rFonts w:cstheme="minorHAnsi"/>
        </w:rPr>
        <w:t>–</w:t>
      </w:r>
      <w:r w:rsidRPr="002B5E41">
        <w:rPr>
          <w:rFonts w:cstheme="minorHAnsi"/>
          <w:vertAlign w:val="subscript"/>
        </w:rPr>
        <w:t xml:space="preserve"> </w:t>
      </w:r>
      <w:r w:rsidRPr="002B5E41">
        <w:rPr>
          <w:rFonts w:cstheme="minorHAnsi"/>
        </w:rPr>
        <w:t xml:space="preserve">сопротивление </w:t>
      </w:r>
      <w:proofErr w:type="spellStart"/>
      <w:r w:rsidRPr="002B5E41">
        <w:rPr>
          <w:rFonts w:cstheme="minorHAnsi"/>
        </w:rPr>
        <w:t>базоэмиттерного</w:t>
      </w:r>
      <w:proofErr w:type="spellEnd"/>
      <w:r w:rsidRPr="002B5E41">
        <w:rPr>
          <w:rFonts w:cstheme="minorHAnsi"/>
        </w:rPr>
        <w:t xml:space="preserve">, </w:t>
      </w:r>
      <w:proofErr w:type="spellStart"/>
      <w:r w:rsidRPr="002B5E41">
        <w:rPr>
          <w:rFonts w:cstheme="minorHAnsi"/>
        </w:rPr>
        <w:t>базоколлекторного</w:t>
      </w:r>
      <w:proofErr w:type="spellEnd"/>
      <w:r w:rsidRPr="002B5E41">
        <w:rPr>
          <w:rFonts w:cstheme="minorHAnsi"/>
        </w:rPr>
        <w:t xml:space="preserve"> перехода 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б</w:t>
      </w:r>
      <w:proofErr w:type="gramEnd"/>
      <w:r w:rsidRPr="002B5E41">
        <w:rPr>
          <w:rFonts w:cstheme="minorHAnsi"/>
        </w:rPr>
        <w:t xml:space="preserve"> – сопротивление тела базы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spellStart"/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proofErr w:type="gramEnd"/>
      <w:r w:rsidRPr="002B5E41">
        <w:rPr>
          <w:rFonts w:cstheme="minorHAnsi"/>
          <w:vertAlign w:val="superscript"/>
        </w:rPr>
        <w:t>*</w:t>
      </w:r>
      <w:r w:rsidRPr="002B5E41">
        <w:rPr>
          <w:rFonts w:cstheme="minorHAnsi"/>
        </w:rPr>
        <w:t>–  сопротивление обратно смещённого коллекторного перехода.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spellStart"/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proofErr w:type="gramEnd"/>
      <w:r w:rsidRPr="002B5E41">
        <w:rPr>
          <w:rFonts w:cstheme="minorHAnsi"/>
          <w:vertAlign w:val="superscript"/>
        </w:rPr>
        <w:t>*</w:t>
      </w:r>
      <w:r w:rsidRPr="002B5E41">
        <w:rPr>
          <w:rFonts w:cstheme="minorHAnsi"/>
        </w:rPr>
        <w:t xml:space="preserve">=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к</w:t>
      </w:r>
      <w:r w:rsidRPr="002B5E41">
        <w:rPr>
          <w:rFonts w:cstheme="minorHAnsi"/>
        </w:rPr>
        <w:t>/(1+</w:t>
      </w:r>
      <w:proofErr w:type="spellStart"/>
      <w:r w:rsidRPr="002B5E41">
        <w:rPr>
          <w:rFonts w:cstheme="minorHAnsi"/>
        </w:rPr>
        <w:t>β</w:t>
      </w:r>
      <w:proofErr w:type="spellEnd"/>
      <w:r w:rsidRPr="002B5E41">
        <w:rPr>
          <w:rFonts w:cstheme="minorHAnsi"/>
        </w:rPr>
        <w:t>)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r w:rsidRPr="002B5E41">
        <w:rPr>
          <w:rFonts w:cstheme="minorHAnsi"/>
        </w:rPr>
        <w:t>α – коэффициент передачи тока. α&lt;1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r w:rsidRPr="002B5E41">
        <w:rPr>
          <w:rFonts w:cstheme="minorHAnsi"/>
        </w:rPr>
        <w:t>β=α/(1-α) – коэффициент усиления тока.</w:t>
      </w:r>
    </w:p>
    <w:p w:rsidR="00F30222" w:rsidRDefault="00F30222" w:rsidP="00F30222">
      <w:pPr>
        <w:ind w:firstLine="540"/>
        <w:jc w:val="both"/>
      </w:pPr>
      <w:r>
        <w:t xml:space="preserve">  Определим сопротивление </w:t>
      </w:r>
      <w:proofErr w:type="gramStart"/>
      <w:r>
        <w:rPr>
          <w:lang w:val="en-US"/>
        </w:rPr>
        <w:t>r</w:t>
      </w:r>
      <w:proofErr w:type="gramEnd"/>
      <w:r>
        <w:rPr>
          <w:sz w:val="20"/>
        </w:rPr>
        <w:t>э</w:t>
      </w:r>
      <w:r>
        <w:t xml:space="preserve"> по формуле:</w:t>
      </w:r>
    </w:p>
    <w:p w:rsidR="00F30222" w:rsidRDefault="003D21F9" w:rsidP="00F30222">
      <w:pPr>
        <w:ind w:firstLine="540"/>
        <w:jc w:val="both"/>
      </w:pPr>
      <w:r w:rsidRPr="008D3557">
        <w:rPr>
          <w:position w:val="-30"/>
        </w:rPr>
        <w:object w:dxaOrig="700" w:dyaOrig="680">
          <v:shape id="_x0000_i1051" type="#_x0000_t75" style="width:34.5pt;height:33.75pt" o:ole="">
            <v:imagedata r:id="rId66" o:title=""/>
          </v:shape>
          <o:OLEObject Type="Embed" ProgID="Equation.3" ShapeID="_x0000_i1051" DrawAspect="Content" ObjectID="_1417605255" r:id="rId67"/>
        </w:object>
      </w:r>
      <w:r w:rsidR="00F30222">
        <w:t>,  где</w:t>
      </w:r>
    </w:p>
    <w:p w:rsidR="00F30222" w:rsidRDefault="00F30222" w:rsidP="00F30222">
      <w:pPr>
        <w:ind w:firstLine="540"/>
      </w:pPr>
      <w:r>
        <w:t xml:space="preserve">              φ</w:t>
      </w:r>
      <w:r>
        <w:rPr>
          <w:vertAlign w:val="subscript"/>
          <w:lang w:val="en-US"/>
        </w:rPr>
        <w:t>t</w:t>
      </w:r>
      <w:r>
        <w:t xml:space="preserve"> – температурный потенциал;</w:t>
      </w:r>
    </w:p>
    <w:p w:rsidR="00DD5AD1" w:rsidRPr="00FA5F2C" w:rsidRDefault="00DD5AD1" w:rsidP="00F30222">
      <w:pPr>
        <w:ind w:firstLine="540"/>
      </w:pPr>
      <w:r w:rsidRPr="00FA5F2C">
        <w:rPr>
          <w:position w:val="-28"/>
        </w:rPr>
        <w:object w:dxaOrig="4140" w:dyaOrig="700">
          <v:shape id="_x0000_i1052" type="#_x0000_t75" style="width:207.75pt;height:36pt" o:ole="">
            <v:imagedata r:id="rId68" o:title=""/>
          </v:shape>
          <o:OLEObject Type="Embed" ProgID="Equation.3" ShapeID="_x0000_i1052" DrawAspect="Content" ObjectID="_1417605256" r:id="rId69"/>
        </w:object>
      </w:r>
    </w:p>
    <w:p w:rsidR="00F30222" w:rsidRDefault="00DD5AD1" w:rsidP="00F30222">
      <w:pPr>
        <w:ind w:firstLine="540"/>
      </w:pPr>
      <w:r w:rsidRPr="00FA5F2C">
        <w:rPr>
          <w:position w:val="-24"/>
        </w:rPr>
        <w:object w:dxaOrig="2580" w:dyaOrig="660">
          <v:shape id="_x0000_i1053" type="#_x0000_t75" style="width:128.25pt;height:32.25pt" o:ole="">
            <v:imagedata r:id="rId70" o:title=""/>
          </v:shape>
          <o:OLEObject Type="Embed" ProgID="Equation.3" ShapeID="_x0000_i1053" DrawAspect="Content" ObjectID="_1417605257" r:id="rId71"/>
        </w:object>
      </w:r>
    </w:p>
    <w:p w:rsidR="00F30222" w:rsidRDefault="00F30222" w:rsidP="00F30222">
      <w:pPr>
        <w:ind w:firstLine="540"/>
      </w:pPr>
    </w:p>
    <w:p w:rsidR="00F30222" w:rsidRDefault="00F30222" w:rsidP="00F30222">
      <w:pPr>
        <w:ind w:firstLine="540"/>
      </w:pPr>
      <w:r>
        <w:t xml:space="preserve">      Сопротивлени</w:t>
      </w:r>
      <w:r w:rsidRPr="003030DE">
        <w:rPr>
          <w:sz w:val="22"/>
          <w:szCs w:val="22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б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1+β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э</m:t>
            </m:r>
          </m:sub>
        </m:sSub>
        <m:r>
          <w:rPr>
            <w:rFonts w:ascii="Cambria Math" w:hAnsi="Cambria Math"/>
            <w:sz w:val="22"/>
            <w:szCs w:val="22"/>
          </w:rPr>
          <m:t>=2500-11*2.75=2469.75 Ом</m:t>
        </m:r>
      </m:oMath>
    </w:p>
    <w:p w:rsidR="00F30222" w:rsidRPr="00E20A7E" w:rsidRDefault="003D21F9" w:rsidP="00F30222">
      <w:pPr>
        <w:ind w:firstLine="540"/>
      </w:pPr>
      <w:r w:rsidRPr="00E20A7E">
        <w:rPr>
          <w:position w:val="-30"/>
        </w:rPr>
        <w:object w:dxaOrig="2840" w:dyaOrig="680">
          <v:shape id="_x0000_i1054" type="#_x0000_t75" style="width:142.5pt;height:33.75pt" o:ole="">
            <v:imagedata r:id="rId72" o:title=""/>
          </v:shape>
          <o:OLEObject Type="Embed" ProgID="Equation.3" ShapeID="_x0000_i1054" DrawAspect="Content" ObjectID="_1417605258" r:id="rId73"/>
        </w:object>
      </w:r>
    </w:p>
    <w:p w:rsidR="002334E6" w:rsidRDefault="00EA6117" w:rsidP="00EA6117">
      <w:pPr>
        <w:ind w:firstLine="540"/>
        <w:rPr>
          <w:position w:val="-12"/>
        </w:rPr>
      </w:pPr>
      <w:r w:rsidRPr="00E20A7E">
        <w:rPr>
          <w:position w:val="-12"/>
        </w:rPr>
        <w:object w:dxaOrig="4780" w:dyaOrig="380">
          <v:shape id="_x0000_i1055" type="#_x0000_t75" style="width:239.25pt;height:20.25pt" o:ole="">
            <v:imagedata r:id="rId74" o:title=""/>
          </v:shape>
          <o:OLEObject Type="Embed" ProgID="Equation.3" ShapeID="_x0000_i1055" DrawAspect="Content" ObjectID="_1417605259" r:id="rId75"/>
        </w:object>
      </w:r>
    </w:p>
    <w:p w:rsidR="003F4945" w:rsidRDefault="00914100" w:rsidP="00F30222">
      <w:pPr>
        <w:rPr>
          <w:position w:val="-1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position w:val="-12"/>
                </w:rPr>
              </m:ctrlPr>
            </m:sSubPr>
            <m:e/>
            <m:sub/>
          </m:sSub>
        </m:oMath>
      </m:oMathPara>
    </w:p>
    <w:p w:rsidR="003F4945" w:rsidRDefault="003F4945" w:rsidP="00F30222">
      <w:pPr>
        <w:rPr>
          <w:position w:val="-12"/>
        </w:rPr>
      </w:pPr>
    </w:p>
    <w:p w:rsidR="003F4945" w:rsidRDefault="00EE300C" w:rsidP="00F30222">
      <w:pPr>
        <w:rPr>
          <w:position w:val="-46"/>
        </w:rPr>
      </w:pPr>
      <w:r>
        <w:t xml:space="preserve">           </w:t>
      </w:r>
      <w:r w:rsidR="00EA6117" w:rsidRPr="00895D26">
        <w:rPr>
          <w:position w:val="-46"/>
        </w:rPr>
        <w:object w:dxaOrig="1920" w:dyaOrig="1040">
          <v:shape id="_x0000_i1056" type="#_x0000_t75" style="width:95.25pt;height:51.75pt" o:ole="" fillcolor="window">
            <v:imagedata r:id="rId76" o:title=""/>
          </v:shape>
          <o:OLEObject Type="Embed" ProgID="Equation.3" ShapeID="_x0000_i1056" DrawAspect="Content" ObjectID="_1417605260" r:id="rId77"/>
        </w:object>
      </w:r>
      <w:r>
        <w:t xml:space="preserve">                            </w:t>
      </w:r>
      <w:r w:rsidRPr="00895D26">
        <w:rPr>
          <w:position w:val="-46"/>
        </w:rPr>
        <w:object w:dxaOrig="1740" w:dyaOrig="1040">
          <v:shape id="_x0000_i1057" type="#_x0000_t75" style="width:86.25pt;height:51.75pt" o:ole="" fillcolor="window">
            <v:imagedata r:id="rId78" o:title=""/>
          </v:shape>
          <o:OLEObject Type="Embed" ProgID="Equation.3" ShapeID="_x0000_i1057" DrawAspect="Content" ObjectID="_1417605261" r:id="rId79"/>
        </w:object>
      </w:r>
    </w:p>
    <w:p w:rsidR="00600184" w:rsidRDefault="00600184" w:rsidP="00F30222">
      <w:pPr>
        <w:rPr>
          <w:position w:val="-46"/>
        </w:rPr>
      </w:pPr>
    </w:p>
    <w:p w:rsidR="00600184" w:rsidRDefault="00600184" w:rsidP="00F30222">
      <w:pPr>
        <w:rPr>
          <w:position w:val="-12"/>
        </w:rPr>
      </w:pPr>
    </w:p>
    <w:p w:rsidR="00D10923" w:rsidRPr="00D10923" w:rsidRDefault="007C65B3" w:rsidP="00F30222">
      <w:pPr>
        <w:rPr>
          <w:position w:val="-12"/>
        </w:rPr>
      </w:pPr>
      <w:r w:rsidRPr="008D5A17">
        <w:t>Найдём тепловой ток транзистора</w:t>
      </w:r>
    </w:p>
    <w:p w:rsidR="003F4945" w:rsidRDefault="00654A3F" w:rsidP="00F30222">
      <w:pPr>
        <w:rPr>
          <w:position w:val="-138"/>
        </w:rPr>
      </w:pPr>
      <w:r w:rsidRPr="006E4BB8">
        <w:rPr>
          <w:position w:val="-184"/>
        </w:rPr>
        <w:object w:dxaOrig="4480" w:dyaOrig="3800">
          <v:shape id="_x0000_i1058" type="#_x0000_t75" style="width:225pt;height:189.75pt" o:ole="">
            <v:imagedata r:id="rId80" o:title=""/>
          </v:shape>
          <o:OLEObject Type="Embed" ProgID="Equation.3" ShapeID="_x0000_i1058" DrawAspect="Content" ObjectID="_1417605262" r:id="rId81"/>
        </w:object>
      </w:r>
    </w:p>
    <w:p w:rsidR="00020FF8" w:rsidRDefault="00EE300C" w:rsidP="00ED50E9">
      <w:pPr>
        <w:ind w:right="-365" w:firstLine="426"/>
        <w:jc w:val="center"/>
        <w:rPr>
          <w:position w:val="-138"/>
        </w:rPr>
      </w:pPr>
      <w:r>
        <w:rPr>
          <w:position w:val="-138"/>
        </w:rPr>
        <w:t xml:space="preserve">                                                                                                                    </w:t>
      </w:r>
    </w:p>
    <w:p w:rsidR="00EE300C" w:rsidRDefault="00EE300C" w:rsidP="00ED50E9">
      <w:pPr>
        <w:ind w:right="-365" w:firstLine="426"/>
        <w:jc w:val="center"/>
        <w:rPr>
          <w:position w:val="-138"/>
        </w:rPr>
      </w:pPr>
    </w:p>
    <w:p w:rsidR="00EE300C" w:rsidRPr="00EE300C" w:rsidRDefault="00EE300C" w:rsidP="00ED50E9">
      <w:pPr>
        <w:ind w:right="-365" w:firstLine="426"/>
        <w:jc w:val="center"/>
        <w:rPr>
          <w:b/>
          <w:i/>
          <w:sz w:val="32"/>
          <w:szCs w:val="32"/>
        </w:rPr>
      </w:pPr>
    </w:p>
    <w:p w:rsidR="00ED50E9" w:rsidRDefault="007460BB" w:rsidP="00ED50E9">
      <w:pPr>
        <w:ind w:right="-365" w:firstLine="426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6</w:t>
      </w:r>
      <w:r w:rsidR="00ED50E9" w:rsidRPr="0007372D">
        <w:rPr>
          <w:b/>
          <w:i/>
          <w:sz w:val="32"/>
          <w:szCs w:val="32"/>
        </w:rPr>
        <w:t>. Моделирование схемы с применением ППП  «</w:t>
      </w:r>
      <w:r w:rsidR="00ED50E9" w:rsidRPr="0007372D">
        <w:rPr>
          <w:b/>
          <w:i/>
          <w:sz w:val="32"/>
          <w:szCs w:val="32"/>
          <w:lang w:val="en-US"/>
        </w:rPr>
        <w:t>Micro</w:t>
      </w:r>
      <w:r w:rsidR="00ED50E9" w:rsidRPr="0007372D">
        <w:rPr>
          <w:b/>
          <w:i/>
          <w:sz w:val="32"/>
          <w:szCs w:val="32"/>
        </w:rPr>
        <w:t>-</w:t>
      </w:r>
      <w:r w:rsidR="00ED50E9" w:rsidRPr="0007372D">
        <w:rPr>
          <w:b/>
          <w:i/>
          <w:sz w:val="32"/>
          <w:szCs w:val="32"/>
          <w:lang w:val="en-US"/>
        </w:rPr>
        <w:t>Cap</w:t>
      </w:r>
      <w:r w:rsidR="00ED50E9" w:rsidRPr="0007372D">
        <w:rPr>
          <w:b/>
          <w:i/>
          <w:sz w:val="32"/>
          <w:szCs w:val="32"/>
        </w:rPr>
        <w:t xml:space="preserve">» </w:t>
      </w:r>
    </w:p>
    <w:p w:rsidR="00466661" w:rsidRDefault="00466661" w:rsidP="00ED50E9">
      <w:pPr>
        <w:ind w:right="-365" w:firstLine="426"/>
        <w:jc w:val="center"/>
        <w:rPr>
          <w:b/>
          <w:i/>
          <w:sz w:val="32"/>
          <w:szCs w:val="32"/>
        </w:rPr>
      </w:pPr>
    </w:p>
    <w:p w:rsidR="00466661" w:rsidRPr="00466661" w:rsidRDefault="00466661" w:rsidP="00466661">
      <w:r w:rsidRPr="001B094A">
        <w:t>Схема имеет вид:</w:t>
      </w:r>
    </w:p>
    <w:p w:rsidR="00466661" w:rsidRPr="0007372D" w:rsidRDefault="00BF768D" w:rsidP="00ED50E9">
      <w:pPr>
        <w:ind w:right="-365" w:firstLine="426"/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3166054" cy="298895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06" cy="29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E9" w:rsidRDefault="00ED50E9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D50E9" w:rsidRDefault="00ED50E9" w:rsidP="00ED50E9">
      <w:pPr>
        <w:ind w:right="-365" w:firstLine="426"/>
      </w:pPr>
      <w:r w:rsidRPr="00A1355E">
        <w:t>Проводим анализ исходной схемы в пакете прикладных программ «</w:t>
      </w:r>
      <w:r w:rsidRPr="00A1355E">
        <w:rPr>
          <w:lang w:val="en-US"/>
        </w:rPr>
        <w:t>Micro</w:t>
      </w:r>
      <w:r w:rsidRPr="00A1355E">
        <w:t>-</w:t>
      </w:r>
      <w:r w:rsidRPr="00A1355E">
        <w:rPr>
          <w:lang w:val="en-US"/>
        </w:rPr>
        <w:t>Cap</w:t>
      </w:r>
      <w:r w:rsidRPr="00A1355E">
        <w:t xml:space="preserve">». Анализ в режиме </w:t>
      </w:r>
      <w:r w:rsidRPr="00A1355E">
        <w:rPr>
          <w:lang w:val="en-US"/>
        </w:rPr>
        <w:t>DC</w:t>
      </w:r>
      <w:r w:rsidRPr="00A1355E">
        <w:t xml:space="preserve">, проверка расчета рабочей точки: </w:t>
      </w:r>
    </w:p>
    <w:p w:rsidR="00ED50E9" w:rsidRDefault="00ED50E9" w:rsidP="00ED50E9">
      <w:pPr>
        <w:ind w:right="-365" w:firstLine="426"/>
      </w:pPr>
    </w:p>
    <w:p w:rsidR="00ED50E9" w:rsidRDefault="001978E8" w:rsidP="00466661">
      <w:pPr>
        <w:ind w:right="-365"/>
        <w:jc w:val="center"/>
      </w:pPr>
      <w:r>
        <w:rPr>
          <w:noProof/>
        </w:rPr>
        <w:lastRenderedPageBreak/>
        <w:drawing>
          <wp:inline distT="0" distB="0" distL="0" distR="0">
            <wp:extent cx="6638925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E9" w:rsidRPr="00B274BF" w:rsidRDefault="00ED50E9" w:rsidP="00ED50E9">
      <w:pPr>
        <w:ind w:right="-365" w:firstLine="426"/>
      </w:pPr>
    </w:p>
    <w:p w:rsidR="00CB0C82" w:rsidRPr="00A11ACC" w:rsidRDefault="00CB0C82" w:rsidP="00ED50E9">
      <w:pPr>
        <w:ind w:right="-365" w:firstLine="426"/>
      </w:pPr>
    </w:p>
    <w:p w:rsidR="00CB0C82" w:rsidRPr="00A11ACC" w:rsidRDefault="00CB0C82" w:rsidP="00ED50E9">
      <w:pPr>
        <w:ind w:right="-365" w:firstLine="426"/>
      </w:pPr>
    </w:p>
    <w:p w:rsidR="00CB0C82" w:rsidRDefault="00CB0C82" w:rsidP="00ED50E9">
      <w:pPr>
        <w:ind w:right="-365" w:firstLine="426"/>
      </w:pPr>
    </w:p>
    <w:p w:rsidR="00BF768D" w:rsidRPr="00BF768D" w:rsidRDefault="00BF768D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D50E9" w:rsidRPr="00A1355E" w:rsidRDefault="00ED50E9" w:rsidP="00ED50E9">
      <w:pPr>
        <w:ind w:right="-365" w:firstLine="426"/>
        <w:rPr>
          <w:b/>
        </w:rPr>
      </w:pPr>
      <w:r w:rsidRPr="00A1355E">
        <w:t xml:space="preserve">Анализ в режиме </w:t>
      </w:r>
      <w:r w:rsidRPr="00A1355E">
        <w:rPr>
          <w:lang w:val="en-US"/>
        </w:rPr>
        <w:t>Transient</w:t>
      </w:r>
      <w:r w:rsidRPr="00A1355E">
        <w:t xml:space="preserve"> входного</w:t>
      </w:r>
      <w:r w:rsidR="00466661">
        <w:t>(</w:t>
      </w:r>
      <w:r w:rsidR="00466661" w:rsidRPr="001B094A">
        <w:rPr>
          <w:lang w:val="en-US"/>
        </w:rPr>
        <w:t>v</w:t>
      </w:r>
      <w:r w:rsidR="00BD5950">
        <w:t>(</w:t>
      </w:r>
      <w:r w:rsidR="00BD5950" w:rsidRPr="00BD5950">
        <w:t>3</w:t>
      </w:r>
      <w:r w:rsidR="00466661">
        <w:t>))</w:t>
      </w:r>
      <w:r w:rsidRPr="00A1355E">
        <w:t xml:space="preserve"> и выходного</w:t>
      </w:r>
      <w:r w:rsidR="00466661">
        <w:t>(</w:t>
      </w:r>
      <w:r w:rsidR="00466661" w:rsidRPr="001B094A">
        <w:rPr>
          <w:lang w:val="en-US"/>
        </w:rPr>
        <w:t>v</w:t>
      </w:r>
      <w:r w:rsidR="00BD5950">
        <w:t>(</w:t>
      </w:r>
      <w:r w:rsidR="00BD5950" w:rsidRPr="00BD5950">
        <w:t>2</w:t>
      </w:r>
      <w:r w:rsidR="00466661">
        <w:t>))</w:t>
      </w:r>
      <w:r w:rsidRPr="00A1355E">
        <w:t xml:space="preserve"> сигналов:</w:t>
      </w:r>
    </w:p>
    <w:p w:rsidR="00ED50E9" w:rsidRDefault="00ED50E9" w:rsidP="00ED50E9">
      <w:pPr>
        <w:jc w:val="center"/>
        <w:rPr>
          <w:b/>
          <w:sz w:val="32"/>
          <w:szCs w:val="32"/>
        </w:rPr>
      </w:pPr>
    </w:p>
    <w:p w:rsidR="00ED50E9" w:rsidRPr="00BD5950" w:rsidRDefault="00BD5950" w:rsidP="00BD5950">
      <w:pPr>
        <w:jc w:val="righ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645910" cy="41808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E9" w:rsidRPr="00B274BF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7108A4" w:rsidRPr="00CB0C82" w:rsidRDefault="007108A4" w:rsidP="00CB0C82">
      <w:pPr>
        <w:ind w:right="-365"/>
        <w:rPr>
          <w:lang w:val="en-US"/>
        </w:rPr>
      </w:pPr>
    </w:p>
    <w:p w:rsidR="006311A5" w:rsidRPr="00401BB7" w:rsidRDefault="00466661" w:rsidP="00ED50E9">
      <w:pPr>
        <w:ind w:right="-365" w:firstLine="426"/>
        <w:rPr>
          <w:sz w:val="24"/>
          <w:szCs w:val="24"/>
        </w:rPr>
      </w:pPr>
      <w:r>
        <w:t xml:space="preserve">Коэффициент усиления напряжения каскада </w:t>
      </w:r>
      <w:r w:rsidRPr="001B76D3">
        <w:rPr>
          <w:position w:val="-12"/>
        </w:rPr>
        <w:object w:dxaOrig="400" w:dyaOrig="360">
          <v:shape id="_x0000_i1059" type="#_x0000_t75" style="width:20.25pt;height:17.25pt" o:ole="">
            <v:imagedata r:id="rId85" o:title=""/>
          </v:shape>
          <o:OLEObject Type="Embed" ProgID="Equation.3" ShapeID="_x0000_i1059" DrawAspect="Content" ObjectID="_1417605263" r:id="rId86"/>
        </w:object>
      </w:r>
      <w:r>
        <w:t>:</w:t>
      </w:r>
    </w:p>
    <w:p w:rsidR="006311A5" w:rsidRPr="00401BB7" w:rsidRDefault="006311A5" w:rsidP="00C602BD">
      <w:pPr>
        <w:ind w:right="-365"/>
        <w:rPr>
          <w:sz w:val="24"/>
          <w:szCs w:val="24"/>
        </w:rPr>
      </w:pPr>
    </w:p>
    <w:p w:rsidR="006311A5" w:rsidRPr="00C602BD" w:rsidRDefault="00914100" w:rsidP="00ED50E9">
      <w:pPr>
        <w:ind w:right="-365" w:firstLine="426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mвх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≈3.2</m:t>
          </m:r>
        </m:oMath>
      </m:oMathPara>
    </w:p>
    <w:p w:rsidR="006311A5" w:rsidRDefault="006311A5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P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EE300C" w:rsidRDefault="00EE300C" w:rsidP="0016017D">
      <w:pPr>
        <w:ind w:left="2832" w:right="-365" w:firstLine="708"/>
        <w:rPr>
          <w:b/>
          <w:i/>
          <w:sz w:val="32"/>
          <w:szCs w:val="32"/>
        </w:rPr>
      </w:pPr>
    </w:p>
    <w:p w:rsidR="0016017D" w:rsidRDefault="007460BB" w:rsidP="0016017D">
      <w:pPr>
        <w:ind w:left="2832" w:right="-365" w:firstLine="708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7</w:t>
      </w:r>
      <w:r w:rsidR="0016017D" w:rsidRPr="0007372D">
        <w:rPr>
          <w:b/>
          <w:i/>
          <w:sz w:val="32"/>
          <w:szCs w:val="32"/>
        </w:rPr>
        <w:t xml:space="preserve">. </w:t>
      </w:r>
      <w:r w:rsidR="0016017D">
        <w:rPr>
          <w:b/>
          <w:i/>
          <w:sz w:val="32"/>
          <w:szCs w:val="32"/>
        </w:rPr>
        <w:t>Заключение</w:t>
      </w:r>
    </w:p>
    <w:p w:rsidR="0016017D" w:rsidRPr="0007372D" w:rsidRDefault="0016017D" w:rsidP="0016017D">
      <w:pPr>
        <w:ind w:right="-365" w:firstLine="426"/>
        <w:rPr>
          <w:b/>
          <w:i/>
          <w:sz w:val="32"/>
          <w:szCs w:val="32"/>
        </w:rPr>
      </w:pPr>
    </w:p>
    <w:p w:rsidR="007460BB" w:rsidRDefault="0016017D" w:rsidP="007460BB">
      <w:r w:rsidRPr="00627B44">
        <w:lastRenderedPageBreak/>
        <w:t>В данной курсовой работе был рассмотрен усилит</w:t>
      </w:r>
      <w:r>
        <w:t>ельный каскад с общим коллектором</w:t>
      </w:r>
      <w:r w:rsidRPr="00627B44">
        <w:t xml:space="preserve">. </w:t>
      </w:r>
      <w:r>
        <w:t>В ходе работы был</w:t>
      </w:r>
      <w:r w:rsidRPr="00EE6DF4">
        <w:t xml:space="preserve"> разработа</w:t>
      </w:r>
      <w:r>
        <w:t>н</w:t>
      </w:r>
      <w:r w:rsidRPr="00EE6DF4">
        <w:t xml:space="preserve"> усилитель в с</w:t>
      </w:r>
      <w:r>
        <w:t xml:space="preserve">оответствии с данными </w:t>
      </w:r>
      <w:r w:rsidRPr="00EE6DF4">
        <w:t>задания, рассчитали</w:t>
      </w:r>
      <w:r>
        <w:t xml:space="preserve"> токи и напряжения на всех элементах сх</w:t>
      </w:r>
      <w:r w:rsidR="00E037F6">
        <w:t>емы методом переменных состояний</w:t>
      </w:r>
      <w:r>
        <w:t>.</w:t>
      </w:r>
      <w:r w:rsidR="00E037F6">
        <w:t xml:space="preserve"> </w:t>
      </w:r>
      <w:r>
        <w:t>С</w:t>
      </w:r>
      <w:r w:rsidRPr="00EE6DF4">
        <w:t xml:space="preserve"> помощью </w:t>
      </w:r>
      <w:r w:rsidRPr="00C74D63">
        <w:t>ЭВМ смоделировали переходные и частотные характеристики</w:t>
      </w:r>
      <w:r>
        <w:t xml:space="preserve">  каскада в ППП «</w:t>
      </w:r>
      <w:proofErr w:type="spellStart"/>
      <w:r>
        <w:t>MicroCap</w:t>
      </w:r>
      <w:proofErr w:type="spellEnd"/>
      <w:r>
        <w:t>»</w:t>
      </w:r>
      <w:r w:rsidRPr="00C74D63">
        <w:t>.</w:t>
      </w:r>
      <w:r w:rsidR="007460BB" w:rsidRPr="007460BB">
        <w:t xml:space="preserve"> </w:t>
      </w:r>
      <w:r w:rsidR="007460BB">
        <w:t xml:space="preserve"> Так же мы </w:t>
      </w:r>
      <w:proofErr w:type="gramStart"/>
      <w:r w:rsidR="007460BB">
        <w:t>видим</w:t>
      </w:r>
      <w:proofErr w:type="gramEnd"/>
      <w:r w:rsidR="007460BB">
        <w:t xml:space="preserve"> что все прикладные пакеты и ручной расчет дают приблизительно схожие результаты.</w:t>
      </w:r>
    </w:p>
    <w:p w:rsidR="0016017D" w:rsidRPr="00627B44" w:rsidRDefault="0016017D" w:rsidP="0016017D">
      <w:pPr>
        <w:ind w:firstLine="426"/>
      </w:pPr>
    </w:p>
    <w:p w:rsidR="0016017D" w:rsidRPr="00D11CD5" w:rsidRDefault="0016017D" w:rsidP="0016017D"/>
    <w:p w:rsidR="006311A5" w:rsidRDefault="007460BB" w:rsidP="007460BB">
      <w:pPr>
        <w:tabs>
          <w:tab w:val="left" w:pos="3825"/>
        </w:tabs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8</w:t>
      </w:r>
      <w:r w:rsidR="0016017D" w:rsidRPr="0007372D">
        <w:rPr>
          <w:b/>
          <w:i/>
          <w:sz w:val="32"/>
          <w:szCs w:val="32"/>
        </w:rPr>
        <w:t>.</w:t>
      </w:r>
      <w:r w:rsidR="0016017D" w:rsidRPr="002F4A90">
        <w:rPr>
          <w:b/>
          <w:i/>
        </w:rPr>
        <w:t>Библиографический список</w:t>
      </w:r>
    </w:p>
    <w:p w:rsidR="007460BB" w:rsidRPr="007460BB" w:rsidRDefault="007460BB" w:rsidP="007460BB">
      <w:pPr>
        <w:tabs>
          <w:tab w:val="left" w:pos="3825"/>
        </w:tabs>
        <w:jc w:val="center"/>
        <w:rPr>
          <w:b/>
          <w:i/>
          <w:sz w:val="32"/>
          <w:szCs w:val="32"/>
        </w:rPr>
      </w:pP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>В. Г. Гусев, Ю. М. Гусев «Электроника», Москва, «Высшая школа», 1982г.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1. Справочник по полупроводниковым приборам В. Ю. </w:t>
      </w:r>
      <w:proofErr w:type="spellStart"/>
      <w:r w:rsidRPr="0006167E">
        <w:t>Лавриненко</w:t>
      </w:r>
      <w:proofErr w:type="spellEnd"/>
      <w:r w:rsidRPr="0006167E">
        <w:t xml:space="preserve">, А. В. </w:t>
      </w:r>
      <w:proofErr w:type="spellStart"/>
      <w:r w:rsidRPr="0006167E">
        <w:t>Голомедов</w:t>
      </w:r>
      <w:proofErr w:type="spellEnd"/>
      <w:r w:rsidRPr="0006167E">
        <w:t xml:space="preserve"> и др.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2. Расчет электронных схем. Примеры и задачи. М. “Высшая школа”, 1987. Г. И. </w:t>
      </w:r>
      <w:proofErr w:type="spellStart"/>
      <w:r w:rsidRPr="0006167E">
        <w:t>Изъюрова</w:t>
      </w:r>
      <w:proofErr w:type="spellEnd"/>
      <w:r w:rsidRPr="0006167E">
        <w:t>, Г. В. Королев и др.</w:t>
      </w:r>
    </w:p>
    <w:p w:rsidR="007460BB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3.Анализ электронных схем: Методические указания к </w:t>
      </w:r>
      <w:proofErr w:type="spellStart"/>
      <w:r w:rsidRPr="0006167E">
        <w:t>лаболаторным</w:t>
      </w:r>
      <w:proofErr w:type="spellEnd"/>
      <w:r w:rsidRPr="0006167E">
        <w:t xml:space="preserve"> практическим занятиям/ РГРТА: Сост.: А.И.Перепелкин, И.В. Баскакова. Рязань, 2000.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>
        <w:t xml:space="preserve">Степаненко И. П. Основы теории транзисторов и транзисторных схем. Москва </w:t>
      </w:r>
      <w:r w:rsidRPr="00B81AAE">
        <w:t>«ЭНЕРГИЯ» 1977</w:t>
      </w:r>
      <w:r w:rsidRPr="007460BB">
        <w:t>;</w:t>
      </w:r>
    </w:p>
    <w:p w:rsidR="006311A5" w:rsidRPr="00401BB7" w:rsidRDefault="006311A5" w:rsidP="007460BB"/>
    <w:p w:rsidR="006311A5" w:rsidRPr="00401BB7" w:rsidRDefault="006311A5" w:rsidP="00ED50E9">
      <w:pPr>
        <w:ind w:right="-365" w:firstLine="426"/>
        <w:rPr>
          <w:b/>
          <w:i/>
          <w:sz w:val="32"/>
          <w:szCs w:val="32"/>
        </w:rPr>
      </w:pPr>
    </w:p>
    <w:p w:rsidR="00ED50E9" w:rsidRPr="00B274BF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ED50E9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ED50E9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401BB7" w:rsidRDefault="00401BB7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117C63" w:rsidRDefault="00117C63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ED50E9" w:rsidRPr="002B357E" w:rsidRDefault="00ED50E9" w:rsidP="00640975">
      <w:pPr>
        <w:rPr>
          <w:i/>
        </w:rPr>
      </w:pPr>
    </w:p>
    <w:sectPr w:rsidR="00ED50E9" w:rsidRPr="002B357E" w:rsidSect="00476614">
      <w:footerReference w:type="default" r:id="rId87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A10" w:rsidRDefault="005F7A10" w:rsidP="00476614">
      <w:r>
        <w:separator/>
      </w:r>
    </w:p>
  </w:endnote>
  <w:endnote w:type="continuationSeparator" w:id="0">
    <w:p w:rsidR="005F7A10" w:rsidRDefault="005F7A10" w:rsidP="0047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36721"/>
    </w:sdtPr>
    <w:sdtContent>
      <w:p w:rsidR="00506135" w:rsidRDefault="00506135">
        <w:pPr>
          <w:pStyle w:val="af1"/>
          <w:jc w:val="center"/>
        </w:pPr>
        <w:fldSimple w:instr=" PAGE   \* MERGEFORMAT ">
          <w:r w:rsidR="00D40ADE">
            <w:rPr>
              <w:noProof/>
            </w:rPr>
            <w:t>- 10 -</w:t>
          </w:r>
        </w:fldSimple>
      </w:p>
    </w:sdtContent>
  </w:sdt>
  <w:p w:rsidR="00506135" w:rsidRDefault="00506135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A10" w:rsidRDefault="005F7A10" w:rsidP="00476614">
      <w:r>
        <w:separator/>
      </w:r>
    </w:p>
  </w:footnote>
  <w:footnote w:type="continuationSeparator" w:id="0">
    <w:p w:rsidR="005F7A10" w:rsidRDefault="005F7A10" w:rsidP="00476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3F6D"/>
    <w:multiLevelType w:val="hybridMultilevel"/>
    <w:tmpl w:val="7C6CC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30527"/>
    <w:multiLevelType w:val="hybridMultilevel"/>
    <w:tmpl w:val="B8F2C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9B48DE"/>
    <w:multiLevelType w:val="hybridMultilevel"/>
    <w:tmpl w:val="84A64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2EC"/>
    <w:rsid w:val="00001CA2"/>
    <w:rsid w:val="0000674F"/>
    <w:rsid w:val="00020209"/>
    <w:rsid w:val="00020FF8"/>
    <w:rsid w:val="00024358"/>
    <w:rsid w:val="00027B8D"/>
    <w:rsid w:val="000366B8"/>
    <w:rsid w:val="000425ED"/>
    <w:rsid w:val="00062610"/>
    <w:rsid w:val="0006420A"/>
    <w:rsid w:val="0006731E"/>
    <w:rsid w:val="00082A42"/>
    <w:rsid w:val="0009024D"/>
    <w:rsid w:val="00093D32"/>
    <w:rsid w:val="00096E62"/>
    <w:rsid w:val="00097730"/>
    <w:rsid w:val="000A2257"/>
    <w:rsid w:val="000A6A60"/>
    <w:rsid w:val="000A6D92"/>
    <w:rsid w:val="000B06D1"/>
    <w:rsid w:val="000B2AB7"/>
    <w:rsid w:val="000B4FB0"/>
    <w:rsid w:val="000C10C1"/>
    <w:rsid w:val="000C232E"/>
    <w:rsid w:val="000C37E1"/>
    <w:rsid w:val="000C6D78"/>
    <w:rsid w:val="000D037D"/>
    <w:rsid w:val="000D237E"/>
    <w:rsid w:val="000E2436"/>
    <w:rsid w:val="000E66E2"/>
    <w:rsid w:val="000E699B"/>
    <w:rsid w:val="000E71C6"/>
    <w:rsid w:val="000F77DA"/>
    <w:rsid w:val="00106456"/>
    <w:rsid w:val="00110D4A"/>
    <w:rsid w:val="00111F3D"/>
    <w:rsid w:val="00112317"/>
    <w:rsid w:val="00113F30"/>
    <w:rsid w:val="00116361"/>
    <w:rsid w:val="0011663F"/>
    <w:rsid w:val="00117C63"/>
    <w:rsid w:val="00125BEA"/>
    <w:rsid w:val="00125CA5"/>
    <w:rsid w:val="001333F2"/>
    <w:rsid w:val="00133ECA"/>
    <w:rsid w:val="001474EA"/>
    <w:rsid w:val="00152808"/>
    <w:rsid w:val="00155C89"/>
    <w:rsid w:val="00157F1F"/>
    <w:rsid w:val="0016017D"/>
    <w:rsid w:val="00160408"/>
    <w:rsid w:val="0016085E"/>
    <w:rsid w:val="00160E14"/>
    <w:rsid w:val="001962F4"/>
    <w:rsid w:val="001978D2"/>
    <w:rsid w:val="001978E8"/>
    <w:rsid w:val="001A47DB"/>
    <w:rsid w:val="001A48C4"/>
    <w:rsid w:val="001A6100"/>
    <w:rsid w:val="001B0EB2"/>
    <w:rsid w:val="001B2575"/>
    <w:rsid w:val="001B79BA"/>
    <w:rsid w:val="001B7CC5"/>
    <w:rsid w:val="001C0D09"/>
    <w:rsid w:val="001C1998"/>
    <w:rsid w:val="001C1FA9"/>
    <w:rsid w:val="001D1840"/>
    <w:rsid w:val="001D2C04"/>
    <w:rsid w:val="001D587F"/>
    <w:rsid w:val="001D62B6"/>
    <w:rsid w:val="001D7190"/>
    <w:rsid w:val="001E20FD"/>
    <w:rsid w:val="001E23E5"/>
    <w:rsid w:val="001E29D1"/>
    <w:rsid w:val="001E42BB"/>
    <w:rsid w:val="001E4AC6"/>
    <w:rsid w:val="001E54A1"/>
    <w:rsid w:val="001F38E4"/>
    <w:rsid w:val="002006C7"/>
    <w:rsid w:val="002031AA"/>
    <w:rsid w:val="00203F04"/>
    <w:rsid w:val="002075B1"/>
    <w:rsid w:val="00210BDA"/>
    <w:rsid w:val="00211683"/>
    <w:rsid w:val="00213244"/>
    <w:rsid w:val="002164BA"/>
    <w:rsid w:val="0021726F"/>
    <w:rsid w:val="00217FA8"/>
    <w:rsid w:val="00220714"/>
    <w:rsid w:val="002334E6"/>
    <w:rsid w:val="002425CF"/>
    <w:rsid w:val="00245798"/>
    <w:rsid w:val="002470D5"/>
    <w:rsid w:val="00255E3F"/>
    <w:rsid w:val="002600C2"/>
    <w:rsid w:val="00260660"/>
    <w:rsid w:val="002762F8"/>
    <w:rsid w:val="00281B06"/>
    <w:rsid w:val="00297B9D"/>
    <w:rsid w:val="002A000F"/>
    <w:rsid w:val="002A5A70"/>
    <w:rsid w:val="002B357E"/>
    <w:rsid w:val="002B4584"/>
    <w:rsid w:val="002B725B"/>
    <w:rsid w:val="002B77B6"/>
    <w:rsid w:val="002C0583"/>
    <w:rsid w:val="002C5ACD"/>
    <w:rsid w:val="002D1253"/>
    <w:rsid w:val="002D18A3"/>
    <w:rsid w:val="002D2ADA"/>
    <w:rsid w:val="002E123F"/>
    <w:rsid w:val="002E5417"/>
    <w:rsid w:val="002E5C24"/>
    <w:rsid w:val="002F5867"/>
    <w:rsid w:val="002F5AB5"/>
    <w:rsid w:val="00300DCF"/>
    <w:rsid w:val="003015C6"/>
    <w:rsid w:val="003030DE"/>
    <w:rsid w:val="00307FA7"/>
    <w:rsid w:val="00331DA0"/>
    <w:rsid w:val="003365A0"/>
    <w:rsid w:val="00343323"/>
    <w:rsid w:val="00346ACE"/>
    <w:rsid w:val="0035438F"/>
    <w:rsid w:val="00355936"/>
    <w:rsid w:val="0035704A"/>
    <w:rsid w:val="003573C3"/>
    <w:rsid w:val="003578CD"/>
    <w:rsid w:val="0036185E"/>
    <w:rsid w:val="003620A4"/>
    <w:rsid w:val="00367977"/>
    <w:rsid w:val="00371F85"/>
    <w:rsid w:val="003726D8"/>
    <w:rsid w:val="00373EA4"/>
    <w:rsid w:val="00376505"/>
    <w:rsid w:val="003830C7"/>
    <w:rsid w:val="00383B73"/>
    <w:rsid w:val="00387CAD"/>
    <w:rsid w:val="00397D20"/>
    <w:rsid w:val="003A2C99"/>
    <w:rsid w:val="003A433E"/>
    <w:rsid w:val="003A7994"/>
    <w:rsid w:val="003B2A0F"/>
    <w:rsid w:val="003C656C"/>
    <w:rsid w:val="003D21F9"/>
    <w:rsid w:val="003E5CA0"/>
    <w:rsid w:val="003F4945"/>
    <w:rsid w:val="003F6A11"/>
    <w:rsid w:val="00400260"/>
    <w:rsid w:val="00401BB7"/>
    <w:rsid w:val="00405539"/>
    <w:rsid w:val="00406989"/>
    <w:rsid w:val="00406B65"/>
    <w:rsid w:val="00415B13"/>
    <w:rsid w:val="0042662B"/>
    <w:rsid w:val="00435A00"/>
    <w:rsid w:val="00441745"/>
    <w:rsid w:val="00463B26"/>
    <w:rsid w:val="00463CED"/>
    <w:rsid w:val="004660D3"/>
    <w:rsid w:val="00466661"/>
    <w:rsid w:val="004671CA"/>
    <w:rsid w:val="00476614"/>
    <w:rsid w:val="00476AC8"/>
    <w:rsid w:val="004839C2"/>
    <w:rsid w:val="0048475C"/>
    <w:rsid w:val="00484B02"/>
    <w:rsid w:val="00485A3C"/>
    <w:rsid w:val="00490B68"/>
    <w:rsid w:val="004923EA"/>
    <w:rsid w:val="004923F7"/>
    <w:rsid w:val="00493776"/>
    <w:rsid w:val="00495E47"/>
    <w:rsid w:val="004961D1"/>
    <w:rsid w:val="004966AB"/>
    <w:rsid w:val="004A0798"/>
    <w:rsid w:val="004A13DE"/>
    <w:rsid w:val="004A5E9C"/>
    <w:rsid w:val="004A7F08"/>
    <w:rsid w:val="004B2E3F"/>
    <w:rsid w:val="004B7DC6"/>
    <w:rsid w:val="004C1D8B"/>
    <w:rsid w:val="004C2615"/>
    <w:rsid w:val="004C31CA"/>
    <w:rsid w:val="004C42D0"/>
    <w:rsid w:val="004E6A5E"/>
    <w:rsid w:val="004F2894"/>
    <w:rsid w:val="004F5A63"/>
    <w:rsid w:val="004F6C83"/>
    <w:rsid w:val="00500FFA"/>
    <w:rsid w:val="005042B2"/>
    <w:rsid w:val="00506135"/>
    <w:rsid w:val="005121AD"/>
    <w:rsid w:val="00512C30"/>
    <w:rsid w:val="00521A61"/>
    <w:rsid w:val="00525C23"/>
    <w:rsid w:val="00527424"/>
    <w:rsid w:val="00527A0D"/>
    <w:rsid w:val="00530B08"/>
    <w:rsid w:val="0053371D"/>
    <w:rsid w:val="00545792"/>
    <w:rsid w:val="005521F0"/>
    <w:rsid w:val="005550D5"/>
    <w:rsid w:val="00562A84"/>
    <w:rsid w:val="00563302"/>
    <w:rsid w:val="00563859"/>
    <w:rsid w:val="00565C4F"/>
    <w:rsid w:val="00567A0F"/>
    <w:rsid w:val="00573B05"/>
    <w:rsid w:val="00580543"/>
    <w:rsid w:val="005A08D7"/>
    <w:rsid w:val="005A1BBD"/>
    <w:rsid w:val="005A327A"/>
    <w:rsid w:val="005A4C8A"/>
    <w:rsid w:val="005A5F4C"/>
    <w:rsid w:val="005B147C"/>
    <w:rsid w:val="005B39F5"/>
    <w:rsid w:val="005B639E"/>
    <w:rsid w:val="005C3C31"/>
    <w:rsid w:val="005C481D"/>
    <w:rsid w:val="005D2684"/>
    <w:rsid w:val="005E0170"/>
    <w:rsid w:val="005E45B4"/>
    <w:rsid w:val="005E6766"/>
    <w:rsid w:val="005E7CB7"/>
    <w:rsid w:val="005F1C83"/>
    <w:rsid w:val="005F45C4"/>
    <w:rsid w:val="005F4615"/>
    <w:rsid w:val="005F4817"/>
    <w:rsid w:val="005F48C6"/>
    <w:rsid w:val="005F7A10"/>
    <w:rsid w:val="00600184"/>
    <w:rsid w:val="006177D0"/>
    <w:rsid w:val="00617BEB"/>
    <w:rsid w:val="00625B8D"/>
    <w:rsid w:val="00625F7D"/>
    <w:rsid w:val="00627B44"/>
    <w:rsid w:val="00627EAC"/>
    <w:rsid w:val="00630507"/>
    <w:rsid w:val="006311A5"/>
    <w:rsid w:val="00633035"/>
    <w:rsid w:val="00636307"/>
    <w:rsid w:val="00636648"/>
    <w:rsid w:val="00640975"/>
    <w:rsid w:val="00643548"/>
    <w:rsid w:val="00646E6E"/>
    <w:rsid w:val="00650AB5"/>
    <w:rsid w:val="00651CAC"/>
    <w:rsid w:val="006529B5"/>
    <w:rsid w:val="00654A3F"/>
    <w:rsid w:val="00685EA8"/>
    <w:rsid w:val="006931FB"/>
    <w:rsid w:val="00693442"/>
    <w:rsid w:val="00693A13"/>
    <w:rsid w:val="00694671"/>
    <w:rsid w:val="00694785"/>
    <w:rsid w:val="006968FF"/>
    <w:rsid w:val="006A3CD6"/>
    <w:rsid w:val="006A6AA9"/>
    <w:rsid w:val="006B0412"/>
    <w:rsid w:val="006B3A36"/>
    <w:rsid w:val="006D3769"/>
    <w:rsid w:val="006D47FB"/>
    <w:rsid w:val="006E4BB8"/>
    <w:rsid w:val="006E7C7C"/>
    <w:rsid w:val="006F00EB"/>
    <w:rsid w:val="006F2877"/>
    <w:rsid w:val="006F3388"/>
    <w:rsid w:val="006F4C97"/>
    <w:rsid w:val="006F5A06"/>
    <w:rsid w:val="006F70FE"/>
    <w:rsid w:val="007108A4"/>
    <w:rsid w:val="007163E7"/>
    <w:rsid w:val="00717BBB"/>
    <w:rsid w:val="00724EC5"/>
    <w:rsid w:val="00730F10"/>
    <w:rsid w:val="00732E9E"/>
    <w:rsid w:val="00736B0F"/>
    <w:rsid w:val="00737A09"/>
    <w:rsid w:val="007460BB"/>
    <w:rsid w:val="0074764F"/>
    <w:rsid w:val="00761A17"/>
    <w:rsid w:val="00763D9E"/>
    <w:rsid w:val="00766575"/>
    <w:rsid w:val="00767435"/>
    <w:rsid w:val="00770427"/>
    <w:rsid w:val="00775451"/>
    <w:rsid w:val="00776259"/>
    <w:rsid w:val="00780196"/>
    <w:rsid w:val="007802F2"/>
    <w:rsid w:val="00787684"/>
    <w:rsid w:val="00795D55"/>
    <w:rsid w:val="007A6F0F"/>
    <w:rsid w:val="007C65B3"/>
    <w:rsid w:val="007D5E81"/>
    <w:rsid w:val="007D78A4"/>
    <w:rsid w:val="007E60CA"/>
    <w:rsid w:val="007F7454"/>
    <w:rsid w:val="00800AD1"/>
    <w:rsid w:val="00801BB3"/>
    <w:rsid w:val="0080623C"/>
    <w:rsid w:val="008139BD"/>
    <w:rsid w:val="0081670F"/>
    <w:rsid w:val="0082697C"/>
    <w:rsid w:val="0083252C"/>
    <w:rsid w:val="0083592B"/>
    <w:rsid w:val="008420F7"/>
    <w:rsid w:val="00842D8B"/>
    <w:rsid w:val="0084321C"/>
    <w:rsid w:val="00844AB5"/>
    <w:rsid w:val="00845B85"/>
    <w:rsid w:val="00846B5A"/>
    <w:rsid w:val="0085618F"/>
    <w:rsid w:val="008629D9"/>
    <w:rsid w:val="00864C5D"/>
    <w:rsid w:val="00875BAD"/>
    <w:rsid w:val="00890127"/>
    <w:rsid w:val="0089285C"/>
    <w:rsid w:val="008A34EC"/>
    <w:rsid w:val="008A580A"/>
    <w:rsid w:val="008A58D3"/>
    <w:rsid w:val="008A5DF6"/>
    <w:rsid w:val="008B34C0"/>
    <w:rsid w:val="008B54B4"/>
    <w:rsid w:val="008B58E1"/>
    <w:rsid w:val="008B5CAE"/>
    <w:rsid w:val="008C3227"/>
    <w:rsid w:val="008C33F3"/>
    <w:rsid w:val="008C5D75"/>
    <w:rsid w:val="008C741F"/>
    <w:rsid w:val="008E0357"/>
    <w:rsid w:val="008E26BB"/>
    <w:rsid w:val="008F39C8"/>
    <w:rsid w:val="008F412B"/>
    <w:rsid w:val="008F504C"/>
    <w:rsid w:val="00901218"/>
    <w:rsid w:val="00906A04"/>
    <w:rsid w:val="00914100"/>
    <w:rsid w:val="00914F91"/>
    <w:rsid w:val="0091783D"/>
    <w:rsid w:val="00921685"/>
    <w:rsid w:val="0092385A"/>
    <w:rsid w:val="009250DF"/>
    <w:rsid w:val="00931AA3"/>
    <w:rsid w:val="0093470A"/>
    <w:rsid w:val="00941B84"/>
    <w:rsid w:val="009441CE"/>
    <w:rsid w:val="00945E3B"/>
    <w:rsid w:val="00947090"/>
    <w:rsid w:val="0095673C"/>
    <w:rsid w:val="009573C4"/>
    <w:rsid w:val="0095757B"/>
    <w:rsid w:val="00962A19"/>
    <w:rsid w:val="00963205"/>
    <w:rsid w:val="009652EC"/>
    <w:rsid w:val="0097623E"/>
    <w:rsid w:val="009817BD"/>
    <w:rsid w:val="00991463"/>
    <w:rsid w:val="0099435C"/>
    <w:rsid w:val="009A41A2"/>
    <w:rsid w:val="009B00A7"/>
    <w:rsid w:val="009B0CF6"/>
    <w:rsid w:val="009B6CBD"/>
    <w:rsid w:val="009C6BF5"/>
    <w:rsid w:val="009D20E0"/>
    <w:rsid w:val="009D5A11"/>
    <w:rsid w:val="009D5D48"/>
    <w:rsid w:val="009D62C2"/>
    <w:rsid w:val="009D62DA"/>
    <w:rsid w:val="009D7507"/>
    <w:rsid w:val="009F66B4"/>
    <w:rsid w:val="00A00FFA"/>
    <w:rsid w:val="00A015C7"/>
    <w:rsid w:val="00A0258C"/>
    <w:rsid w:val="00A03651"/>
    <w:rsid w:val="00A06468"/>
    <w:rsid w:val="00A11ACC"/>
    <w:rsid w:val="00A153E9"/>
    <w:rsid w:val="00A1546A"/>
    <w:rsid w:val="00A20E43"/>
    <w:rsid w:val="00A31C25"/>
    <w:rsid w:val="00A47AB3"/>
    <w:rsid w:val="00A5659F"/>
    <w:rsid w:val="00A65095"/>
    <w:rsid w:val="00A66758"/>
    <w:rsid w:val="00A70547"/>
    <w:rsid w:val="00A70F97"/>
    <w:rsid w:val="00A83456"/>
    <w:rsid w:val="00A84E27"/>
    <w:rsid w:val="00A860D7"/>
    <w:rsid w:val="00A93D7C"/>
    <w:rsid w:val="00A94B4E"/>
    <w:rsid w:val="00AA18DB"/>
    <w:rsid w:val="00AA6E80"/>
    <w:rsid w:val="00AB0BBF"/>
    <w:rsid w:val="00AB3A29"/>
    <w:rsid w:val="00AB7740"/>
    <w:rsid w:val="00AC0F82"/>
    <w:rsid w:val="00AC411E"/>
    <w:rsid w:val="00AC4EAE"/>
    <w:rsid w:val="00AD3D48"/>
    <w:rsid w:val="00AE129E"/>
    <w:rsid w:val="00AE188E"/>
    <w:rsid w:val="00AE2087"/>
    <w:rsid w:val="00AE4219"/>
    <w:rsid w:val="00AE5D26"/>
    <w:rsid w:val="00B01114"/>
    <w:rsid w:val="00B01F11"/>
    <w:rsid w:val="00B02A5B"/>
    <w:rsid w:val="00B04511"/>
    <w:rsid w:val="00B04586"/>
    <w:rsid w:val="00B12181"/>
    <w:rsid w:val="00B146F1"/>
    <w:rsid w:val="00B16A0E"/>
    <w:rsid w:val="00B25C72"/>
    <w:rsid w:val="00B32459"/>
    <w:rsid w:val="00B35633"/>
    <w:rsid w:val="00B407D3"/>
    <w:rsid w:val="00B43F63"/>
    <w:rsid w:val="00B443A3"/>
    <w:rsid w:val="00B451B9"/>
    <w:rsid w:val="00B47D1C"/>
    <w:rsid w:val="00B50201"/>
    <w:rsid w:val="00B5548F"/>
    <w:rsid w:val="00B57307"/>
    <w:rsid w:val="00B61C58"/>
    <w:rsid w:val="00B70AB6"/>
    <w:rsid w:val="00B70B0B"/>
    <w:rsid w:val="00B72F8C"/>
    <w:rsid w:val="00B73171"/>
    <w:rsid w:val="00B76209"/>
    <w:rsid w:val="00B81AAE"/>
    <w:rsid w:val="00B8788C"/>
    <w:rsid w:val="00B93917"/>
    <w:rsid w:val="00BB12AF"/>
    <w:rsid w:val="00BB2DEB"/>
    <w:rsid w:val="00BC0EC2"/>
    <w:rsid w:val="00BD0AC8"/>
    <w:rsid w:val="00BD287E"/>
    <w:rsid w:val="00BD5950"/>
    <w:rsid w:val="00BD721D"/>
    <w:rsid w:val="00BE16CE"/>
    <w:rsid w:val="00BE1739"/>
    <w:rsid w:val="00BF1050"/>
    <w:rsid w:val="00BF1F14"/>
    <w:rsid w:val="00BF4BEB"/>
    <w:rsid w:val="00BF62E6"/>
    <w:rsid w:val="00BF7403"/>
    <w:rsid w:val="00BF7522"/>
    <w:rsid w:val="00BF768D"/>
    <w:rsid w:val="00C0597B"/>
    <w:rsid w:val="00C06717"/>
    <w:rsid w:val="00C10DB9"/>
    <w:rsid w:val="00C11D27"/>
    <w:rsid w:val="00C2138D"/>
    <w:rsid w:val="00C21DD3"/>
    <w:rsid w:val="00C2547B"/>
    <w:rsid w:val="00C27A36"/>
    <w:rsid w:val="00C27FDC"/>
    <w:rsid w:val="00C44006"/>
    <w:rsid w:val="00C546E4"/>
    <w:rsid w:val="00C554FD"/>
    <w:rsid w:val="00C578F3"/>
    <w:rsid w:val="00C602BD"/>
    <w:rsid w:val="00C6278C"/>
    <w:rsid w:val="00C63FF9"/>
    <w:rsid w:val="00C731AF"/>
    <w:rsid w:val="00C73504"/>
    <w:rsid w:val="00C8094D"/>
    <w:rsid w:val="00C866B6"/>
    <w:rsid w:val="00C9675D"/>
    <w:rsid w:val="00CB0C82"/>
    <w:rsid w:val="00CB185A"/>
    <w:rsid w:val="00CC41AE"/>
    <w:rsid w:val="00CD0B9A"/>
    <w:rsid w:val="00CD1CDD"/>
    <w:rsid w:val="00CD2832"/>
    <w:rsid w:val="00CD4090"/>
    <w:rsid w:val="00CD59DC"/>
    <w:rsid w:val="00CD618B"/>
    <w:rsid w:val="00CE16D5"/>
    <w:rsid w:val="00CF5004"/>
    <w:rsid w:val="00CF6F6B"/>
    <w:rsid w:val="00D019E9"/>
    <w:rsid w:val="00D05B9B"/>
    <w:rsid w:val="00D07708"/>
    <w:rsid w:val="00D10923"/>
    <w:rsid w:val="00D11261"/>
    <w:rsid w:val="00D40ADE"/>
    <w:rsid w:val="00D4229F"/>
    <w:rsid w:val="00D42912"/>
    <w:rsid w:val="00D44347"/>
    <w:rsid w:val="00D468C8"/>
    <w:rsid w:val="00D47428"/>
    <w:rsid w:val="00D52C0D"/>
    <w:rsid w:val="00D52C7A"/>
    <w:rsid w:val="00D52CBB"/>
    <w:rsid w:val="00D54743"/>
    <w:rsid w:val="00D56429"/>
    <w:rsid w:val="00D5648D"/>
    <w:rsid w:val="00D628C9"/>
    <w:rsid w:val="00D64475"/>
    <w:rsid w:val="00D7409A"/>
    <w:rsid w:val="00D76158"/>
    <w:rsid w:val="00D76FD1"/>
    <w:rsid w:val="00D80CD6"/>
    <w:rsid w:val="00D817D3"/>
    <w:rsid w:val="00D82D97"/>
    <w:rsid w:val="00D909D7"/>
    <w:rsid w:val="00D9173B"/>
    <w:rsid w:val="00DA1C52"/>
    <w:rsid w:val="00DA2E1F"/>
    <w:rsid w:val="00DA48FD"/>
    <w:rsid w:val="00DB2BF1"/>
    <w:rsid w:val="00DB4ED8"/>
    <w:rsid w:val="00DC311D"/>
    <w:rsid w:val="00DC38D8"/>
    <w:rsid w:val="00DC48D1"/>
    <w:rsid w:val="00DC5A97"/>
    <w:rsid w:val="00DD0F35"/>
    <w:rsid w:val="00DD30D0"/>
    <w:rsid w:val="00DD5AD1"/>
    <w:rsid w:val="00DE19CC"/>
    <w:rsid w:val="00DE4CC7"/>
    <w:rsid w:val="00DE5C30"/>
    <w:rsid w:val="00DE7353"/>
    <w:rsid w:val="00E0179D"/>
    <w:rsid w:val="00E037F6"/>
    <w:rsid w:val="00E03C26"/>
    <w:rsid w:val="00E0657F"/>
    <w:rsid w:val="00E158C9"/>
    <w:rsid w:val="00E34F59"/>
    <w:rsid w:val="00E4634D"/>
    <w:rsid w:val="00E47213"/>
    <w:rsid w:val="00E47F07"/>
    <w:rsid w:val="00E53A19"/>
    <w:rsid w:val="00E56289"/>
    <w:rsid w:val="00E57411"/>
    <w:rsid w:val="00E619E8"/>
    <w:rsid w:val="00E73A00"/>
    <w:rsid w:val="00E83DCA"/>
    <w:rsid w:val="00E862A3"/>
    <w:rsid w:val="00E86516"/>
    <w:rsid w:val="00E90857"/>
    <w:rsid w:val="00E9326F"/>
    <w:rsid w:val="00E95CC7"/>
    <w:rsid w:val="00EA41B6"/>
    <w:rsid w:val="00EA6117"/>
    <w:rsid w:val="00EA6E8B"/>
    <w:rsid w:val="00EB717D"/>
    <w:rsid w:val="00EC5D92"/>
    <w:rsid w:val="00EC7057"/>
    <w:rsid w:val="00ED0908"/>
    <w:rsid w:val="00ED50E9"/>
    <w:rsid w:val="00EE300C"/>
    <w:rsid w:val="00F00C6E"/>
    <w:rsid w:val="00F010F3"/>
    <w:rsid w:val="00F10324"/>
    <w:rsid w:val="00F1227B"/>
    <w:rsid w:val="00F1519D"/>
    <w:rsid w:val="00F1605C"/>
    <w:rsid w:val="00F16D0F"/>
    <w:rsid w:val="00F23FCD"/>
    <w:rsid w:val="00F25B12"/>
    <w:rsid w:val="00F30222"/>
    <w:rsid w:val="00F41FA5"/>
    <w:rsid w:val="00F432A2"/>
    <w:rsid w:val="00F43E04"/>
    <w:rsid w:val="00F443C2"/>
    <w:rsid w:val="00F465CA"/>
    <w:rsid w:val="00F46619"/>
    <w:rsid w:val="00F50864"/>
    <w:rsid w:val="00F52AA1"/>
    <w:rsid w:val="00F61833"/>
    <w:rsid w:val="00F6340C"/>
    <w:rsid w:val="00F7038A"/>
    <w:rsid w:val="00F71FD8"/>
    <w:rsid w:val="00F72442"/>
    <w:rsid w:val="00F72D0F"/>
    <w:rsid w:val="00F74550"/>
    <w:rsid w:val="00F8174E"/>
    <w:rsid w:val="00F825D4"/>
    <w:rsid w:val="00F84ABA"/>
    <w:rsid w:val="00F877BB"/>
    <w:rsid w:val="00F915A6"/>
    <w:rsid w:val="00F9188F"/>
    <w:rsid w:val="00F94D9A"/>
    <w:rsid w:val="00FA3C83"/>
    <w:rsid w:val="00FA4174"/>
    <w:rsid w:val="00FA5007"/>
    <w:rsid w:val="00FA5F9C"/>
    <w:rsid w:val="00FB3BA2"/>
    <w:rsid w:val="00FB58D1"/>
    <w:rsid w:val="00FB6934"/>
    <w:rsid w:val="00FC3747"/>
    <w:rsid w:val="00FC6C98"/>
    <w:rsid w:val="00FC7955"/>
    <w:rsid w:val="00FD30EB"/>
    <w:rsid w:val="00FD660F"/>
    <w:rsid w:val="00FE5A18"/>
    <w:rsid w:val="00FF06DD"/>
    <w:rsid w:val="00FF0E5E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E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652EC"/>
    <w:pPr>
      <w:keepNext/>
      <w:jc w:val="both"/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9652EC"/>
    <w:pPr>
      <w:keepNext/>
      <w:jc w:val="center"/>
      <w:outlineLvl w:val="6"/>
    </w:pPr>
    <w:rPr>
      <w:bCs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52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9652E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9652EC"/>
    <w:pPr>
      <w:ind w:left="-720"/>
      <w:jc w:val="center"/>
    </w:pPr>
    <w:rPr>
      <w:b/>
      <w:noProof/>
      <w:sz w:val="36"/>
      <w:szCs w:val="24"/>
    </w:rPr>
  </w:style>
  <w:style w:type="character" w:customStyle="1" w:styleId="a4">
    <w:name w:val="Название Знак"/>
    <w:basedOn w:val="a0"/>
    <w:link w:val="a3"/>
    <w:rsid w:val="009652EC"/>
    <w:rPr>
      <w:rFonts w:ascii="Times New Roman" w:eastAsia="Times New Roman" w:hAnsi="Times New Roman" w:cs="Times New Roman"/>
      <w:b/>
      <w:bCs/>
      <w:noProof/>
      <w:sz w:val="3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1F3D"/>
    <w:pPr>
      <w:spacing w:after="200"/>
    </w:pPr>
    <w:rPr>
      <w:b/>
      <w:bCs w:val="0"/>
      <w:color w:val="4F81BD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11F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1F3D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a8">
    <w:name w:val="Body Text"/>
    <w:basedOn w:val="a"/>
    <w:link w:val="a9"/>
    <w:rsid w:val="00D80CD6"/>
    <w:pPr>
      <w:jc w:val="both"/>
    </w:pPr>
    <w:rPr>
      <w:bCs w:val="0"/>
      <w:sz w:val="24"/>
      <w:szCs w:val="24"/>
    </w:rPr>
  </w:style>
  <w:style w:type="character" w:customStyle="1" w:styleId="a9">
    <w:name w:val="Основной текст Знак"/>
    <w:basedOn w:val="a0"/>
    <w:link w:val="a8"/>
    <w:rsid w:val="00D80C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F825D4"/>
    <w:rPr>
      <w:color w:val="808080"/>
    </w:rPr>
  </w:style>
  <w:style w:type="paragraph" w:styleId="ab">
    <w:name w:val="Normal (Web)"/>
    <w:basedOn w:val="a"/>
    <w:uiPriority w:val="99"/>
    <w:rsid w:val="002B357E"/>
    <w:pPr>
      <w:spacing w:before="100" w:beforeAutospacing="1" w:after="119"/>
    </w:pPr>
    <w:rPr>
      <w:bCs w:val="0"/>
      <w:sz w:val="24"/>
      <w:szCs w:val="24"/>
    </w:rPr>
  </w:style>
  <w:style w:type="paragraph" w:styleId="ac">
    <w:name w:val="List Paragraph"/>
    <w:basedOn w:val="a"/>
    <w:uiPriority w:val="34"/>
    <w:qFormat/>
    <w:rsid w:val="00ED50E9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A0258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A0258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IZIO">
    <w:name w:val="IZIO"/>
    <w:basedOn w:val="a"/>
    <w:qFormat/>
    <w:rsid w:val="001D2C04"/>
    <w:rPr>
      <w:rFonts w:ascii="Century" w:eastAsia="Calibri" w:hAnsi="Century"/>
      <w:bCs w:val="0"/>
      <w:sz w:val="20"/>
      <w:szCs w:val="20"/>
      <w:lang w:eastAsia="en-US"/>
    </w:rPr>
  </w:style>
  <w:style w:type="paragraph" w:customStyle="1" w:styleId="FR1">
    <w:name w:val="FR1"/>
    <w:rsid w:val="001D2C04"/>
    <w:pPr>
      <w:widowControl w:val="0"/>
      <w:spacing w:before="740" w:after="0" w:line="240" w:lineRule="auto"/>
      <w:jc w:val="center"/>
    </w:pPr>
    <w:rPr>
      <w:rFonts w:ascii="Arial" w:eastAsia="Times New Roman" w:hAnsi="Arial" w:cs="Times New Roman"/>
      <w:snapToGrid w:val="0"/>
      <w:sz w:val="72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47661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7661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footer"/>
    <w:basedOn w:val="a"/>
    <w:link w:val="af2"/>
    <w:uiPriority w:val="99"/>
    <w:unhideWhenUsed/>
    <w:rsid w:val="0047661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7661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3">
    <w:name w:val="Emphasis"/>
    <w:basedOn w:val="a0"/>
    <w:uiPriority w:val="20"/>
    <w:qFormat/>
    <w:rsid w:val="009D20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9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D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E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652EC"/>
    <w:pPr>
      <w:keepNext/>
      <w:jc w:val="both"/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9652EC"/>
    <w:pPr>
      <w:keepNext/>
      <w:jc w:val="center"/>
      <w:outlineLvl w:val="6"/>
    </w:pPr>
    <w:rPr>
      <w:bCs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52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9652E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9652EC"/>
    <w:pPr>
      <w:ind w:left="-720"/>
      <w:jc w:val="center"/>
    </w:pPr>
    <w:rPr>
      <w:b/>
      <w:noProof/>
      <w:sz w:val="36"/>
      <w:szCs w:val="24"/>
    </w:rPr>
  </w:style>
  <w:style w:type="character" w:customStyle="1" w:styleId="a4">
    <w:name w:val="Название Знак"/>
    <w:basedOn w:val="a0"/>
    <w:link w:val="a3"/>
    <w:rsid w:val="009652EC"/>
    <w:rPr>
      <w:rFonts w:ascii="Times New Roman" w:eastAsia="Times New Roman" w:hAnsi="Times New Roman" w:cs="Times New Roman"/>
      <w:b/>
      <w:bCs/>
      <w:noProof/>
      <w:sz w:val="3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1F3D"/>
    <w:pPr>
      <w:spacing w:after="200"/>
    </w:pPr>
    <w:rPr>
      <w:b/>
      <w:bCs w:val="0"/>
      <w:color w:val="4F81BD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11F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1F3D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a8">
    <w:name w:val="Body Text"/>
    <w:basedOn w:val="a"/>
    <w:link w:val="a9"/>
    <w:rsid w:val="00D80CD6"/>
    <w:pPr>
      <w:jc w:val="both"/>
    </w:pPr>
    <w:rPr>
      <w:bCs w:val="0"/>
      <w:sz w:val="24"/>
      <w:szCs w:val="24"/>
    </w:rPr>
  </w:style>
  <w:style w:type="character" w:customStyle="1" w:styleId="a9">
    <w:name w:val="Основной текст Знак"/>
    <w:basedOn w:val="a0"/>
    <w:link w:val="a8"/>
    <w:rsid w:val="00D80C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F825D4"/>
    <w:rPr>
      <w:color w:val="808080"/>
    </w:rPr>
  </w:style>
  <w:style w:type="paragraph" w:styleId="ab">
    <w:name w:val="Normal (Web)"/>
    <w:basedOn w:val="a"/>
    <w:rsid w:val="002B357E"/>
    <w:pPr>
      <w:spacing w:before="100" w:beforeAutospacing="1" w:after="119"/>
    </w:pPr>
    <w:rPr>
      <w:bCs w:val="0"/>
      <w:sz w:val="24"/>
      <w:szCs w:val="24"/>
    </w:rPr>
  </w:style>
  <w:style w:type="paragraph" w:styleId="ac">
    <w:name w:val="List Paragraph"/>
    <w:basedOn w:val="a"/>
    <w:uiPriority w:val="34"/>
    <w:qFormat/>
    <w:rsid w:val="00ED50E9"/>
    <w:pPr>
      <w:ind w:left="720"/>
      <w:contextualSpacing/>
    </w:pPr>
  </w:style>
  <w:style w:type="paragraph" w:styleId="ad">
    <w:name w:val="Body Text Indent"/>
    <w:basedOn w:val="a"/>
    <w:link w:val="ae"/>
    <w:uiPriority w:val="99"/>
    <w:semiHidden/>
    <w:unhideWhenUsed/>
    <w:rsid w:val="00A0258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A0258C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3.png"/><Relationship Id="rId89" Type="http://schemas.openxmlformats.org/officeDocument/2006/relationships/glossaryDocument" Target="glossary/document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4.wmf"/><Relationship Id="rId11" Type="http://schemas.openxmlformats.org/officeDocument/2006/relationships/image" Target="media/image3.gi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1.png"/><Relationship Id="rId90" Type="http://schemas.openxmlformats.org/officeDocument/2006/relationships/theme" Target="theme/theme1.xml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2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5.bin"/><Relationship Id="rId9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92BFA"/>
    <w:rsid w:val="0089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2BF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FB26A-09CD-4EE8-B0C1-79DCCA93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17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NIX</cp:lastModifiedBy>
  <cp:revision>8</cp:revision>
  <cp:lastPrinted>2012-11-07T12:07:00Z</cp:lastPrinted>
  <dcterms:created xsi:type="dcterms:W3CDTF">2012-12-15T16:44:00Z</dcterms:created>
  <dcterms:modified xsi:type="dcterms:W3CDTF">2012-12-21T10:26:00Z</dcterms:modified>
</cp:coreProperties>
</file>