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The Flow-State Framework</w:t>
      </w:r>
    </w:p>
    <w:p>
      <w:pPr>
        <w:pStyle w:val="CustomBody"/>
        <w:jc w:val="center"/>
      </w:pPr>
      <w:r>
        <w:rPr>
          <w:color w:val="808080"/>
          <w:sz w:val="32"/>
        </w:rPr>
        <w:t>Transforming Strategic Intent into Organizational Instinct</w:t>
      </w:r>
    </w:p>
    <w:p/>
    <w:p/>
    <w:p>
      <w:pPr>
        <w:pStyle w:val="CustomBody"/>
        <w:jc w:val="center"/>
      </w:pPr>
      <w:r>
        <w:rPr>
          <w:i/>
          <w:sz w:val="28"/>
        </w:rPr>
        <w:t>A proven methodology powered by Lean365 technology to create organizations where strategic thinking becomes automatic</w:t>
      </w:r>
    </w:p>
    <w:p/>
    <w:p/>
    <w:p/>
    <w:p/>
    <w:p/>
    <w:p/>
    <w:p/>
    <w:p/>
    <w:p>
      <w:pPr>
        <w:pStyle w:val="CustomBody"/>
        <w:jc w:val="center"/>
      </w:pPr>
      <w:r>
        <w:rPr>
          <w:color w:val="2557A7"/>
          <w:sz w:val="24"/>
        </w:rPr>
        <w:t>info@lean365.ai | www.lean365.ai | 833-532-6365</w:t>
      </w:r>
    </w:p>
    <w:p>
      <w:r>
        <w:br w:type="page"/>
      </w:r>
    </w:p>
    <w:p>
      <w:pPr>
        <w:pStyle w:val="CustomHeading1"/>
      </w:pPr>
      <w:r>
        <w:t>Executive Summary</w:t>
      </w:r>
    </w:p>
    <w:p>
      <w:pPr>
        <w:pStyle w:val="CustomBody"/>
      </w:pPr>
      <w:r>
        <w:t>After 20 years of watching organizations struggle with strategic execution, we've identified the core problem: brilliant strategies that never make it past the conference room. The Flow-State Framework solves this by creating organizational muscle memory where doing the right thing becomes second nature.</w:t>
      </w:r>
    </w:p>
    <w:p/>
    <w:p>
      <w:pPr>
        <w:pStyle w:val="CustomBody"/>
      </w:pPr>
      <w:r>
        <w:rPr>
          <w:b/>
        </w:rPr>
        <w:t>**The Challenge:** 70% of strategic initiatives fail not because the strategy is wrong, but because it never becomes instinct at the operational level.</w:t>
      </w:r>
    </w:p>
    <w:p/>
    <w:p>
      <w:pPr>
        <w:pStyle w:val="CustomBody"/>
      </w:pPr>
      <w:r>
        <w:rPr>
          <w:b/>
        </w:rPr>
        <w:t>**The Solution:** The Flow-State Framework, powered by Lean365 technology, transforms strategic intent into daily practice through four connected stages:</w:t>
      </w:r>
    </w:p>
    <w:p/>
    <w:p>
      <w:pPr>
        <w:pStyle w:val="CustomBody"/>
      </w:pPr>
      <w:r>
        <w:t>• **Contextual Readiness Assessment** - Understanding your organization's starting point</w:t>
      </w:r>
    </w:p>
    <w:p>
      <w:pPr>
        <w:pStyle w:val="CustomBody"/>
      </w:pPr>
      <w:r>
        <w:t>• **Strategic Cascade** - Connecting boardroom decisions to break room conversations</w:t>
      </w:r>
    </w:p>
    <w:p>
      <w:pPr>
        <w:pStyle w:val="CustomBody"/>
      </w:pPr>
      <w:r>
        <w:t>• **Daily Practice Engine** - Building strategic habits through proven improvement tools</w:t>
      </w:r>
    </w:p>
    <w:p>
      <w:pPr>
        <w:pStyle w:val="CustomBody"/>
      </w:pPr>
      <w:r>
        <w:t>• **Leadership Engagement** - Sustaining momentum through strategic rounding</w:t>
      </w:r>
    </w:p>
    <w:p/>
    <w:p>
      <w:pPr>
        <w:pStyle w:val="CustomBody"/>
      </w:pPr>
      <w:r>
        <w:rPr>
          <w:b/>
        </w:rPr>
        <w:t>**Proven Results:** Organizations implementing the Flow-State Framework see 40% faster strategic execution, 60% improvement in employee engagement, and sustainable culture change that outlasts leadership transitions.</w:t>
      </w:r>
    </w:p>
    <w:p/>
    <w:p>
      <w:pPr>
        <w:pStyle w:val="CustomBody"/>
      </w:pPr>
      <w:r>
        <w:rPr>
          <w:b/>
        </w:rPr>
        <w:t>**Your Next Step:** Schedule a strategy consultation to see how the Flow-State Framework can transform your organization's execution capability.</w:t>
      </w:r>
    </w:p>
    <w:p>
      <w:r>
        <w:br w:type="page"/>
      </w:r>
    </w:p>
    <w:p>
      <w:pPr>
        <w:pStyle w:val="CustomHeading1"/>
      </w:pPr>
      <w:r>
        <w:t>The Strategic Execution Gap: Why Brilliant Strategies Fail</w:t>
      </w:r>
    </w:p>
    <w:p>
      <w:pPr>
        <w:pStyle w:val="CustomBody"/>
      </w:pPr>
      <w:r>
        <w:t>Every leadership team knows this pattern. Months of strategic planning. Beautiful slide decks. Town halls announcing the new direction. Then six months later, you're wondering why nothing changed on the frontline.</w:t>
      </w:r>
    </w:p>
    <w:p/>
    <w:p>
      <w:pPr>
        <w:pStyle w:val="CustomHeading2"/>
      </w:pPr>
      <w:r>
        <w:t>The Reality Check</w:t>
      </w:r>
    </w:p>
    <w:p/>
    <w:p>
      <w:pPr>
        <w:pStyle w:val="CustomBody"/>
      </w:pPr>
      <w:r>
        <w:t>Research shows that 70% of strategic initiatives fail—not because the strategy is flawed, but because it never translates into changed behavior at the operational level. The disconnect happens in three predictable places:</w:t>
      </w:r>
    </w:p>
    <w:p/>
    <w:p>
      <w:pPr>
        <w:pStyle w:val="CustomHeading2"/>
      </w:pPr>
      <w:r>
        <w:t>1. The Translation Problem</w:t>
      </w:r>
    </w:p>
    <w:p>
      <w:pPr>
        <w:pStyle w:val="CustomBody"/>
      </w:pPr>
      <w:r>
        <w:t>Strategy stays at 30,000 feet while people work at ground level. Without clear line-of-sight from boardroom decisions to daily work, even engaged employees can't connect their actions to strategic outcomes.</w:t>
      </w:r>
    </w:p>
    <w:p/>
    <w:p>
      <w:pPr>
        <w:pStyle w:val="CustomHeading2"/>
      </w:pPr>
      <w:r>
        <w:t>2. The Habit Problem</w:t>
      </w:r>
    </w:p>
    <w:p>
      <w:pPr>
        <w:pStyle w:val="CustomBody"/>
      </w:pPr>
      <w:r>
        <w:t>Changing organizational behavior requires changing thousands of daily decisions. But most transformation efforts focus on processes and systems rather than building new instincts and muscle memory.</w:t>
      </w:r>
    </w:p>
    <w:p/>
    <w:p>
      <w:pPr>
        <w:pStyle w:val="CustomHeading2"/>
      </w:pPr>
      <w:r>
        <w:t>3. The Sustainability Problem</w:t>
      </w:r>
    </w:p>
    <w:p>
      <w:pPr>
        <w:pStyle w:val="CustomBody"/>
      </w:pPr>
      <w:r>
        <w:t>Initial enthusiasm fades without reinforcement structures. Leaders move on to the next initiative before the first one becomes embedded in how people naturally work.</w:t>
      </w:r>
    </w:p>
    <w:p/>
    <w:p>
      <w:pPr>
        <w:pStyle w:val="CustomBody"/>
      </w:pPr>
      <w:r>
        <w:t>The Flow-State Framework addresses all three problems by creating conditions where better ways of working feel natural, not forced.</w:t>
      </w:r>
    </w:p>
    <w:p>
      <w:r>
        <w:br w:type="page"/>
      </w:r>
    </w:p>
    <w:p>
      <w:pPr>
        <w:pStyle w:val="CustomHeading1"/>
      </w:pPr>
      <w:r>
        <w:t>The Flow-State Framework: From Compliance to Competence</w:t>
      </w:r>
    </w:p>
    <w:p>
      <w:pPr>
        <w:pStyle w:val="CustomBody"/>
      </w:pPr>
      <w:r>
        <w:t>Think about the best sports teams you've watched. When they're in the zone, they don't stop to think about the playbook. They just move. That's what we're building: organizations where strategic thinking becomes automatic.</w:t>
      </w:r>
    </w:p>
    <w:p/>
    <w:p>
      <w:pPr>
        <w:pStyle w:val="CustomHeading2"/>
      </w:pPr>
      <w:r>
        <w:t>The Flow-State Difference</w:t>
      </w:r>
    </w:p>
    <w:p/>
    <w:p>
      <w:pPr>
        <w:pStyle w:val="CustomBody"/>
      </w:pPr>
      <w:r>
        <w:t>Most frameworks try to change behavior through compliance—more controls, more checkpoints, more reporting. The Flow-State Framework changes behavior through competence. When people truly understand the strategy and practice it daily, the right actions become instinctive.</w:t>
      </w:r>
    </w:p>
    <w:p/>
    <w:p>
      <w:pPr>
        <w:pStyle w:val="CustomHeading2"/>
      </w:pPr>
      <w:r>
        <w:t>Four Connected Stages</w:t>
      </w:r>
    </w:p>
    <w:p/>
    <w:p>
      <w:pPr>
        <w:pStyle w:val="CustomBody"/>
      </w:pPr>
      <w:r>
        <w:t>The Flow-State Framework works through four stages, each powered by specific Lean365 tools that build on what your teams already know:</w:t>
      </w:r>
    </w:p>
    <w:p>
      <w:pPr>
        <w:pStyle w:val="CustomHeading2"/>
      </w:pPr>
      <w:r>
        <w:t>Stage 1: Know Where You Are (Contextual Readiness)</w:t>
      </w:r>
    </w:p>
    <w:p>
      <w:pPr>
        <w:pStyle w:val="CustomBody"/>
      </w:pPr>
      <w:r>
        <w:t>Before you can flow, you need to understand your starting point. Not every organization is ready for the same approach. A 50-person startup needs different support structures than a 5,000-person hospital system.</w:t>
      </w:r>
    </w:p>
    <w:p/>
    <w:p>
      <w:pPr>
        <w:pStyle w:val="CustomBody"/>
      </w:pPr>
      <w:r>
        <w:t>Our assessment examines four critical dimensions:</w:t>
      </w:r>
    </w:p>
    <w:p>
      <w:pPr>
        <w:pStyle w:val="CustomBody"/>
      </w:pPr>
      <w:r>
        <w:t>• **Cultural Readiness** - How open are people to change? Do they trust leadership?</w:t>
      </w:r>
    </w:p>
    <w:p>
      <w:pPr>
        <w:pStyle w:val="CustomBody"/>
      </w:pPr>
      <w:r>
        <w:t>• **Operational Maturity** - What processes actually exist? Where's the data?</w:t>
      </w:r>
    </w:p>
    <w:p>
      <w:pPr>
        <w:pStyle w:val="CustomBody"/>
      </w:pPr>
      <w:r>
        <w:t>• **Engagement Baseline** - How do people communicate? When did someone last ask for their input?</w:t>
      </w:r>
    </w:p>
    <w:p>
      <w:pPr>
        <w:pStyle w:val="CustomBody"/>
      </w:pPr>
      <w:r>
        <w:t>• **Resource Capacity** - What time, people, and tools can you realistically dedicate?</w:t>
      </w:r>
    </w:p>
    <w:p/>
    <w:p>
      <w:pPr>
        <w:pStyle w:val="CustomBody"/>
      </w:pPr>
      <w:r>
        <w:t>This isn't about scoring your organization. It's about designing the right path forward based on where you actually are, not where you wish you were.</w:t>
      </w:r>
    </w:p>
    <w:p>
      <w:pPr>
        <w:pStyle w:val="CustomHeading2"/>
      </w:pPr>
      <w:r>
        <w:t>Stage 2: Connect Strategy to Daily Work (Strategic Cascade)</w:t>
      </w:r>
    </w:p>
    <w:p>
      <w:pPr>
        <w:pStyle w:val="CustomBody"/>
      </w:pPr>
      <w:r>
        <w:t>This is where most transformations break down. Strategy stays conceptual while people need concrete direction. We fix that with the **Balanced Scorecard** approach that actually cascades.</w:t>
      </w:r>
    </w:p>
    <w:p/>
    <w:p>
      <w:pPr>
        <w:pStyle w:val="CustomBody"/>
      </w:pPr>
      <w:r>
        <w:t>**Lean365 Balanced Scorecard Module** creates clear line-of-sight from strategic objectives to daily metrics. Every team knows their three key measures. Every person understands how their work moves those numbers.</w:t>
      </w:r>
    </w:p>
    <w:p/>
    <w:p>
      <w:pPr>
        <w:pStyle w:val="CustomBody"/>
      </w:pPr>
      <w:r>
        <w:t>The magic happens when someone can walk up to any employee and ask, 'How does what you're doing today help us win?' and get a real answer.</w:t>
      </w:r>
    </w:p>
    <w:p/>
    <w:p>
      <w:pPr>
        <w:pStyle w:val="CustomBody"/>
      </w:pPr>
      <w:r>
        <w:t>**Key Features:**</w:t>
      </w:r>
    </w:p>
    <w:p>
      <w:pPr>
        <w:pStyle w:val="CustomBody"/>
      </w:pPr>
      <w:r>
        <w:t>• Real-time performance tracking with color-coded indicators</w:t>
      </w:r>
    </w:p>
    <w:p>
      <w:pPr>
        <w:pStyle w:val="CustomBody"/>
      </w:pPr>
      <w:r>
        <w:t>• AI-driven insights that highlight emerging risks and recommend actions</w:t>
      </w:r>
    </w:p>
    <w:p>
      <w:pPr>
        <w:pStyle w:val="CustomBody"/>
      </w:pPr>
      <w:r>
        <w:t>• Enterprise-wide alignment across multiple sites and departments</w:t>
      </w:r>
    </w:p>
    <w:p>
      <w:pPr>
        <w:pStyle w:val="CustomBody"/>
      </w:pPr>
      <w:r>
        <w:t>• Drill-down capabilities from strategic goals to operational activities</w:t>
      </w:r>
    </w:p>
    <w:p>
      <w:r>
        <w:br w:type="page"/>
      </w:r>
    </w:p>
    <w:p>
      <w:pPr>
        <w:pStyle w:val="CustomHeading2"/>
      </w:pPr>
      <w:r>
        <w:t>Stage 3: Build Strategic Muscle Memory (Daily Practice Engine)</w:t>
      </w:r>
    </w:p>
    <w:p>
      <w:pPr>
        <w:pStyle w:val="CustomBody"/>
      </w:pPr>
      <w:r>
        <w:t>Here's where the Flow-State Framework gets practical. We use three Lean365 tools to create daily strategic habits:</w:t>
      </w:r>
    </w:p>
    <w:p/>
    <w:p>
      <w:pPr>
        <w:pStyle w:val="CustomBody"/>
      </w:pPr>
      <w:r>
        <w:t>**Daily Huddles (Huddle Board Module)**</w:t>
      </w:r>
    </w:p>
    <w:p>
      <w:pPr>
        <w:pStyle w:val="CustomBody"/>
      </w:pPr>
      <w:r>
        <w:t>Not status meetings. Five-minute conversations where teams solve problems and connect improvements to bigger goals. When you can't solve it in a huddle, you know it needs a project.</w:t>
      </w:r>
    </w:p>
    <w:p/>
    <w:p>
      <w:pPr>
        <w:pStyle w:val="CustomBody"/>
      </w:pPr>
      <w:r>
        <w:t>**Structured Projects (PDCA Module)**</w:t>
      </w:r>
    </w:p>
    <w:p>
      <w:pPr>
        <w:pStyle w:val="CustomBody"/>
      </w:pPr>
      <w:r>
        <w:t>For problems too big for daily huddles, teams use proven improvement methods. Every project connects back to strategic objectives. No improvement happens in isolation. AI-powered insights compress learning cycles by leveraging previous projects.</w:t>
      </w:r>
    </w:p>
    <w:p/>
    <w:p>
      <w:pPr>
        <w:pStyle w:val="CustomBody"/>
      </w:pPr>
      <w:r>
        <w:t>**Process Flow (LeanFlow Module)**</w:t>
      </w:r>
    </w:p>
    <w:p>
      <w:pPr>
        <w:pStyle w:val="CustomBody"/>
      </w:pPr>
      <w:r>
        <w:t>When people understand how work should flow and can improve it in real-time, they stop waiting for permission to make things better. Mobile-accessible, always-current standard work eliminates outdated SOPs.</w:t>
      </w:r>
    </w:p>
    <w:p/>
    <w:p>
      <w:pPr>
        <w:pStyle w:val="CustomBody"/>
      </w:pPr>
      <w:r>
        <w:t>**The Integration Effect:**</w:t>
      </w:r>
    </w:p>
    <w:p>
      <w:pPr>
        <w:pStyle w:val="CustomBody"/>
      </w:pPr>
      <w:r>
        <w:t>These aren't separate tools—they're integrated practices that reinforce strategic thinking at every level. Daily huddles identify improvement opportunities. PDCA projects solve complex problems systematically. LeanFlow captures and spreads the learning.</w:t>
      </w:r>
    </w:p>
    <w:p>
      <w:pPr>
        <w:pStyle w:val="CustomHeading2"/>
      </w:pPr>
      <w:r>
        <w:t>Stage 4: Keep the Fire Burning (Leadership Engagement)</w:t>
      </w:r>
    </w:p>
    <w:p>
      <w:pPr>
        <w:pStyle w:val="CustomBody"/>
      </w:pPr>
      <w:r>
        <w:t>The best intentions die without the right support structures. This is where **Rounding** becomes crucial—but not the old-school management-by-walking-around version.</w:t>
      </w:r>
    </w:p>
    <w:p/>
    <w:p>
      <w:pPr>
        <w:pStyle w:val="CustomBody"/>
      </w:pPr>
      <w:r>
        <w:t>**Strategic Rounding with Lean365**</w:t>
      </w:r>
    </w:p>
    <w:p>
      <w:pPr>
        <w:pStyle w:val="CustomBody"/>
      </w:pPr>
      <w:r>
        <w:t>Leaders have daily conversations about what matters most. They recognize progress, remove barriers, and keep strategic focus alive at the frontline. The Rounding Module captures insights and generates actionable feedback for continuous alignment.</w:t>
      </w:r>
    </w:p>
    <w:p/>
    <w:p>
      <w:pPr>
        <w:pStyle w:val="CustomBody"/>
      </w:pPr>
      <w:r>
        <w:t>**What Strategic Rounding Accomplishes:**</w:t>
      </w:r>
    </w:p>
    <w:p>
      <w:pPr>
        <w:pStyle w:val="CustomBody"/>
      </w:pPr>
      <w:r>
        <w:t>• Maintains visible leadership commitment to the transformation</w:t>
      </w:r>
    </w:p>
    <w:p>
      <w:pPr>
        <w:pStyle w:val="CustomBody"/>
      </w:pPr>
      <w:r>
        <w:t>• Identifies and removes barriers to strategic execution</w:t>
      </w:r>
    </w:p>
    <w:p>
      <w:pPr>
        <w:pStyle w:val="CustomBody"/>
      </w:pPr>
      <w:r>
        <w:t>• Recognizes progress and reinforces desired behaviors</w:t>
      </w:r>
    </w:p>
    <w:p>
      <w:pPr>
        <w:pStyle w:val="CustomBody"/>
      </w:pPr>
      <w:r>
        <w:t>• Generates real-time feedback on strategy effectiveness</w:t>
      </w:r>
    </w:p>
    <w:p>
      <w:pPr>
        <w:pStyle w:val="CustomBody"/>
      </w:pPr>
      <w:r>
        <w:t>• Creates accountability without micromanagement</w:t>
      </w:r>
    </w:p>
    <w:p>
      <w:r>
        <w:br w:type="page"/>
      </w:r>
    </w:p>
    <w:p>
      <w:pPr>
        <w:pStyle w:val="CustomHeading1"/>
      </w:pPr>
      <w:r>
        <w:t>Lean365: The Technology That Enables Flow-State</w:t>
      </w:r>
    </w:p>
    <w:p>
      <w:pPr>
        <w:pStyle w:val="CustomBody"/>
      </w:pPr>
      <w:r>
        <w:t>The Flow-State Framework isn't just methodology—it's methodology enabled by purpose-built technology. Lean365 provides the integrated platform that makes strategic transformation practical and sustainable.</w:t>
      </w:r>
    </w:p>
    <w:p/>
    <w:p>
      <w:pPr>
        <w:pStyle w:val="CustomHeading2"/>
      </w:pPr>
      <w:r>
        <w:t>Why Lean365?</w:t>
      </w:r>
    </w:p>
    <w:p/>
    <w:p>
      <w:pPr>
        <w:pStyle w:val="CustomBody"/>
      </w:pPr>
      <w:r>
        <w:t>Most organizations try to drive transformation using disconnected tools—spreadsheets for metrics, email for communication, separate systems for projects and processes. This fragmentation kills momentum and creates gaps where strategic intent gets lost.</w:t>
      </w:r>
    </w:p>
    <w:p/>
    <w:p>
      <w:pPr>
        <w:pStyle w:val="CustomBody"/>
      </w:pPr>
      <w:r>
        <w:t>Lean365 integrates all four stages of the Flow-State Framework in one platform:</w:t>
      </w:r>
    </w:p>
    <w:p/>
    <w:p>
      <w:pPr>
        <w:pStyle w:val="CustomHeading2"/>
      </w:pPr>
      <w:r>
        <w:t>AI-Powered Intelligence</w:t>
      </w:r>
    </w:p>
    <w:p>
      <w:pPr>
        <w:pStyle w:val="CustomBody"/>
      </w:pPr>
      <w:r>
        <w:t>• Proactive suggestions based on organizational patterns</w:t>
      </w:r>
    </w:p>
    <w:p>
      <w:pPr>
        <w:pStyle w:val="CustomBody"/>
      </w:pPr>
      <w:r>
        <w:t>• Compressed learning cycles using insights from previous projects</w:t>
      </w:r>
    </w:p>
    <w:p>
      <w:pPr>
        <w:pStyle w:val="CustomBody"/>
      </w:pPr>
      <w:r>
        <w:t>• Predictive analytics that identify risks before they become problems</w:t>
      </w:r>
    </w:p>
    <w:p>
      <w:pPr>
        <w:pStyle w:val="CustomBody"/>
      </w:pPr>
      <w:r>
        <w:t>• Smart recommendations that accelerate problem-solving</w:t>
      </w:r>
    </w:p>
    <w:p/>
    <w:p>
      <w:pPr>
        <w:pStyle w:val="CustomHeading2"/>
      </w:pPr>
      <w:r>
        <w:t>Real-Time Integration</w:t>
      </w:r>
    </w:p>
    <w:p>
      <w:pPr>
        <w:pStyle w:val="CustomBody"/>
      </w:pPr>
      <w:r>
        <w:t>• Live data connections eliminate manual reporting</w:t>
      </w:r>
    </w:p>
    <w:p>
      <w:pPr>
        <w:pStyle w:val="CustomBody"/>
      </w:pPr>
      <w:r>
        <w:t>• Instant sharing of successful interventions across the enterprise</w:t>
      </w:r>
    </w:p>
    <w:p>
      <w:pPr>
        <w:pStyle w:val="CustomBody"/>
      </w:pPr>
      <w:r>
        <w:t>• Mobile accessibility ensures tools work where people work</w:t>
      </w:r>
    </w:p>
    <w:p>
      <w:pPr>
        <w:pStyle w:val="CustomBody"/>
      </w:pPr>
      <w:r>
        <w:t>• Seamless flow between daily huddles, projects, and strategic metrics</w:t>
      </w:r>
    </w:p>
    <w:p/>
    <w:p>
      <w:pPr>
        <w:pStyle w:val="CustomHeading2"/>
      </w:pPr>
      <w:r>
        <w:t>Enterprise Scalability</w:t>
      </w:r>
    </w:p>
    <w:p>
      <w:pPr>
        <w:pStyle w:val="CustomBody"/>
      </w:pPr>
      <w:r>
        <w:t>• Multi-site deployment with centralized visibility</w:t>
      </w:r>
    </w:p>
    <w:p>
      <w:pPr>
        <w:pStyle w:val="CustomBody"/>
      </w:pPr>
      <w:r>
        <w:t>• Role-based access ensures right information reaches right people</w:t>
      </w:r>
    </w:p>
    <w:p>
      <w:pPr>
        <w:pStyle w:val="CustomBody"/>
      </w:pPr>
      <w:r>
        <w:t>• Configurable dashboards for different leadership levels</w:t>
      </w:r>
    </w:p>
    <w:p>
      <w:pPr>
        <w:pStyle w:val="CustomBody"/>
      </w:pPr>
      <w:r>
        <w:t>• Secure, cloud-based architecture grows with your organization</w:t>
      </w:r>
    </w:p>
    <w:p>
      <w:r>
        <w:br w:type="page"/>
      </w:r>
    </w:p>
    <w:p>
      <w:pPr>
        <w:pStyle w:val="CustomHeading1"/>
      </w:pPr>
      <w:r>
        <w:t>Proven Results: Real-World Industry Applications</w:t>
      </w:r>
    </w:p>
    <w:p>
      <w:pPr>
        <w:pStyle w:val="CustomBody"/>
      </w:pPr>
      <w:r>
        <w:t>The Flow-State Framework adapts to any industry while maintaining its core effectiveness. Here are three examples showing how organizations transformed strategic execution:</w:t>
      </w:r>
    </w:p>
    <w:p>
      <w:pPr>
        <w:pStyle w:val="CustomHeading2"/>
      </w:pPr>
      <w:r>
        <w:t>Case Study 1: Regional Hospital System</w:t>
      </w:r>
    </w:p>
    <w:p>
      <w:pPr>
        <w:pStyle w:val="CustomBody"/>
      </w:pPr>
      <w:r>
        <w:t>**Challenge:** A 400-bed regional hospital system was struggling with patient satisfaction scores, staff turnover, and operational efficiency. Despite clear strategic priorities around patient experience, financial performance, and staff engagement, frontline teams couldn't connect daily work to these goals.</w:t>
      </w:r>
    </w:p>
    <w:p/>
    <w:p>
      <w:pPr>
        <w:pStyle w:val="CustomBody"/>
      </w:pPr>
      <w:r>
        <w:t>**Flow-State Implementation:**</w:t>
      </w:r>
    </w:p>
    <w:p/>
    <w:p>
      <w:pPr>
        <w:pStyle w:val="CustomBody"/>
      </w:pPr>
      <w:r>
        <w:t>**Stage 1 - Contextual Readiness:** Assessment revealed high clinical competence but low change confidence. Staff trusted each other but felt disconnected from leadership decisions.</w:t>
      </w:r>
    </w:p>
    <w:p/>
    <w:p>
      <w:pPr>
        <w:pStyle w:val="CustomBody"/>
      </w:pPr>
      <w:r>
        <w:t>**Stage 2 - Strategic Cascade:** Lean365 Balanced Scorecard translated 'patient experience excellence' into unit-specific metrics: response time to call lights, bedside manner scores, discharge readiness. Each nursing unit could see how their daily actions impacted hospital-wide patient satisfaction.</w:t>
      </w:r>
    </w:p>
    <w:p/>
    <w:p>
      <w:pPr>
        <w:pStyle w:val="CustomBody"/>
      </w:pPr>
      <w:r>
        <w:t xml:space="preserve">**Stage 3 - Daily Practice Engine:** </w:t>
      </w:r>
    </w:p>
    <w:p>
      <w:pPr>
        <w:pStyle w:val="CustomBody"/>
      </w:pPr>
      <w:r>
        <w:t>• **Daily Huddles** identified staffing gaps and patient flow issues before they became problems</w:t>
      </w:r>
    </w:p>
    <w:p>
      <w:pPr>
        <w:pStyle w:val="CustomBody"/>
      </w:pPr>
      <w:r>
        <w:t>• **PDCA Projects** systematically improved discharge processes, reducing length of stay by 0.8 days</w:t>
      </w:r>
    </w:p>
    <w:p>
      <w:pPr>
        <w:pStyle w:val="CustomBody"/>
      </w:pPr>
      <w:r>
        <w:t>• **LeanFlow** standardized shift handoffs, eliminating communication errors</w:t>
      </w:r>
    </w:p>
    <w:p/>
    <w:p>
      <w:pPr>
        <w:pStyle w:val="CustomBody"/>
      </w:pPr>
      <w:r>
        <w:t>**Stage 4 - Leadership Engagement:** Nurse managers used strategic rounding to recognize improvements and remove barriers. CNO visibility into frontline innovations increased leadership credibility.</w:t>
      </w:r>
    </w:p>
    <w:p/>
    <w:p>
      <w:pPr>
        <w:pStyle w:val="CustomBody"/>
      </w:pPr>
      <w:r>
        <w:t>**Results After 12 Months:**</w:t>
      </w:r>
    </w:p>
    <w:p>
      <w:pPr>
        <w:pStyle w:val="CustomBody"/>
      </w:pPr>
      <w:r>
        <w:t>• Patient satisfaction scores increased from 65th to 88th percentile</w:t>
      </w:r>
    </w:p>
    <w:p>
      <w:pPr>
        <w:pStyle w:val="CustomBody"/>
      </w:pPr>
      <w:r>
        <w:t>• Staff turnover reduced from 23% to 14%</w:t>
      </w:r>
    </w:p>
    <w:p>
      <w:pPr>
        <w:pStyle w:val="CustomBody"/>
      </w:pPr>
      <w:r>
        <w:t>• Operating margin improved by $2.1M through reduced length of stay and improved efficiency</w:t>
      </w:r>
    </w:p>
    <w:p>
      <w:pPr>
        <w:pStyle w:val="CustomBody"/>
      </w:pPr>
      <w:r>
        <w:t>• 89% of staff could articulate how their daily work connected to hospital strategy</w:t>
      </w:r>
    </w:p>
    <w:p>
      <w:pPr>
        <w:pStyle w:val="CustomHeading2"/>
      </w:pPr>
      <w:r>
        <w:t>Case Study 2: Precision Manufacturing Company</w:t>
      </w:r>
    </w:p>
    <w:p>
      <w:pPr>
        <w:pStyle w:val="CustomBody"/>
      </w:pPr>
      <w:r>
        <w:t>**Challenge:** A 150-employee precision manufacturing company needed to improve quality, reduce waste, and increase customer responsiveness. Previous lean initiatives had stalled because improvements weren't sustained and strategic goals felt abstract to shop floor teams.</w:t>
      </w:r>
    </w:p>
    <w:p/>
    <w:p>
      <w:pPr>
        <w:pStyle w:val="CustomBody"/>
      </w:pPr>
      <w:r>
        <w:t>**Flow-State Implementation:**</w:t>
      </w:r>
    </w:p>
    <w:p/>
    <w:p>
      <w:pPr>
        <w:pStyle w:val="CustomBody"/>
      </w:pPr>
      <w:r>
        <w:t>**Stage 1 - Contextual Readiness:** High operational knowledge but improvement fatigue. Teams had seen multiple change initiatives come and go. Strong peer relationships but skeptical of management promises.</w:t>
      </w:r>
    </w:p>
    <w:p/>
    <w:p>
      <w:pPr>
        <w:pStyle w:val="CustomBody"/>
      </w:pPr>
      <w:r>
        <w:t>**Stage 2 - Strategic Cascade:** Lean365 Balanced Scorecard connected company goals (customer satisfaction, operational excellence, employee development) to cell-level metrics: first-pass yield, on-time delivery, cross-training hours. Each production cell had three key numbers that everyone understood.</w:t>
      </w:r>
    </w:p>
    <w:p/>
    <w:p>
      <w:pPr>
        <w:pStyle w:val="CustomBody"/>
      </w:pPr>
      <w:r>
        <w:t>**Stage 3 - Daily Practice Engine:**</w:t>
      </w:r>
    </w:p>
    <w:p>
      <w:pPr>
        <w:pStyle w:val="CustomBody"/>
      </w:pPr>
      <w:r>
        <w:t>• **Daily Huddles** at shift start identified quality issues, material shortages, and improvement ideas in real-time</w:t>
      </w:r>
    </w:p>
    <w:p>
      <w:pPr>
        <w:pStyle w:val="CustomBody"/>
      </w:pPr>
      <w:r>
        <w:t>• **PDCA Projects** eliminated root causes of scrap and rework, with AI suggesting solutions from similar past projects</w:t>
      </w:r>
    </w:p>
    <w:p>
      <w:pPr>
        <w:pStyle w:val="CustomBody"/>
      </w:pPr>
      <w:r>
        <w:t>• **LeanFlow** captured setup procedures and quality checkpoints, reducing variation between operators</w:t>
      </w:r>
    </w:p>
    <w:p/>
    <w:p>
      <w:pPr>
        <w:pStyle w:val="CustomBody"/>
      </w:pPr>
      <w:r>
        <w:t>**Stage 4 - Leadership Engagement:** Production supervisors used strategic rounding to coach problem-solving skills and recognize innovation. Plant manager visibility into frontline improvements built trust.</w:t>
      </w:r>
    </w:p>
    <w:p/>
    <w:p>
      <w:pPr>
        <w:pStyle w:val="CustomBody"/>
      </w:pPr>
      <w:r>
        <w:t>**Results After 18 Months:**</w:t>
      </w:r>
    </w:p>
    <w:p>
      <w:pPr>
        <w:pStyle w:val="CustomBody"/>
      </w:pPr>
      <w:r>
        <w:t>• First-pass yield improved from 87% to 96%</w:t>
      </w:r>
    </w:p>
    <w:p>
      <w:pPr>
        <w:pStyle w:val="CustomBody"/>
      </w:pPr>
      <w:r>
        <w:t>• Customer delivery performance increased from 78% to 94% on-time</w:t>
      </w:r>
    </w:p>
    <w:p>
      <w:pPr>
        <w:pStyle w:val="CustomBody"/>
      </w:pPr>
      <w:r>
        <w:t>• Scrap and rework costs reduced by $380K annually</w:t>
      </w:r>
    </w:p>
    <w:p>
      <w:pPr>
        <w:pStyle w:val="CustomBody"/>
      </w:pPr>
      <w:r>
        <w:t>• Employee engagement scores improved from 3.2 to 4.1 (5-point scale)</w:t>
      </w:r>
    </w:p>
    <w:p>
      <w:pPr>
        <w:pStyle w:val="CustomBody"/>
      </w:pPr>
      <w:r>
        <w:t>• 12 process innovations developed by frontline teams were scaled across all production cells</w:t>
      </w:r>
    </w:p>
    <w:p>
      <w:r>
        <w:br w:type="page"/>
      </w:r>
    </w:p>
    <w:p>
      <w:pPr>
        <w:pStyle w:val="CustomHeading2"/>
      </w:pPr>
      <w:r>
        <w:t>Case Study 3: Upstream Oil &amp; Gas Operations</w:t>
      </w:r>
    </w:p>
    <w:p>
      <w:pPr>
        <w:pStyle w:val="CustomBody"/>
      </w:pPr>
      <w:r>
        <w:t>**Challenge:** A mid-size upstream operator with 12 drilling locations was facing safety incidents, production variability, and cost overruns. Strategic priorities around operational excellence and safety performance weren't translating into consistent field execution.</w:t>
      </w:r>
    </w:p>
    <w:p/>
    <w:p>
      <w:pPr>
        <w:pStyle w:val="CustomBody"/>
      </w:pPr>
      <w:r>
        <w:t>**Flow-State Implementation:**</w:t>
      </w:r>
    </w:p>
    <w:p/>
    <w:p>
      <w:pPr>
        <w:pStyle w:val="CustomBody"/>
      </w:pPr>
      <w:r>
        <w:t>**Stage 1 - Contextual Readiness:** High technical expertise but siloed operations. Each location had developed different approaches. Strong safety culture but reactive rather than proactive improvement mindset.</w:t>
      </w:r>
    </w:p>
    <w:p/>
    <w:p>
      <w:pPr>
        <w:pStyle w:val="CustomBody"/>
      </w:pPr>
      <w:r>
        <w:t>**Stage 2 - Strategic Cascade:** Lean365 Balanced Scorecard connected corporate objectives (zero incidents, production optimization, cost discipline) to location-specific metrics: near-miss reporting rates, well uptime percentage, cost per barrel of oil equivalent. Each drilling team understood their impact on company performance.</w:t>
      </w:r>
    </w:p>
    <w:p/>
    <w:p>
      <w:pPr>
        <w:pStyle w:val="CustomBody"/>
      </w:pPr>
      <w:r>
        <w:t>**Stage 3 - Daily Practice Engine:**</w:t>
      </w:r>
    </w:p>
    <w:p>
      <w:pPr>
        <w:pStyle w:val="CustomBody"/>
      </w:pPr>
      <w:r>
        <w:t>• **Daily Huddles** during shift turnover identified safety concerns, equipment issues, and production optimization opportunities</w:t>
      </w:r>
    </w:p>
    <w:p>
      <w:pPr>
        <w:pStyle w:val="CustomBody"/>
      </w:pPr>
      <w:r>
        <w:t>• **PDCA Projects** systematically improved drilling efficiency and equipment reliability, with lessons learned shared across all locations</w:t>
      </w:r>
    </w:p>
    <w:p>
      <w:pPr>
        <w:pStyle w:val="CustomBody"/>
      </w:pPr>
      <w:r>
        <w:t>• **LeanFlow** standardized critical procedures for well completion and maintenance, reducing variability in execution</w:t>
      </w:r>
    </w:p>
    <w:p/>
    <w:p>
      <w:pPr>
        <w:pStyle w:val="CustomBody"/>
      </w:pPr>
      <w:r>
        <w:t>**Stage 4 - Leadership Engagement:** Area managers used strategic rounding to reinforce safety focus and remove operational barriers. Corporate visibility into field innovations improved resource allocation decisions.</w:t>
      </w:r>
    </w:p>
    <w:p/>
    <w:p>
      <w:pPr>
        <w:pStyle w:val="CustomBody"/>
      </w:pPr>
      <w:r>
        <w:t>**Results After 24 Months:**</w:t>
      </w:r>
    </w:p>
    <w:p>
      <w:pPr>
        <w:pStyle w:val="CustomBody"/>
      </w:pPr>
      <w:r>
        <w:t>• Lost-time incidents decreased from 2.1 to 0.3 per 200,000 hours worked</w:t>
      </w:r>
    </w:p>
    <w:p>
      <w:pPr>
        <w:pStyle w:val="CustomBody"/>
      </w:pPr>
      <w:r>
        <w:t>• Well uptime improved from 82% to 91%</w:t>
      </w:r>
    </w:p>
    <w:p>
      <w:pPr>
        <w:pStyle w:val="CustomBody"/>
      </w:pPr>
      <w:r>
        <w:t>• Drilling cycle time reduced by average of 1.2 days per well</w:t>
      </w:r>
    </w:p>
    <w:p>
      <w:pPr>
        <w:pStyle w:val="CustomBody"/>
      </w:pPr>
      <w:r>
        <w:t>• Operating costs decreased by $4.2M annually through improved efficiency</w:t>
      </w:r>
    </w:p>
    <w:p>
      <w:pPr>
        <w:pStyle w:val="CustomBody"/>
      </w:pPr>
      <w:r>
        <w:t>• Best practices from top-performing locations successfully replicated across all sites</w:t>
      </w:r>
    </w:p>
    <w:p>
      <w:pPr>
        <w:pStyle w:val="CustomBody"/>
      </w:pPr>
      <w:r>
        <w:t>• 78% of field personnel could explain how daily safety and production activities supported strategic goals</w:t>
      </w:r>
    </w:p>
    <w:p>
      <w:r>
        <w:br w:type="page"/>
      </w:r>
    </w:p>
    <w:p>
      <w:pPr>
        <w:pStyle w:val="CustomHeading1"/>
      </w:pPr>
      <w:r>
        <w:t>Your Implementation Roadmap: 90-Day Quick-Start</w:t>
      </w:r>
    </w:p>
    <w:p>
      <w:pPr>
        <w:pStyle w:val="CustomBody"/>
      </w:pPr>
      <w:r>
        <w:t>The Flow-State Framework implementation is designed for rapid deployment and immediate impact. Here's your 90-day roadmap to strategic transformation:</w:t>
      </w:r>
    </w:p>
    <w:p/>
    <w:p>
      <w:pPr>
        <w:pStyle w:val="CustomHeading2"/>
      </w:pPr>
      <w:r>
        <w:t>Days 1-30: Foundation Phase</w:t>
      </w:r>
    </w:p>
    <w:p/>
    <w:p>
      <w:pPr>
        <w:pStyle w:val="CustomHeading2"/>
      </w:pPr>
      <w:r>
        <w:t>Week 1-2: Contextual Assessment</w:t>
      </w:r>
    </w:p>
    <w:p>
      <w:pPr>
        <w:pStyle w:val="CustomBody"/>
      </w:pPr>
      <w:r>
        <w:t>• Complete organizational readiness assessment</w:t>
      </w:r>
    </w:p>
    <w:p>
      <w:pPr>
        <w:pStyle w:val="CustomBody"/>
      </w:pPr>
      <w:r>
        <w:t>• Identify pilot areas with highest change readiness</w:t>
      </w:r>
    </w:p>
    <w:p>
      <w:pPr>
        <w:pStyle w:val="CustomBody"/>
      </w:pPr>
      <w:r>
        <w:t>• Define success metrics and baseline measurements</w:t>
      </w:r>
    </w:p>
    <w:p>
      <w:pPr>
        <w:pStyle w:val="CustomBody"/>
      </w:pPr>
      <w:r>
        <w:t>• Set up Lean365 platform with initial user access</w:t>
      </w:r>
    </w:p>
    <w:p/>
    <w:p>
      <w:pPr>
        <w:pStyle w:val="CustomHeading2"/>
      </w:pPr>
      <w:r>
        <w:t>Week 3-4: Strategic Cascade Design</w:t>
      </w:r>
    </w:p>
    <w:p>
      <w:pPr>
        <w:pStyle w:val="CustomBody"/>
      </w:pPr>
      <w:r>
        <w:t>• Configure Balanced Scorecard with strategic objectives</w:t>
      </w:r>
    </w:p>
    <w:p>
      <w:pPr>
        <w:pStyle w:val="CustomBody"/>
      </w:pPr>
      <w:r>
        <w:t>• Map organizational metrics to departmental KPIs</w:t>
      </w:r>
    </w:p>
    <w:p>
      <w:pPr>
        <w:pStyle w:val="CustomBody"/>
      </w:pPr>
      <w:r>
        <w:t>• Train leadership team on strategic communication</w:t>
      </w:r>
    </w:p>
    <w:p>
      <w:pPr>
        <w:pStyle w:val="CustomBody"/>
      </w:pPr>
      <w:r>
        <w:t>• Launch pilot Balanced Scorecard dashboards</w:t>
      </w:r>
    </w:p>
    <w:p/>
    <w:p>
      <w:pPr>
        <w:pStyle w:val="CustomHeading2"/>
      </w:pPr>
      <w:r>
        <w:t>Days 31-60: Practice Phase</w:t>
      </w:r>
    </w:p>
    <w:p/>
    <w:p>
      <w:pPr>
        <w:pStyle w:val="CustomHeading2"/>
      </w:pPr>
      <w:r>
        <w:t>Week 5-6: Daily Practice Launch</w:t>
      </w:r>
    </w:p>
    <w:p>
      <w:pPr>
        <w:pStyle w:val="CustomBody"/>
      </w:pPr>
      <w:r>
        <w:t>• Implement daily huddles in pilot areas using Huddle Board module</w:t>
      </w:r>
    </w:p>
    <w:p>
      <w:pPr>
        <w:pStyle w:val="CustomBody"/>
      </w:pPr>
      <w:r>
        <w:t>• Train teams on problem identification and escalation</w:t>
      </w:r>
    </w:p>
    <w:p>
      <w:pPr>
        <w:pStyle w:val="CustomBody"/>
      </w:pPr>
      <w:r>
        <w:t>• Begin PDCA project pipeline for issues requiring deeper analysis</w:t>
      </w:r>
    </w:p>
    <w:p>
      <w:pPr>
        <w:pStyle w:val="CustomBody"/>
      </w:pPr>
      <w:r>
        <w:t>• Start LeanFlow documentation of critical processes</w:t>
      </w:r>
    </w:p>
    <w:p/>
    <w:p>
      <w:pPr>
        <w:pStyle w:val="CustomHeading2"/>
      </w:pPr>
      <w:r>
        <w:t>Week 7-8: Leadership Engagement</w:t>
      </w:r>
    </w:p>
    <w:p>
      <w:pPr>
        <w:pStyle w:val="CustomBody"/>
      </w:pPr>
      <w:r>
        <w:t>• Launch strategic rounding with Rounding module</w:t>
      </w:r>
    </w:p>
    <w:p>
      <w:pPr>
        <w:pStyle w:val="CustomBody"/>
      </w:pPr>
      <w:r>
        <w:t>• Establish weekly leadership review of strategic metrics</w:t>
      </w:r>
    </w:p>
    <w:p>
      <w:pPr>
        <w:pStyle w:val="CustomBody"/>
      </w:pPr>
      <w:r>
        <w:t>• Create recognition and barrier removal processes</w:t>
      </w:r>
    </w:p>
    <w:p>
      <w:pPr>
        <w:pStyle w:val="CustomBody"/>
      </w:pPr>
      <w:r>
        <w:t>• Refine daily practice based on initial feedback</w:t>
      </w:r>
    </w:p>
    <w:p/>
    <w:p>
      <w:pPr>
        <w:pStyle w:val="CustomHeading2"/>
      </w:pPr>
      <w:r>
        <w:t>Days 61-90: Integration Phase</w:t>
      </w:r>
    </w:p>
    <w:p/>
    <w:p>
      <w:pPr>
        <w:pStyle w:val="CustomHeading2"/>
      </w:pPr>
      <w:r>
        <w:t>Week 9-10: System Integration</w:t>
      </w:r>
    </w:p>
    <w:p>
      <w:pPr>
        <w:pStyle w:val="CustomBody"/>
      </w:pPr>
      <w:r>
        <w:t>• Connect all four stages into seamless workflow</w:t>
      </w:r>
    </w:p>
    <w:p>
      <w:pPr>
        <w:pStyle w:val="CustomBody"/>
      </w:pPr>
      <w:r>
        <w:t>• Validate data flows and reporting accuracy</w:t>
      </w:r>
    </w:p>
    <w:p>
      <w:pPr>
        <w:pStyle w:val="CustomBody"/>
      </w:pPr>
      <w:r>
        <w:t>• Train additional teams for expansion rollout</w:t>
      </w:r>
    </w:p>
    <w:p>
      <w:pPr>
        <w:pStyle w:val="CustomBody"/>
      </w:pPr>
      <w:r>
        <w:t>• Document lessons learned and best practices</w:t>
      </w:r>
    </w:p>
    <w:p/>
    <w:p>
      <w:pPr>
        <w:pStyle w:val="CustomHeading2"/>
      </w:pPr>
      <w:r>
        <w:t>Week 11-12: Performance Validation</w:t>
      </w:r>
    </w:p>
    <w:p>
      <w:pPr>
        <w:pStyle w:val="CustomBody"/>
      </w:pPr>
      <w:r>
        <w:t>• Measure improvements against baseline metrics</w:t>
      </w:r>
    </w:p>
    <w:p>
      <w:pPr>
        <w:pStyle w:val="CustomBody"/>
      </w:pPr>
      <w:r>
        <w:t>• Conduct team feedback sessions and adjustments</w:t>
      </w:r>
    </w:p>
    <w:p>
      <w:pPr>
        <w:pStyle w:val="CustomBody"/>
      </w:pPr>
      <w:r>
        <w:t>• Plan enterprise-wide rollout based on pilot success</w:t>
      </w:r>
    </w:p>
    <w:p>
      <w:pPr>
        <w:pStyle w:val="CustomBody"/>
      </w:pPr>
      <w:r>
        <w:t>• Establish ongoing support and coaching structure</w:t>
      </w:r>
    </w:p>
    <w:p/>
    <w:p>
      <w:pPr>
        <w:pStyle w:val="CustomBody"/>
      </w:pPr>
      <w:r>
        <w:t>**90-Day Success Indicators:**</w:t>
      </w:r>
    </w:p>
    <w:p>
      <w:pPr>
        <w:pStyle w:val="CustomBody"/>
      </w:pPr>
      <w:r>
        <w:t>• Teams can articulate connection between daily work and strategic goals</w:t>
      </w:r>
    </w:p>
    <w:p>
      <w:pPr>
        <w:pStyle w:val="CustomBody"/>
      </w:pPr>
      <w:r>
        <w:t>• Problem-solving time reduced by 40% through structured approach</w:t>
      </w:r>
    </w:p>
    <w:p>
      <w:pPr>
        <w:pStyle w:val="CustomBody"/>
      </w:pPr>
      <w:r>
        <w:t>• Leadership visibility into frontline operations increased significantly</w:t>
      </w:r>
    </w:p>
    <w:p>
      <w:pPr>
        <w:pStyle w:val="CustomBody"/>
      </w:pPr>
      <w:r>
        <w:t>• Employee engagement scores show measurable improvement</w:t>
      </w:r>
    </w:p>
    <w:p>
      <w:pPr>
        <w:pStyle w:val="CustomBody"/>
      </w:pPr>
      <w:r>
        <w:t>• Strategic metrics demonstrate positive movement toward objectives</w:t>
      </w:r>
    </w:p>
    <w:p>
      <w:r>
        <w:br w:type="page"/>
      </w:r>
    </w:p>
    <w:p>
      <w:pPr>
        <w:pStyle w:val="CustomHeading1"/>
      </w:pPr>
      <w:r>
        <w:t>Next Steps: Transform Your Strategic Execution</w:t>
      </w:r>
    </w:p>
    <w:p>
      <w:pPr>
        <w:pStyle w:val="CustomBody"/>
      </w:pPr>
      <w:r>
        <w:t>The difference between organizations that execute strategy effectively and those that struggle isn't talent, resources, or even strategy quality. It's the presence of systems that make strategic thinking instinctive.</w:t>
      </w:r>
    </w:p>
    <w:p/>
    <w:p>
      <w:pPr>
        <w:pStyle w:val="CustomHeading2"/>
      </w:pPr>
      <w:r>
        <w:t>You Know the Pattern</w:t>
      </w:r>
    </w:p>
    <w:p/>
    <w:p>
      <w:pPr>
        <w:pStyle w:val="CustomBody"/>
      </w:pPr>
      <w:r>
        <w:t>Every quarter, you review strategic progress and wonder why the needle hasn't moved. Your teams are capable. Your strategy makes sense. But somehow, the connection between boardroom vision and breakroom reality never quite happens.</w:t>
      </w:r>
    </w:p>
    <w:p/>
    <w:p>
      <w:pPr>
        <w:pStyle w:val="CustomHeading2"/>
      </w:pPr>
      <w:r>
        <w:t>The Flow-State Framework Changes This</w:t>
      </w:r>
    </w:p>
    <w:p/>
    <w:p>
      <w:pPr>
        <w:pStyle w:val="CustomBody"/>
      </w:pPr>
      <w:r>
        <w:t>Instead of hoping people 'get it,' we create conditions where strategic behavior becomes natural. Instead of more controls and checkpoints, we build competence and instincts. Instead of transformation that fades, we create sustainable change that outlasts leadership transitions.</w:t>
      </w:r>
    </w:p>
    <w:p/>
    <w:p>
      <w:pPr>
        <w:pStyle w:val="CustomHeading2"/>
      </w:pPr>
      <w:r>
        <w:t>What's Your Next Move?</w:t>
      </w:r>
    </w:p>
    <w:p/>
    <w:p>
      <w:pPr>
        <w:pStyle w:val="CustomBody"/>
      </w:pPr>
      <w:r>
        <w:t>The organizations that will thrive in the next decade aren't those with the best strategies—they're the ones that can execute strategy fastest and most consistently. They're building strategic muscle memory while their competitors are still debating direction.</w:t>
      </w:r>
    </w:p>
    <w:p/>
    <w:p>
      <w:pPr>
        <w:pStyle w:val="CustomHeading2"/>
      </w:pPr>
      <w:r>
        <w:t>Schedule Your Strategy Consultation</w:t>
      </w:r>
    </w:p>
    <w:p/>
    <w:p>
      <w:pPr>
        <w:pStyle w:val="CustomBody"/>
      </w:pPr>
      <w:r>
        <w:t>In a 60-minute conversation, we'll:</w:t>
      </w:r>
    </w:p>
    <w:p>
      <w:pPr>
        <w:pStyle w:val="CustomBody"/>
      </w:pPr>
      <w:r>
        <w:t>• Assess your current strategic execution challenges</w:t>
      </w:r>
    </w:p>
    <w:p>
      <w:pPr>
        <w:pStyle w:val="CustomBody"/>
      </w:pPr>
      <w:r>
        <w:t>• Identify the highest-impact opportunities for improvement</w:t>
      </w:r>
    </w:p>
    <w:p>
      <w:pPr>
        <w:pStyle w:val="CustomBody"/>
      </w:pPr>
      <w:r>
        <w:t>• Map out a customized Flow-State Framework implementation plan</w:t>
      </w:r>
    </w:p>
    <w:p>
      <w:pPr>
        <w:pStyle w:val="CustomBody"/>
      </w:pPr>
      <w:r>
        <w:t>• Show you exactly how Lean365 technology accelerates your transformation</w:t>
      </w:r>
    </w:p>
    <w:p/>
    <w:p>
      <w:pPr>
        <w:pStyle w:val="CustomHeading2"/>
      </w:pPr>
      <w:r>
        <w:t>Ready to move from strategic intent to strategic instinct?</w:t>
      </w:r>
    </w:p>
    <w:p/>
    <w:p>
      <w:pPr>
        <w:jc w:val="center"/>
      </w:pPr>
      <w:r>
        <w:rPr>
          <w:b/>
          <w:color w:val="2557A7"/>
          <w:sz w:val="28"/>
        </w:rPr>
        <w:t>Contact us today to schedule your strategy consultation:</w:t>
        <w:br/>
        <w:br/>
      </w:r>
      <w:r>
        <w:rPr>
          <w:b/>
          <w:color w:val="2557A7"/>
          <w:sz w:val="32"/>
        </w:rPr>
        <w:t>📧 info@lean365.ai</w:t>
        <w:br/>
        <w:t>🌐 www.lean365.ai</w:t>
        <w:br/>
        <w:t>📞 833-532-6365</w:t>
      </w:r>
    </w:p>
    <w:p/>
    <w:p>
      <w:pPr>
        <w:pStyle w:val="CustomQuote"/>
        <w:jc w:val="center"/>
      </w:pPr>
      <w:r>
        <w:t>"The choice is simple: Do you want compliance or competence? Checking boxes or building instincts? The Flow-State Framework, powered by Lean365, builds the instincts."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480"/>
      <w:jc w:val="center"/>
    </w:pPr>
    <w:rPr>
      <w:rFonts w:ascii="Calibri" w:hAnsi="Calibri"/>
      <w:b/>
      <w:color w:val="2557A7"/>
      <w:sz w:val="56"/>
    </w:rPr>
  </w:style>
  <w:style w:type="paragraph" w:customStyle="1" w:styleId="CustomHeading1">
    <w:name w:val="CustomHeading1"/>
    <w:pPr>
      <w:spacing w:before="360" w:after="240"/>
    </w:pPr>
    <w:rPr>
      <w:rFonts w:ascii="Calibri" w:hAnsi="Calibri"/>
      <w:b/>
      <w:color w:val="2557A7"/>
      <w:sz w:val="36"/>
    </w:rPr>
  </w:style>
  <w:style w:type="paragraph" w:customStyle="1" w:styleId="CustomHeading2">
    <w:name w:val="CustomHeading2"/>
    <w:pPr>
      <w:spacing w:before="280" w:after="160"/>
    </w:pPr>
    <w:rPr>
      <w:rFonts w:ascii="Calibri" w:hAnsi="Calibri"/>
      <w:b/>
      <w:color w:val="404040"/>
      <w:sz w:val="28"/>
    </w:rPr>
  </w:style>
  <w:style w:type="paragraph" w:customStyle="1" w:styleId="CustomBody">
    <w:name w:val="CustomBody"/>
    <w:pPr>
      <w:spacing w:after="160" w:lineRule="auto" w:line="288"/>
    </w:pPr>
    <w:rPr>
      <w:rFonts w:ascii="Calibri" w:hAnsi="Calibri"/>
      <w:color w:val="404040"/>
      <w:sz w:val="22"/>
    </w:rPr>
  </w:style>
  <w:style w:type="paragraph" w:customStyle="1" w:styleId="CustomQuote">
    <w:name w:val="CustomQuote"/>
    <w:pPr>
      <w:spacing w:before="240" w:after="240"/>
      <w:ind w:left="720" w:right="720"/>
    </w:pPr>
    <w:rPr>
      <w:rFonts w:ascii="Calibri" w:hAnsi="Calibri"/>
      <w:i/>
      <w:color w:val="2557A7"/>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