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Carta Gantt – Clancy's Rewards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Capstone · Ingeniería en Informática · Duoc UC San Bernardo · Andy Aravena Auquilen · Semestre 2026-2 (10 de agosto al 22 de diciembre)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7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</w:tblGrid>
      <w:tr>
        <w:trPr>
          <w:tblHeader/>
        </w:trP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Mes</w:t>
            </w:r>
          </w:p>
        </w:tc>
        <w:tc>
          <w:tcPr>
            <w:tcW w:type="dxa" w:w="235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Agosto</w:t>
            </w:r>
          </w:p>
        </w:tc>
        <w:tc>
          <w:tcPr>
            <w:tcW w:type="dxa" w:w="235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Septiembre</w:t>
            </w:r>
          </w:p>
        </w:tc>
        <w:tc>
          <w:tcPr>
            <w:tcW w:type="dxa" w:w="235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Octubre</w:t>
            </w:r>
          </w:p>
        </w:tc>
        <w:tc>
          <w:tcPr>
            <w:tcW w:type="dxa" w:w="2945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Noviembre</w:t>
            </w:r>
          </w:p>
        </w:tc>
        <w:tc>
          <w:tcPr>
            <w:tcW w:type="dxa" w:w="117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Diciembre</w:t>
            </w:r>
          </w:p>
        </w:tc>
      </w:tr>
      <w:tr>
        <w:trPr>
          <w:tblHeader/>
        </w:trP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Actividad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10/8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17/8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24/8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31/8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7/9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14/9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21/9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S8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28/9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S9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5/10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S10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12/10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S11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19/10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S12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26/10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S13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2/11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S14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9/11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S15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16/11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S16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23/11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S17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30/11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S18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7/12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S19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2"/>
                <w:szCs w:val="12"/>
              </w:rPr>
              <w:t xml:space="preserve">14/12</w:t>
            </w:r>
          </w:p>
        </w:tc>
      </w:tr>
      <w:tr>
        <w:tc>
          <w:tcPr>
            <w:tcW w:type="dxa" w:w="15398"/>
            <w:gridSpan w:val="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Prototipo (ya realizado)</w:t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Desarrollo del prototipo funcional (flujo QR, roles, menú, panel admin)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Auditoría de usabilidad del panel de administración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398"/>
            <w:gridSpan w:val="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Fase 1 · Definición del proyecto</w:t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Análisis del caso, historias de usuario y backlog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Documento de definición del proyecto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Sprint 0: Git, tablero, bitácora y variables de entorno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Entrega y presentación Fase 1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398"/>
            <w:gridSpan w:val="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Fase 2 · Desarrollo</w:t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Sprint 1: seguridad y manejo de errores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Sprint 2: despliegue en la nube, login con Google y build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Informe de avance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Prueba cerrada en Google Play (14 días, mínimo 12 testers)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Sprint 3: privacidad (RGPD), control de validaciones y pruebas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398"/>
            <w:gridSpan w:val="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Fase 3 · Cierre</w:t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Prueba de usuario con personal del local y correcciones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Paso a producción en Google Play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Informe final y manual de uso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Presentación final (periodo de exámenes)</w:t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color w:val="9E9E9E"/>
          <w:sz w:val="20"/>
          <w:szCs w:val="20"/>
        </w:rPr>
        <w:t xml:space="preserve">■ </w:t>
      </w:r>
      <w:r>
        <w:rPr>
          <w:rFonts w:ascii="Calibri" w:cs="Calibri" w:eastAsia="Calibri" w:hAnsi="Calibri"/>
          <w:color w:val="000000"/>
          <w:sz w:val="16"/>
          <w:szCs w:val="16"/>
        </w:rPr>
        <w:t xml:space="preserve">Realizado      </w:t>
      </w:r>
      <w:r>
        <w:rPr>
          <w:rFonts w:ascii="Calibri" w:cs="Calibri" w:eastAsia="Calibri" w:hAnsi="Calibri"/>
          <w:color w:val="E36C0A"/>
          <w:sz w:val="20"/>
          <w:szCs w:val="20"/>
        </w:rPr>
        <w:t xml:space="preserve">■ </w:t>
      </w:r>
      <w:r>
        <w:rPr>
          <w:rFonts w:ascii="Calibri" w:cs="Calibri" w:eastAsia="Calibri" w:hAnsi="Calibri"/>
          <w:color w:val="000000"/>
          <w:sz w:val="16"/>
          <w:szCs w:val="16"/>
        </w:rPr>
        <w:t xml:space="preserve">Planificado      </w:t>
      </w:r>
      <w:r>
        <w:rPr>
          <w:rFonts w:ascii="Calibri" w:cs="Calibri" w:eastAsia="Calibri" w:hAnsi="Calibri"/>
          <w:color w:val="1F3864"/>
          <w:sz w:val="20"/>
          <w:szCs w:val="20"/>
        </w:rPr>
        <w:t xml:space="preserve">■ </w:t>
      </w:r>
      <w:r>
        <w:rPr>
          <w:rFonts w:ascii="Calibri" w:cs="Calibri" w:eastAsia="Calibri" w:hAnsi="Calibri"/>
          <w:color w:val="000000"/>
          <w:sz w:val="16"/>
          <w:szCs w:val="16"/>
        </w:rPr>
        <w:t xml:space="preserve">Hito de entrega      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S18 y S19 corresponden al periodo de exámenes (7 al 22 de diciembre).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Detalle de sprints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Sprints de dos semanas con una carga de 13 puntos de historia. Entre paréntesis, los puntos estimados de cada tarea.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9900"/>
        <w:gridCol w:w="159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Fechas</w:t>
            </w:r>
          </w:p>
        </w:tc>
        <w:tc>
          <w:tcPr>
            <w:tcW w:type="dxa" w:w="9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Historias y tareas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Puntos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Sprint 0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Configuración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19 oct – 23 oct</w:t>
            </w:r>
          </w:p>
        </w:tc>
        <w:tc>
          <w:tcPr>
            <w:tcW w:type="dxa" w:w="9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Repositorio Git con ramas y primer commit del prototipo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Variables de entorno fuera del código y rotación de claves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Tablero en GitHub Projects con el backlog priorizado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Plantilla de bitácora para registrar cada sprint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Solicitud de autorización escrita del local para usar su marca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Sprint 1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Seguro y confiable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26 oct – 6 nov</w:t>
            </w:r>
          </w:p>
        </w:tc>
        <w:tc>
          <w:tcPr>
            <w:tcW w:type="dxa" w:w="9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Eliminar el endpoint que expone el código fuente (1)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Restringir CORS a los orígenes reales (1)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Limitar intentos en login y en el escaneo de QR (2)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HU-14: confirmar antes de borrar, con opción de deshacer (3)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HU-15: mensajes de error visibles y opción de reintentar (3)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Botones del panel admin a 44 px mínimo (2)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Revisión de seguridad del sprint (checklist OWASP Mobile) (1)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Sprint 2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En la nube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9 nov – 20 nov</w:t>
            </w:r>
          </w:p>
        </w:tc>
        <w:tc>
          <w:tcPr>
            <w:tcW w:type="dxa" w:w="9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API desplegada en un host con región europea y HTTPS (3)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Base de datos en MongoDB Atlas (UE) con respaldo diario (2)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Imágenes en almacenamiento de objetos (2)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HU-02: login con Google funcionando de punta a punta (3)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Build de producción con EAS y subida a prueba cerrada de Google Play (3)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Sprint 3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Privacidad y control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23 nov – 4 dic</w:t>
            </w:r>
          </w:p>
        </w:tc>
        <w:tc>
          <w:tcPr>
            <w:tcW w:type="dxa" w:w="9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HU-19: política de privacidad, consentimiento, exportar y borrar cuenta (3)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HU-17: registro de qué empleado valida cada visita y reporte (3)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HU-08: tiempo mínimo entre dos visitas del mismo cliente (2)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HU-04: recuperación de contraseña por correo (2)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Suite de pruebas automatizadas actualizada (pytest y Jest) (3)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Cierre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Producción y entrega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 dic – 11 dic</w:t>
            </w:r>
          </w:p>
        </w:tc>
        <w:tc>
          <w:tcPr>
            <w:tcW w:type="dxa" w:w="9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Prueba de usuario cronometrada con personal del local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Corrección de hallazgos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Paso a producción en Google Play (terminada la prueba cerrada de 14 días)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Informe final y manual de uso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–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Hitos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39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Fecha</w:t>
            </w:r>
          </w:p>
        </w:tc>
        <w:tc>
          <w:tcPr>
            <w:tcW w:type="dxa" w:w="1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Hito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19 – 23 oct</w:t>
            </w:r>
          </w:p>
        </w:tc>
        <w:tc>
          <w:tcPr>
            <w:tcW w:type="dxa" w:w="1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Entrega y presentación Fase 1 (definición del proyecto)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 nov</w:t>
            </w:r>
          </w:p>
        </w:tc>
        <w:tc>
          <w:tcPr>
            <w:tcW w:type="dxa" w:w="1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 Sprint 1: prototipo sin vulnerabilidades críticas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20 nov</w:t>
            </w:r>
          </w:p>
        </w:tc>
        <w:tc>
          <w:tcPr>
            <w:tcW w:type="dxa" w:w="1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 Sprint 2: app en la nube y subida a prueba cerrada de Google Play. Informe de avance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 dic</w:t>
            </w:r>
          </w:p>
        </w:tc>
        <w:tc>
          <w:tcPr>
            <w:tcW w:type="dxa" w:w="1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Fin Sprint 3 y de la prueba cerrada de 14 días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 dic</w:t>
            </w:r>
          </w:p>
        </w:tc>
        <w:tc>
          <w:tcPr>
            <w:tcW w:type="dxa" w:w="1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App en producción en Google Play. Entrega del informe final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14 – 22 dic</w:t>
            </w:r>
          </w:p>
        </w:tc>
        <w:tc>
          <w:tcPr>
            <w:tcW w:type="dxa" w:w="1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Presentación final (periodo de exámenes)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2026-10-15T13:05:52.280Z</dcterms:created>
  <dcterms:modified xsi:type="dcterms:W3CDTF">2026-10-15T13:05:52.287Z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