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C1358C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«Языки программирования»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2-го курса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3C79" w:rsidRDefault="00BA3C79" w:rsidP="00BA3C79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А.В.</w:t>
      </w:r>
    </w:p>
    <w:p w:rsidR="00BA3C79" w:rsidRDefault="00BA3C79" w:rsidP="00BA3C79">
      <w:pPr>
        <w:rPr>
          <w:rFonts w:ascii="Times New Roman" w:hAnsi="Times New Roman" w:cs="Times New Roman"/>
          <w:sz w:val="28"/>
          <w:szCs w:val="28"/>
        </w:rPr>
      </w:pPr>
    </w:p>
    <w:p w:rsidR="00C1358C" w:rsidRDefault="00C1358C" w:rsidP="00BA3C79">
      <w:pPr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5EDD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A706FF" w:rsidRPr="00A706FF" w:rsidRDefault="00A706FF" w:rsidP="00A706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практические навыки создания иерархии классов и использования статических компонентов класса.</w:t>
      </w:r>
    </w:p>
    <w:p w:rsidR="00C1358C" w:rsidRPr="004F7E39" w:rsidRDefault="004F7E39" w:rsidP="004F7E39">
      <w:pPr>
        <w:pStyle w:val="a3"/>
        <w:jc w:val="center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Порядок выполнения работы</w:t>
      </w:r>
    </w:p>
    <w:p w:rsidR="004F7E39" w:rsidRPr="004F7E39" w:rsidRDefault="004F7E39" w:rsidP="004F7E39">
      <w:pPr>
        <w:pStyle w:val="a3"/>
        <w:pBdr>
          <w:top w:val="single" w:sz="4" w:space="4" w:color="D8D8D8"/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1. Определить иерархию классов (в соответствии с вариантом).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 xml:space="preserve">2. Определить в классе статическую компоненту - указатель на </w:t>
      </w:r>
      <w:proofErr w:type="spellStart"/>
      <w:r w:rsidRPr="004F7E39">
        <w:rPr>
          <w:color w:val="000000"/>
          <w:sz w:val="28"/>
          <w:szCs w:val="28"/>
        </w:rPr>
        <w:t>нача</w:t>
      </w:r>
      <w:proofErr w:type="spellEnd"/>
      <w:r w:rsidRPr="004F7E39">
        <w:rPr>
          <w:color w:val="000000"/>
          <w:sz w:val="28"/>
          <w:szCs w:val="28"/>
        </w:rPr>
        <w:t>-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F7E39">
        <w:rPr>
          <w:color w:val="000000"/>
          <w:sz w:val="28"/>
          <w:szCs w:val="28"/>
        </w:rPr>
        <w:t>ло</w:t>
      </w:r>
      <w:proofErr w:type="spellEnd"/>
      <w:r w:rsidRPr="004F7E39">
        <w:rPr>
          <w:color w:val="000000"/>
          <w:sz w:val="28"/>
          <w:szCs w:val="28"/>
        </w:rPr>
        <w:t xml:space="preserve"> связанного списка объектов и статическую функцию для просмотра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списка.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3. Реализовать классы.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4. Написать демонстрационную программу, в которой создаются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объекты различных классов и помещаются в список, после чего список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просматривается.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5. Сделать соответствующие методы не виртуальными и посмотреть,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что будет.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 xml:space="preserve">6. Реализовать вариант, когда объект добавляется в список при </w:t>
      </w:r>
      <w:proofErr w:type="spellStart"/>
      <w:r w:rsidRPr="004F7E39">
        <w:rPr>
          <w:color w:val="000000"/>
          <w:sz w:val="28"/>
          <w:szCs w:val="28"/>
        </w:rPr>
        <w:t>соз</w:t>
      </w:r>
      <w:proofErr w:type="spellEnd"/>
      <w:r w:rsidRPr="004F7E39">
        <w:rPr>
          <w:color w:val="000000"/>
          <w:sz w:val="28"/>
          <w:szCs w:val="28"/>
        </w:rPr>
        <w:t>-</w:t>
      </w:r>
    </w:p>
    <w:p w:rsidR="004F7E39" w:rsidRPr="004F7E39" w:rsidRDefault="004F7E39" w:rsidP="004F7E39">
      <w:pPr>
        <w:pStyle w:val="a3"/>
        <w:pBdr>
          <w:left w:val="single" w:sz="4" w:space="8" w:color="D8D8D8"/>
          <w:bottom w:val="single" w:sz="4" w:space="4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F7E39">
        <w:rPr>
          <w:color w:val="000000"/>
          <w:sz w:val="28"/>
          <w:szCs w:val="28"/>
        </w:rPr>
        <w:t>дании</w:t>
      </w:r>
      <w:proofErr w:type="spellEnd"/>
      <w:r w:rsidRPr="004F7E39">
        <w:rPr>
          <w:color w:val="000000"/>
          <w:sz w:val="28"/>
          <w:szCs w:val="28"/>
        </w:rPr>
        <w:t>, т.е. в конструкторе</w:t>
      </w:r>
    </w:p>
    <w:p w:rsidR="00C1358C" w:rsidRDefault="00D54FB9" w:rsidP="00D54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Иерархия классов</w:t>
      </w:r>
    </w:p>
    <w:p w:rsidR="00D54FB9" w:rsidRDefault="00D54FB9" w:rsidP="00D54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F467F3" wp14:editId="5331B159">
            <wp:extent cx="5820508" cy="31105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31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B9" w:rsidRDefault="00D54FB9" w:rsidP="00D54FB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D54FB9" w:rsidRDefault="007569BD" w:rsidP="00756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HRD.h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Engineer.h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name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"Enter the name:"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name,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object1(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name, 5, 900);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object1;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object1.show(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"Enter the name:"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name,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HRD</w:t>
      </w:r>
      <w:r>
        <w:rPr>
          <w:rFonts w:ascii="Consolas" w:hAnsi="Consolas" w:cs="Consolas"/>
          <w:color w:val="000000"/>
          <w:sz w:val="19"/>
          <w:szCs w:val="19"/>
        </w:rPr>
        <w:t xml:space="preserve">* object2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//добавление объекта в список при его создании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object2-&gt;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3,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object2-&gt;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"Enter the name:"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name,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object3 = </w:t>
      </w:r>
      <w:proofErr w:type="gramStart"/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object3.set(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2,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object3.show(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look_up_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object2;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связанного списка объектов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look_up_list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//статическая функция для просмотра списка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>~Admin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::head = </w:t>
      </w:r>
      <w:r w:rsidRPr="007569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Admin(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виртуальной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::add()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::head = </w:t>
      </w:r>
      <w:r w:rsidRPr="007569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Admin(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виртуальной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::add()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-&gt;pass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-&gt;pass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Опыт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пропусков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причины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Worker()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HRD.h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HRD(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HRD(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~HRD();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HRD.cpp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HRD.h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HRD(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HRD(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Опыт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"Специальность: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HRD</w:t>
      </w:r>
      <w:r>
        <w:rPr>
          <w:rFonts w:ascii="Consolas" w:hAnsi="Consolas" w:cs="Consolas"/>
          <w:color w:val="000000"/>
          <w:sz w:val="19"/>
          <w:szCs w:val="19"/>
        </w:rPr>
        <w:t>::~HRD()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69BD"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Engineer(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Engineer(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Engineer.h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Engineer(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Engineer(</w:t>
      </w:r>
      <w:proofErr w:type="gramEnd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Опыт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$: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Engineer() {}</w:t>
      </w:r>
    </w:p>
    <w:p w:rsidR="007569BD" w:rsidRP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A706FF">
        <w:rPr>
          <w:rFonts w:ascii="Times New Roman" w:hAnsi="Times New Roman" w:cs="Times New Roman"/>
          <w:color w:val="000000"/>
          <w:sz w:val="28"/>
          <w:szCs w:val="28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7569BD" w:rsidRPr="0075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A8"/>
    <w:rsid w:val="004F7E39"/>
    <w:rsid w:val="007569BD"/>
    <w:rsid w:val="00985EDD"/>
    <w:rsid w:val="00A706FF"/>
    <w:rsid w:val="00BA3C79"/>
    <w:rsid w:val="00C1358C"/>
    <w:rsid w:val="00D54FB9"/>
    <w:rsid w:val="00E1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2021-10-29T19:49:00Z</dcterms:created>
  <dcterms:modified xsi:type="dcterms:W3CDTF">2021-10-29T21:13:00Z</dcterms:modified>
</cp:coreProperties>
</file>