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-323849</wp:posOffset>
            </wp:positionH>
            <wp:positionV relativeFrom="page">
              <wp:posOffset>-276224</wp:posOffset>
            </wp:positionV>
            <wp:extent cx="8520113" cy="11066714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0113" cy="11066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60" w:line="259" w:lineRule="auto"/>
        <w:jc w:val="left"/>
        <w:rPr>
          <w:rFonts w:ascii="Open Sans" w:cs="Open Sans" w:eastAsia="Open Sans" w:hAnsi="Open Sans"/>
        </w:rPr>
      </w:pPr>
      <w:bookmarkStart w:colFirst="0" w:colLast="0" w:name="_nbtuu49n7rh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sjicolrzi3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9azrdy31a8i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itf0urk8pf1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nksmm1kq7bxj" w:id="4"/>
      <w:bookmarkEnd w:id="4"/>
      <w:r w:rsidDel="00000000" w:rsidR="00000000" w:rsidRPr="00000000">
        <w:rPr>
          <w:rtl w:val="0"/>
        </w:rPr>
        <w:t xml:space="preserve">Contracts Design Patterns &amp; Truffle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after="160" w:before="200" w:line="259" w:lineRule="auto"/>
        <w:jc w:val="center"/>
        <w:rPr/>
      </w:pPr>
      <w:bookmarkStart w:colFirst="0" w:colLast="0" w:name="_x5hdwmgv3ucz" w:id="5"/>
      <w:bookmarkEnd w:id="5"/>
      <w:r w:rsidDel="00000000" w:rsidR="00000000" w:rsidRPr="00000000">
        <w:rPr>
          <w:rtl w:val="0"/>
        </w:rPr>
        <w:t xml:space="preserve">READING TASK |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0" w:firstLine="0"/>
        <w:jc w:val="center"/>
        <w:rPr/>
      </w:pPr>
      <w:bookmarkStart w:colFirst="0" w:colLast="0" w:name="_jliuxgdudbn8" w:id="6"/>
      <w:bookmarkEnd w:id="6"/>
      <w:r w:rsidDel="00000000" w:rsidR="00000000" w:rsidRPr="00000000">
        <w:rPr>
          <w:rtl w:val="0"/>
        </w:rPr>
        <w:t xml:space="preserve">Last Updated: January 11, 2022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center"/>
        <w:rPr>
          <w:sz w:val="40"/>
          <w:szCs w:val="40"/>
          <w:u w:val="single"/>
        </w:rPr>
      </w:pPr>
      <w:bookmarkStart w:colFirst="0" w:colLast="0" w:name="_yu9vgll4vj5q" w:id="7"/>
      <w:bookmarkEnd w:id="7"/>
      <w:r w:rsidDel="00000000" w:rsidR="00000000" w:rsidRPr="00000000">
        <w:rPr>
          <w:sz w:val="40"/>
          <w:szCs w:val="40"/>
          <w:u w:val="single"/>
          <w:rtl w:val="0"/>
        </w:rPr>
        <w:t xml:space="preserve">Contracts Design Patterns &amp; Truffle </w:t>
      </w:r>
    </w:p>
    <w:p w:rsidR="00000000" w:rsidDel="00000000" w:rsidP="00000000" w:rsidRDefault="00000000" w:rsidRPr="00000000" w14:paraId="0000000C">
      <w:pPr>
        <w:pStyle w:val="Heading1"/>
        <w:spacing w:line="288" w:lineRule="auto"/>
        <w:ind w:left="0" w:firstLine="0"/>
        <w:rPr/>
      </w:pPr>
      <w:bookmarkStart w:colFirst="0" w:colLast="0" w:name="_woth6410y1a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Contract Design Patterns: In software engineering, a design pattern is a general repeatable solution to a commonly occurring problem in software design. A design pattern isn't a finished design that can be transformed directly into code. It is a description or template for how to solve a problem that can be used in many different situations.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Contract Self Destruction Pattern 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lifecycle of a contract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Why, How, Implications of self-destruction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Factory Contract Pattern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Registry Pattern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Mapping Iterator Pattern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Sending ethers from the contract: Withdrawal pattern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details of above topics, go through the below links: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https://medium.com/@stan_white/selfdestruct-pattern-in-solidity-smart-contracts-636e1c7b184e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https://www.linkedin.com/pulse/intothesolidity-self-destruction-pattern-devraj-singh-rawat?trk=read_related_article-card_title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https://i6mi6.medium.com/solidty-smart-contracts-design-patterns-ecfa3b1e9784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https://betterprogramming.pub/learn-solidity-the-factory-pattern-75d11c3e7d29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https://research.csiro.au/blockchainpatterns/general-patterns/contract-structural-patterns/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Truffle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Tools: Using Blockchain Simulator Ganache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https://trufflesuite.com/ganache/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Tools: Visual Studio for Solidity &amp; Truffle framework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(VSC)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Solidity extension for the VSC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Search in Extensions and install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Truffle framework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https://trufflesuite.com/truffle/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Truffle Boxes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https://trufflesuite.com/boxes/index.html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the Truffle project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Coding and Testing Smart Contracts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Deployment | Migration of Contracts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deployment process for contracts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Describes the configuration for migrations/deployments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Walkthrough of the truffle commands used for deployment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https://trufflesuite.com/docs/truffle/quickstart.html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Quick Start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Getting Started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hanging="36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Open Sans" w:cs="Open Sans" w:eastAsia="Open Sans" w:hAnsi="Open Sans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spacing w:after="160" w:before="200" w:line="259" w:lineRule="auto"/>
      <w:jc w:val="center"/>
    </w:pPr>
    <w:rPr>
      <w:rFonts w:ascii="Open Sans" w:cs="Open Sans" w:eastAsia="Open Sans" w:hAnsi="Open Sans"/>
      <w:b w:val="1"/>
      <w:color w:val="1155cc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esearch.csiro.au/blockchainpatterns/general-patterns/contract-structural-patterns/" TargetMode="External"/><Relationship Id="rId10" Type="http://schemas.openxmlformats.org/officeDocument/2006/relationships/hyperlink" Target="https://betterprogramming.pub/learn-solidity-the-factory-pattern-75d11c3e7d29" TargetMode="External"/><Relationship Id="rId13" Type="http://schemas.openxmlformats.org/officeDocument/2006/relationships/hyperlink" Target="https://trufflesuite.com/truffle/" TargetMode="External"/><Relationship Id="rId12" Type="http://schemas.openxmlformats.org/officeDocument/2006/relationships/hyperlink" Target="https://trufflesuite.com/ganach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6mi6.medium.com/solidty-smart-contracts-design-patterns-ecfa3b1e9784" TargetMode="External"/><Relationship Id="rId15" Type="http://schemas.openxmlformats.org/officeDocument/2006/relationships/hyperlink" Target="https://trufflesuite.com/docs/truffle/quickstart.html" TargetMode="External"/><Relationship Id="rId14" Type="http://schemas.openxmlformats.org/officeDocument/2006/relationships/hyperlink" Target="https://trufflesuite.com/boxes/index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medium.com/@stan_white/selfdestruct-pattern-in-solidity-smart-contracts-636e1c7b184e" TargetMode="External"/><Relationship Id="rId8" Type="http://schemas.openxmlformats.org/officeDocument/2006/relationships/hyperlink" Target="https://www.linkedin.com/pulse/intothesolidity-self-destruction-pattern-devraj-singh-rawat?trk=read_related_article-card_titl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