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1404" w14:textId="57DE4EB1" w:rsidR="00C54A74" w:rsidRDefault="00846566" w:rsidP="00846566">
      <w:pPr>
        <w:jc w:val="center"/>
        <w:rPr>
          <w:rFonts w:ascii="黑体" w:eastAsia="黑体" w:hAnsi="黑体" w:cs="Times New Roman"/>
          <w:b/>
          <w:sz w:val="36"/>
          <w:szCs w:val="36"/>
        </w:rPr>
      </w:pPr>
      <w:r w:rsidRPr="00846566">
        <w:rPr>
          <w:rFonts w:ascii="黑体" w:eastAsia="黑体" w:hAnsi="黑体" w:cs="Times New Roman" w:hint="eastAsia"/>
          <w:b/>
          <w:sz w:val="36"/>
          <w:szCs w:val="36"/>
        </w:rPr>
        <w:t>示波器在电磁测量中的应用</w:t>
      </w:r>
    </w:p>
    <w:p w14:paraId="62DA5D99" w14:textId="77777777" w:rsidR="00BD3D8C" w:rsidRDefault="00BD3D8C" w:rsidP="00BD3D8C">
      <w:pPr>
        <w:spacing w:beforeLines="50" w:before="156" w:afterLines="50" w:after="156" w:line="360" w:lineRule="auto"/>
        <w:ind w:left="723" w:hangingChars="300" w:hanging="723"/>
        <w:jc w:val="center"/>
        <w:rPr>
          <w:rFonts w:ascii="宋体" w:eastAsia="宋体" w:hAnsi="宋体"/>
          <w:b/>
          <w:bCs/>
          <w:sz w:val="24"/>
          <w:szCs w:val="24"/>
        </w:rPr>
      </w:pPr>
      <w:r>
        <w:rPr>
          <w:rFonts w:ascii="宋体" w:eastAsia="宋体" w:hAnsi="宋体" w:hint="eastAsia"/>
          <w:b/>
          <w:bCs/>
          <w:sz w:val="24"/>
          <w:szCs w:val="24"/>
        </w:rPr>
        <w:t>可以叫我0宝</w:t>
      </w:r>
    </w:p>
    <w:p w14:paraId="067DB385" w14:textId="74E4196C" w:rsidR="00846566" w:rsidRDefault="00280867" w:rsidP="00280867">
      <w:pPr>
        <w:snapToGrid w:val="0"/>
        <w:spacing w:beforeLines="50" w:before="156" w:afterLines="50" w:after="156"/>
        <w:ind w:left="843" w:hangingChars="300" w:hanging="843"/>
        <w:rPr>
          <w:rFonts w:ascii="宋体" w:eastAsia="宋体" w:hAnsi="宋体" w:cs="Times New Roman"/>
          <w:bCs/>
          <w:sz w:val="24"/>
          <w:szCs w:val="24"/>
        </w:rPr>
      </w:pPr>
      <w:r>
        <w:rPr>
          <w:rFonts w:ascii="黑体" w:eastAsia="黑体" w:hAnsi="黑体" w:cs="Times New Roman" w:hint="eastAsia"/>
          <w:b/>
          <w:sz w:val="28"/>
          <w:szCs w:val="28"/>
        </w:rPr>
        <w:t>引言：</w:t>
      </w:r>
      <w:r w:rsidR="00846566">
        <w:rPr>
          <w:rFonts w:ascii="宋体" w:eastAsia="宋体" w:hAnsi="宋体" w:cs="Times New Roman" w:hint="eastAsia"/>
          <w:bCs/>
          <w:sz w:val="24"/>
          <w:szCs w:val="24"/>
        </w:rPr>
        <w:t>示波器可以用来观测各种电信号和测量电信号电压的大小。一切可以转化为电信号的电学量和非电学量都可以用示波器方便地观测，故而示波器是一种用途广泛的测量仪器。</w:t>
      </w:r>
    </w:p>
    <w:p w14:paraId="3AE5587F" w14:textId="77777777" w:rsidR="00280867" w:rsidRDefault="00280867" w:rsidP="00280867">
      <w:pPr>
        <w:snapToGrid w:val="0"/>
        <w:spacing w:beforeLines="50" w:before="156" w:afterLines="50" w:after="156"/>
        <w:ind w:left="843" w:hangingChars="300" w:hanging="843"/>
        <w:rPr>
          <w:rFonts w:ascii="宋体" w:eastAsia="宋体" w:hAnsi="宋体" w:cs="宋体"/>
          <w:sz w:val="24"/>
        </w:rPr>
      </w:pPr>
      <w:r>
        <w:rPr>
          <w:rFonts w:ascii="黑体" w:eastAsia="黑体" w:hAnsi="黑体" w:cs="Times New Roman" w:hint="eastAsia"/>
          <w:b/>
          <w:sz w:val="28"/>
          <w:szCs w:val="28"/>
        </w:rPr>
        <w:t>一、实验目的</w:t>
      </w:r>
    </w:p>
    <w:p w14:paraId="6DB03539" w14:textId="2A2A56F6" w:rsidR="00280867" w:rsidRDefault="00280867" w:rsidP="005F7A30">
      <w:pPr>
        <w:snapToGrid w:val="0"/>
        <w:spacing w:line="360" w:lineRule="auto"/>
        <w:rPr>
          <w:rFonts w:ascii="宋体" w:eastAsia="宋体" w:hAnsi="宋体" w:cs="Times New Roman"/>
          <w:bCs/>
          <w:sz w:val="24"/>
          <w:szCs w:val="24"/>
        </w:rPr>
      </w:pPr>
      <w:r>
        <w:rPr>
          <w:rFonts w:ascii="宋体" w:eastAsia="宋体" w:hAnsi="宋体" w:cs="Times New Roman" w:hint="eastAsia"/>
          <w:bCs/>
          <w:sz w:val="24"/>
          <w:szCs w:val="24"/>
        </w:rPr>
        <w:t>（1）使用示波器显示硅稳压二极管正、反向伏安特性</w:t>
      </w:r>
      <w:r w:rsidR="008B29DE">
        <w:rPr>
          <w:rFonts w:ascii="宋体" w:eastAsia="宋体" w:hAnsi="宋体" w:cs="Times New Roman" w:hint="eastAsia"/>
          <w:bCs/>
          <w:sz w:val="24"/>
          <w:szCs w:val="24"/>
        </w:rPr>
        <w:t>曲线。</w:t>
      </w:r>
    </w:p>
    <w:p w14:paraId="54754B85" w14:textId="43B279DF" w:rsidR="008B29DE" w:rsidRDefault="008B29DE" w:rsidP="005F7A30">
      <w:pPr>
        <w:snapToGrid w:val="0"/>
        <w:spacing w:line="360" w:lineRule="auto"/>
        <w:rPr>
          <w:rFonts w:ascii="宋体" w:eastAsia="宋体" w:hAnsi="宋体" w:cs="Times New Roman"/>
          <w:bCs/>
          <w:sz w:val="24"/>
          <w:szCs w:val="24"/>
        </w:rPr>
      </w:pPr>
      <w:r>
        <w:rPr>
          <w:rFonts w:ascii="宋体" w:eastAsia="宋体" w:hAnsi="宋体" w:cs="Times New Roman" w:hint="eastAsia"/>
          <w:bCs/>
          <w:sz w:val="24"/>
          <w:szCs w:val="24"/>
        </w:rPr>
        <w:t>（2）计算稳压二极管正、反向电流为</w:t>
      </w:r>
      <m:oMath>
        <m:r>
          <w:rPr>
            <w:rFonts w:ascii="Cambria Math" w:eastAsia="宋体" w:hAnsi="Cambria Math" w:cs="Times New Roman" w:hint="eastAsia"/>
            <w:sz w:val="24"/>
            <w:szCs w:val="24"/>
          </w:rPr>
          <m:t>5mA</m:t>
        </m:r>
      </m:oMath>
      <w:r>
        <w:rPr>
          <w:rFonts w:ascii="宋体" w:eastAsia="宋体" w:hAnsi="宋体" w:cs="Times New Roman" w:hint="eastAsia"/>
          <w:bCs/>
          <w:sz w:val="24"/>
          <w:szCs w:val="24"/>
        </w:rPr>
        <w:t>时的动态电阻值。</w:t>
      </w:r>
    </w:p>
    <w:p w14:paraId="30FA45D7" w14:textId="6977AEFE" w:rsidR="008B29DE" w:rsidRDefault="008B29DE" w:rsidP="005F7A30">
      <w:pPr>
        <w:snapToGrid w:val="0"/>
        <w:spacing w:line="360" w:lineRule="auto"/>
        <w:rPr>
          <w:rFonts w:ascii="宋体" w:eastAsia="宋体" w:hAnsi="宋体" w:cs="Times New Roman"/>
          <w:bCs/>
          <w:sz w:val="24"/>
          <w:szCs w:val="24"/>
        </w:rPr>
      </w:pPr>
      <w:r>
        <w:rPr>
          <w:rFonts w:ascii="宋体" w:eastAsia="宋体" w:hAnsi="宋体" w:cs="Times New Roman" w:hint="eastAsia"/>
          <w:bCs/>
          <w:sz w:val="24"/>
          <w:szCs w:val="24"/>
        </w:rPr>
        <w:t>（3）</w:t>
      </w:r>
      <w:bookmarkStart w:id="0" w:name="_Hlk91098415"/>
      <w:r>
        <w:rPr>
          <w:rFonts w:ascii="宋体" w:eastAsia="宋体" w:hAnsi="宋体" w:cs="Times New Roman" w:hint="eastAsia"/>
          <w:bCs/>
          <w:sz w:val="24"/>
          <w:szCs w:val="24"/>
        </w:rPr>
        <w:t>使用示波器显示</w:t>
      </w:r>
      <w:r w:rsidR="00063825">
        <w:rPr>
          <w:rFonts w:ascii="宋体" w:eastAsia="宋体" w:hAnsi="宋体" w:cs="Times New Roman" w:hint="eastAsia"/>
          <w:bCs/>
          <w:sz w:val="24"/>
          <w:szCs w:val="24"/>
        </w:rPr>
        <w:t>未知</w:t>
      </w:r>
      <w:r>
        <w:rPr>
          <w:rFonts w:ascii="宋体" w:eastAsia="宋体" w:hAnsi="宋体" w:cs="Times New Roman" w:hint="eastAsia"/>
          <w:bCs/>
          <w:sz w:val="24"/>
          <w:szCs w:val="24"/>
        </w:rPr>
        <w:t>信号</w:t>
      </w:r>
      <w:r w:rsidR="00063825">
        <w:rPr>
          <w:rFonts w:ascii="宋体" w:eastAsia="宋体" w:hAnsi="宋体" w:cs="Times New Roman" w:hint="eastAsia"/>
          <w:bCs/>
          <w:sz w:val="24"/>
          <w:szCs w:val="24"/>
        </w:rPr>
        <w:t>与已知信号</w:t>
      </w:r>
      <w:r>
        <w:rPr>
          <w:rFonts w:ascii="宋体" w:eastAsia="宋体" w:hAnsi="宋体" w:cs="Times New Roman" w:hint="eastAsia"/>
          <w:bCs/>
          <w:sz w:val="24"/>
          <w:szCs w:val="24"/>
        </w:rPr>
        <w:t>产生的拍振动曲线</w:t>
      </w:r>
      <w:bookmarkEnd w:id="0"/>
      <w:r w:rsidR="00063825">
        <w:rPr>
          <w:rFonts w:ascii="宋体" w:eastAsia="宋体" w:hAnsi="宋体" w:cs="Times New Roman" w:hint="eastAsia"/>
          <w:bCs/>
          <w:sz w:val="24"/>
          <w:szCs w:val="24"/>
        </w:rPr>
        <w:t>。</w:t>
      </w:r>
    </w:p>
    <w:p w14:paraId="2F8145E1" w14:textId="6005E31F" w:rsidR="00063825" w:rsidRDefault="00063825" w:rsidP="005F7A30">
      <w:pPr>
        <w:snapToGrid w:val="0"/>
        <w:spacing w:line="360" w:lineRule="auto"/>
        <w:rPr>
          <w:rFonts w:ascii="宋体" w:eastAsia="宋体" w:hAnsi="宋体" w:cs="Times New Roman"/>
          <w:bCs/>
          <w:sz w:val="24"/>
          <w:szCs w:val="24"/>
        </w:rPr>
      </w:pPr>
      <w:r>
        <w:rPr>
          <w:rFonts w:ascii="宋体" w:eastAsia="宋体" w:hAnsi="宋体" w:cs="Times New Roman" w:hint="eastAsia"/>
          <w:bCs/>
          <w:sz w:val="24"/>
          <w:szCs w:val="24"/>
        </w:rPr>
        <w:t>（4）利用拍振动曲线测量未知信号源的频率</w:t>
      </w:r>
      <m:oMath>
        <m:r>
          <w:rPr>
            <w:rFonts w:ascii="Cambria Math" w:eastAsia="宋体" w:hAnsi="Cambria Math" w:cs="Times New Roman"/>
            <w:sz w:val="24"/>
            <w:szCs w:val="24"/>
          </w:rPr>
          <m:t>ν</m:t>
        </m:r>
      </m:oMath>
      <w:r>
        <w:rPr>
          <w:rFonts w:ascii="宋体" w:eastAsia="宋体" w:hAnsi="宋体" w:cs="Times New Roman" w:hint="eastAsia"/>
          <w:bCs/>
          <w:sz w:val="24"/>
          <w:szCs w:val="24"/>
        </w:rPr>
        <w:t>。</w:t>
      </w:r>
    </w:p>
    <w:p w14:paraId="3B9E330C" w14:textId="77777777" w:rsidR="00063825" w:rsidRDefault="00063825" w:rsidP="00063825">
      <w:pPr>
        <w:snapToGrid w:val="0"/>
        <w:spacing w:beforeLines="50" w:before="156" w:afterLines="50" w:after="156"/>
        <w:rPr>
          <w:rFonts w:ascii="宋体" w:eastAsia="宋体" w:hAnsi="宋体" w:cs="宋体"/>
          <w:sz w:val="24"/>
        </w:rPr>
      </w:pPr>
      <w:r>
        <w:rPr>
          <w:rFonts w:ascii="黑体" w:eastAsia="黑体" w:hAnsi="黑体" w:cs="Times New Roman" w:hint="eastAsia"/>
          <w:b/>
          <w:sz w:val="28"/>
          <w:szCs w:val="28"/>
        </w:rPr>
        <w:t>二、实验仪器</w:t>
      </w:r>
    </w:p>
    <w:p w14:paraId="5CE7163E" w14:textId="14E7006C" w:rsidR="00063825" w:rsidRDefault="00910C0D" w:rsidP="005F7A30">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数字存储示波器、交流电源(约</w:t>
      </w:r>
      <m:oMath>
        <m:r>
          <w:rPr>
            <w:rFonts w:ascii="Cambria Math" w:eastAsia="宋体" w:hAnsi="Cambria Math" w:cs="Times New Roman" w:hint="eastAsia"/>
            <w:sz w:val="24"/>
            <w:szCs w:val="24"/>
          </w:rPr>
          <m:t>15V</m:t>
        </m:r>
      </m:oMath>
      <w:r>
        <w:rPr>
          <w:rFonts w:ascii="宋体" w:eastAsia="宋体" w:hAnsi="宋体" w:cs="Times New Roman"/>
          <w:bCs/>
          <w:sz w:val="24"/>
          <w:szCs w:val="24"/>
        </w:rPr>
        <w:t>)</w:t>
      </w:r>
      <w:r>
        <w:rPr>
          <w:rFonts w:ascii="宋体" w:eastAsia="宋体" w:hAnsi="宋体" w:cs="Times New Roman" w:hint="eastAsia"/>
          <w:bCs/>
          <w:sz w:val="24"/>
          <w:szCs w:val="24"/>
        </w:rPr>
        <w:t>、硅稳压</w:t>
      </w:r>
      <w:r w:rsidR="005F7A30">
        <w:rPr>
          <w:rFonts w:ascii="宋体" w:eastAsia="宋体" w:hAnsi="宋体" w:cs="Times New Roman" w:hint="eastAsia"/>
          <w:bCs/>
          <w:sz w:val="24"/>
          <w:szCs w:val="24"/>
        </w:rPr>
        <w:t>二极管(</w:t>
      </w:r>
      <m:oMath>
        <m:r>
          <w:rPr>
            <w:rFonts w:ascii="Cambria Math" w:eastAsia="宋体" w:hAnsi="Cambria Math" w:cs="Times New Roman" w:hint="eastAsia"/>
            <w:sz w:val="24"/>
            <w:szCs w:val="24"/>
          </w:rPr>
          <m:t>2</m:t>
        </m:r>
        <m:r>
          <m:rPr>
            <m:sty m:val="p"/>
          </m:rPr>
          <w:rPr>
            <w:rFonts w:ascii="Cambria Math" w:eastAsia="宋体" w:hAnsi="Cambria Math" w:cs="Times New Roman" w:hint="eastAsia"/>
            <w:sz w:val="24"/>
            <w:szCs w:val="24"/>
          </w:rPr>
          <m:t>CW</m:t>
        </m:r>
      </m:oMath>
      <w:r w:rsidR="005F7A30">
        <w:rPr>
          <w:rFonts w:ascii="宋体" w:eastAsia="宋体" w:hAnsi="宋体" w:cs="Times New Roman" w:hint="eastAsia"/>
          <w:bCs/>
          <w:sz w:val="24"/>
          <w:szCs w:val="24"/>
        </w:rPr>
        <w:t>型</w:t>
      </w:r>
      <w:r w:rsidR="005F7A30">
        <w:rPr>
          <w:rFonts w:ascii="宋体" w:eastAsia="宋体" w:hAnsi="宋体" w:cs="Times New Roman"/>
          <w:bCs/>
          <w:sz w:val="24"/>
          <w:szCs w:val="24"/>
        </w:rPr>
        <w:t>)</w:t>
      </w:r>
      <w:r w:rsidR="005F7A30">
        <w:rPr>
          <w:rFonts w:ascii="宋体" w:eastAsia="宋体" w:hAnsi="宋体" w:cs="Times New Roman" w:hint="eastAsia"/>
          <w:bCs/>
          <w:sz w:val="24"/>
          <w:szCs w:val="24"/>
        </w:rPr>
        <w:t>、电阻箱、低频信号发生器</w:t>
      </w:r>
      <w:r w:rsidR="00A3182D">
        <w:rPr>
          <w:rFonts w:ascii="宋体" w:eastAsia="宋体" w:hAnsi="宋体" w:cs="Times New Roman" w:hint="eastAsia"/>
          <w:bCs/>
          <w:sz w:val="24"/>
          <w:szCs w:val="24"/>
        </w:rPr>
        <w:t>、信号源</w:t>
      </w:r>
      <w:r w:rsidR="005F7A30">
        <w:rPr>
          <w:rFonts w:ascii="宋体" w:eastAsia="宋体" w:hAnsi="宋体" w:cs="Times New Roman" w:hint="eastAsia"/>
          <w:bCs/>
          <w:sz w:val="24"/>
          <w:szCs w:val="24"/>
        </w:rPr>
        <w:t>。</w:t>
      </w:r>
    </w:p>
    <w:p w14:paraId="77600015" w14:textId="77777777" w:rsidR="00155253" w:rsidRDefault="00155253" w:rsidP="00155253">
      <w:pPr>
        <w:snapToGrid w:val="0"/>
        <w:spacing w:beforeLines="50" w:before="156" w:afterLines="50" w:after="156"/>
        <w:rPr>
          <w:rFonts w:ascii="宋体" w:eastAsia="宋体" w:hAnsi="宋体" w:cs="宋体"/>
          <w:sz w:val="24"/>
        </w:rPr>
      </w:pPr>
      <w:r>
        <w:rPr>
          <w:rFonts w:ascii="黑体" w:eastAsia="黑体" w:hAnsi="黑体" w:cs="Times New Roman" w:hint="eastAsia"/>
          <w:b/>
          <w:sz w:val="28"/>
          <w:szCs w:val="28"/>
        </w:rPr>
        <w:t>三、实验简介</w:t>
      </w:r>
    </w:p>
    <w:p w14:paraId="3FD74859" w14:textId="4CDF3613" w:rsidR="00155253" w:rsidRDefault="00155253" w:rsidP="00155253">
      <w:pPr>
        <w:snapToGrid w:val="0"/>
        <w:spacing w:line="360" w:lineRule="auto"/>
        <w:rPr>
          <w:rFonts w:ascii="宋体" w:eastAsia="宋体" w:hAnsi="宋体" w:cs="Times New Roman"/>
          <w:bCs/>
          <w:sz w:val="24"/>
          <w:szCs w:val="24"/>
        </w:rPr>
      </w:pPr>
      <w:r>
        <w:rPr>
          <w:rFonts w:ascii="宋体" w:eastAsia="宋体" w:hAnsi="宋体" w:cs="Times New Roman" w:hint="eastAsia"/>
          <w:bCs/>
          <w:sz w:val="24"/>
          <w:szCs w:val="24"/>
        </w:rPr>
        <w:t>（1）</w:t>
      </w:r>
      <w:r w:rsidR="006879E4">
        <w:rPr>
          <w:rFonts w:ascii="宋体" w:eastAsia="宋体" w:hAnsi="宋体" w:cs="Times New Roman" w:hint="eastAsia"/>
          <w:bCs/>
          <w:sz w:val="24"/>
          <w:szCs w:val="24"/>
        </w:rPr>
        <w:t>实验电路如下图所示。可变电阻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1</m:t>
            </m:r>
          </m:sub>
        </m:sSub>
      </m:oMath>
      <w:r w:rsidR="006879E4">
        <w:rPr>
          <w:rFonts w:ascii="宋体" w:eastAsia="宋体" w:hAnsi="宋体" w:cs="Times New Roman" w:hint="eastAsia"/>
          <w:bCs/>
          <w:sz w:val="24"/>
          <w:szCs w:val="24"/>
        </w:rPr>
        <w:t>为限流电阻，其作用是使电路有一个合适的工作状态，并限定电路的工作电流</w:t>
      </w:r>
      <w:r w:rsidR="002362BA">
        <w:rPr>
          <w:rFonts w:ascii="宋体" w:eastAsia="宋体" w:hAnsi="宋体" w:cs="Times New Roman" w:hint="eastAsia"/>
          <w:bCs/>
          <w:sz w:val="24"/>
          <w:szCs w:val="24"/>
        </w:rPr>
        <w:t>。</w:t>
      </w:r>
      <m:oMath>
        <m:r>
          <w:rPr>
            <w:rFonts w:ascii="Cambria Math" w:eastAsia="宋体" w:hAnsi="Cambria Math" w:cs="Times New Roman" w:hint="eastAsia"/>
            <w:sz w:val="24"/>
            <w:szCs w:val="24"/>
          </w:rPr>
          <m:t>XE</m:t>
        </m:r>
      </m:oMath>
      <w:r w:rsidR="002362BA">
        <w:rPr>
          <w:rFonts w:ascii="宋体" w:eastAsia="宋体" w:hAnsi="宋体" w:cs="Times New Roman" w:hint="eastAsia"/>
          <w:bCs/>
          <w:sz w:val="24"/>
          <w:szCs w:val="24"/>
        </w:rPr>
        <w:t>两端测得的电压为稳压管</w:t>
      </w:r>
      <m:oMath>
        <m:r>
          <w:rPr>
            <w:rFonts w:ascii="Cambria Math" w:eastAsia="宋体" w:hAnsi="Cambria Math" w:cs="Times New Roman" w:hint="eastAsia"/>
            <w:sz w:val="24"/>
            <w:szCs w:val="24"/>
          </w:rPr>
          <m:t>D</m:t>
        </m:r>
      </m:oMath>
      <w:r w:rsidR="002362BA">
        <w:rPr>
          <w:rFonts w:ascii="宋体" w:eastAsia="宋体" w:hAnsi="宋体" w:cs="Times New Roman" w:hint="eastAsia"/>
          <w:bCs/>
          <w:sz w:val="24"/>
          <w:szCs w:val="24"/>
        </w:rPr>
        <w:t>两端的电压，</w:t>
      </w:r>
      <m:oMath>
        <m:r>
          <w:rPr>
            <w:rFonts w:ascii="Cambria Math" w:eastAsia="宋体" w:hAnsi="Cambria Math" w:cs="Times New Roman" w:hint="eastAsia"/>
            <w:sz w:val="24"/>
            <w:szCs w:val="24"/>
          </w:rPr>
          <m:t>YE</m:t>
        </m:r>
      </m:oMath>
      <w:r w:rsidR="002362BA">
        <w:rPr>
          <w:rFonts w:ascii="宋体" w:eastAsia="宋体" w:hAnsi="宋体" w:cs="Times New Roman" w:hint="eastAsia"/>
          <w:bCs/>
          <w:sz w:val="24"/>
          <w:szCs w:val="24"/>
        </w:rPr>
        <w:t>两端测得的电压为已知电阻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2362BA">
        <w:rPr>
          <w:rFonts w:ascii="宋体" w:eastAsia="宋体" w:hAnsi="宋体" w:cs="Times New Roman" w:hint="eastAsia"/>
          <w:bCs/>
          <w:sz w:val="24"/>
          <w:szCs w:val="24"/>
        </w:rPr>
        <w:t>的电压，此电压与流经稳压管</w:t>
      </w:r>
      <m:oMath>
        <m:r>
          <w:rPr>
            <w:rFonts w:ascii="Cambria Math" w:eastAsia="宋体" w:hAnsi="Cambria Math" w:cs="Times New Roman" w:hint="eastAsia"/>
            <w:sz w:val="24"/>
            <w:szCs w:val="24"/>
          </w:rPr>
          <m:t>D</m:t>
        </m:r>
      </m:oMath>
      <w:r w:rsidR="002362BA">
        <w:rPr>
          <w:rFonts w:ascii="宋体" w:eastAsia="宋体" w:hAnsi="宋体" w:cs="Times New Roman" w:hint="eastAsia"/>
          <w:bCs/>
          <w:sz w:val="24"/>
          <w:szCs w:val="24"/>
        </w:rPr>
        <w:t>的电流成正比。因此，将</w:t>
      </w:r>
      <m:oMath>
        <m:r>
          <w:rPr>
            <w:rFonts w:ascii="Cambria Math" w:eastAsia="宋体" w:hAnsi="Cambria Math" w:cs="Times New Roman" w:hint="eastAsia"/>
            <w:sz w:val="24"/>
            <w:szCs w:val="24"/>
          </w:rPr>
          <m:t>XE</m:t>
        </m:r>
      </m:oMath>
      <w:r w:rsidR="002362BA">
        <w:rPr>
          <w:rFonts w:ascii="宋体" w:eastAsia="宋体" w:hAnsi="宋体" w:cs="Times New Roman" w:hint="eastAsia"/>
          <w:bCs/>
          <w:sz w:val="24"/>
          <w:szCs w:val="24"/>
        </w:rPr>
        <w:t>端</w:t>
      </w:r>
      <w:r w:rsidR="00E66222">
        <w:rPr>
          <w:rFonts w:ascii="宋体" w:eastAsia="宋体" w:hAnsi="宋体" w:cs="Times New Roman" w:hint="eastAsia"/>
          <w:bCs/>
          <w:sz w:val="24"/>
          <w:szCs w:val="24"/>
        </w:rPr>
        <w:t>连接到</w:t>
      </w:r>
      <w:r w:rsidR="002362BA">
        <w:rPr>
          <w:rFonts w:ascii="宋体" w:eastAsia="宋体" w:hAnsi="宋体" w:cs="Times New Roman" w:hint="eastAsia"/>
          <w:bCs/>
          <w:sz w:val="24"/>
          <w:szCs w:val="24"/>
        </w:rPr>
        <w:t>示波器的</w:t>
      </w:r>
      <m:oMath>
        <m:r>
          <w:rPr>
            <w:rFonts w:ascii="Cambria Math" w:eastAsia="宋体" w:hAnsi="Cambria Math" w:cs="Times New Roman" w:hint="eastAsia"/>
            <w:sz w:val="24"/>
            <w:szCs w:val="24"/>
          </w:rPr>
          <m:t>CH1</m:t>
        </m:r>
      </m:oMath>
      <w:r w:rsidR="00E66222">
        <w:rPr>
          <w:rFonts w:ascii="宋体" w:eastAsia="宋体" w:hAnsi="宋体" w:cs="Times New Roman" w:hint="eastAsia"/>
          <w:bCs/>
          <w:sz w:val="24"/>
          <w:szCs w:val="24"/>
        </w:rPr>
        <w:t>通道，将</w:t>
      </w:r>
      <m:oMath>
        <m:r>
          <w:rPr>
            <w:rFonts w:ascii="Cambria Math" w:eastAsia="宋体" w:hAnsi="Cambria Math" w:cs="Times New Roman" w:hint="eastAsia"/>
            <w:sz w:val="24"/>
            <w:szCs w:val="24"/>
          </w:rPr>
          <m:t>YE</m:t>
        </m:r>
      </m:oMath>
      <w:r w:rsidR="00E66222">
        <w:rPr>
          <w:rFonts w:ascii="宋体" w:eastAsia="宋体" w:hAnsi="宋体" w:cs="Times New Roman" w:hint="eastAsia"/>
          <w:bCs/>
          <w:sz w:val="24"/>
          <w:szCs w:val="24"/>
        </w:rPr>
        <w:t>端连接到示波器的</w:t>
      </w:r>
      <m:oMath>
        <m:r>
          <w:rPr>
            <w:rFonts w:ascii="Cambria Math" w:eastAsia="宋体" w:hAnsi="Cambria Math" w:cs="Times New Roman" w:hint="eastAsia"/>
            <w:sz w:val="24"/>
            <w:szCs w:val="24"/>
          </w:rPr>
          <m:t>CH2</m:t>
        </m:r>
      </m:oMath>
      <w:r w:rsidR="00E66222">
        <w:rPr>
          <w:rFonts w:ascii="宋体" w:eastAsia="宋体" w:hAnsi="宋体" w:cs="Times New Roman" w:hint="eastAsia"/>
          <w:bCs/>
          <w:sz w:val="24"/>
          <w:szCs w:val="24"/>
        </w:rPr>
        <w:t>通道，即可在示波器屏上得到稳压管</w:t>
      </w:r>
      <m:oMath>
        <m:r>
          <w:rPr>
            <w:rFonts w:ascii="Cambria Math" w:eastAsia="宋体" w:hAnsi="Cambria Math" w:cs="Times New Roman" w:hint="eastAsia"/>
            <w:sz w:val="24"/>
            <w:szCs w:val="24"/>
          </w:rPr>
          <m:t>D</m:t>
        </m:r>
      </m:oMath>
      <w:r w:rsidR="00E66222">
        <w:rPr>
          <w:rFonts w:ascii="宋体" w:eastAsia="宋体" w:hAnsi="宋体" w:cs="Times New Roman" w:hint="eastAsia"/>
          <w:bCs/>
          <w:sz w:val="24"/>
          <w:szCs w:val="24"/>
        </w:rPr>
        <w:t>的伏安特性曲线。</w:t>
      </w:r>
    </w:p>
    <w:p w14:paraId="59CF5D8A" w14:textId="3556EFF6" w:rsidR="005F7A30" w:rsidRDefault="006879E4" w:rsidP="006879E4">
      <w:pPr>
        <w:snapToGrid w:val="0"/>
        <w:spacing w:line="360" w:lineRule="auto"/>
        <w:jc w:val="center"/>
        <w:rPr>
          <w:rFonts w:ascii="宋体" w:eastAsia="宋体" w:hAnsi="宋体" w:cs="Times New Roman"/>
          <w:bCs/>
          <w:sz w:val="24"/>
          <w:szCs w:val="24"/>
        </w:rPr>
      </w:pPr>
      <w:r>
        <w:rPr>
          <w:noProof/>
        </w:rPr>
        <w:drawing>
          <wp:inline distT="0" distB="0" distL="0" distR="0" wp14:anchorId="67D7CE13" wp14:editId="1990CAFE">
            <wp:extent cx="2978728" cy="18890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278" t="3285" r="16051" b="3512"/>
                    <a:stretch/>
                  </pic:blipFill>
                  <pic:spPr bwMode="auto">
                    <a:xfrm>
                      <a:off x="0" y="0"/>
                      <a:ext cx="3019279" cy="1914724"/>
                    </a:xfrm>
                    <a:prstGeom prst="rect">
                      <a:avLst/>
                    </a:prstGeom>
                    <a:noFill/>
                    <a:ln>
                      <a:noFill/>
                    </a:ln>
                    <a:extLst>
                      <a:ext uri="{53640926-AAD7-44D8-BBD7-CCE9431645EC}">
                        <a14:shadowObscured xmlns:a14="http://schemas.microsoft.com/office/drawing/2010/main"/>
                      </a:ext>
                    </a:extLst>
                  </pic:spPr>
                </pic:pic>
              </a:graphicData>
            </a:graphic>
          </wp:inline>
        </w:drawing>
      </w:r>
    </w:p>
    <w:p w14:paraId="63408CFA" w14:textId="79A839DB" w:rsidR="00E66222" w:rsidRDefault="00E66222" w:rsidP="00E66222">
      <w:pPr>
        <w:snapToGrid w:val="0"/>
        <w:spacing w:line="360" w:lineRule="auto"/>
        <w:rPr>
          <w:rFonts w:ascii="宋体" w:eastAsia="宋体" w:hAnsi="宋体" w:cs="Times New Roman"/>
          <w:bCs/>
          <w:sz w:val="24"/>
          <w:szCs w:val="24"/>
        </w:rPr>
      </w:pPr>
      <w:r>
        <w:rPr>
          <w:rFonts w:ascii="宋体" w:eastAsia="宋体" w:hAnsi="宋体" w:cs="Times New Roman" w:hint="eastAsia"/>
          <w:bCs/>
          <w:sz w:val="24"/>
          <w:szCs w:val="24"/>
        </w:rPr>
        <w:t>（2）</w:t>
      </w:r>
      <w:r w:rsidR="00D241A4">
        <w:rPr>
          <w:rFonts w:ascii="宋体" w:eastAsia="宋体" w:hAnsi="宋体" w:cs="Times New Roman" w:hint="eastAsia"/>
          <w:bCs/>
          <w:sz w:val="24"/>
          <w:szCs w:val="24"/>
        </w:rPr>
        <w:t>实验电路如下图所示。</w:t>
      </w:r>
      <w:r w:rsidR="00A05D52">
        <w:rPr>
          <w:rFonts w:ascii="宋体" w:eastAsia="宋体" w:hAnsi="宋体" w:cs="Times New Roman" w:hint="eastAsia"/>
          <w:bCs/>
          <w:sz w:val="24"/>
          <w:szCs w:val="24"/>
        </w:rPr>
        <w:t>将信号源产生的未知信号</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u</m:t>
            </m:r>
          </m:e>
          <m:sub>
            <m:r>
              <w:rPr>
                <w:rFonts w:ascii="Cambria Math" w:eastAsia="宋体" w:hAnsi="Cambria Math" w:cs="Times New Roman" w:hint="eastAsia"/>
                <w:sz w:val="24"/>
                <w:szCs w:val="24"/>
              </w:rPr>
              <m:t>y</m:t>
            </m:r>
          </m:sub>
        </m:sSub>
      </m:oMath>
      <w:r w:rsidR="00D241A4">
        <w:rPr>
          <w:rFonts w:ascii="宋体" w:eastAsia="宋体" w:hAnsi="宋体" w:cs="Times New Roman" w:hint="eastAsia"/>
          <w:bCs/>
          <w:sz w:val="24"/>
          <w:szCs w:val="24"/>
        </w:rPr>
        <w:t>和低频信号发生器输出的正弦信号</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u</m:t>
            </m:r>
          </m:e>
          <m:sub>
            <m:r>
              <w:rPr>
                <w:rFonts w:ascii="Cambria Math" w:eastAsia="宋体" w:hAnsi="Cambria Math" w:cs="Times New Roman" w:hint="eastAsia"/>
                <w:sz w:val="24"/>
                <w:szCs w:val="24"/>
              </w:rPr>
              <m:t>x</m:t>
            </m:r>
          </m:sub>
        </m:sSub>
      </m:oMath>
      <w:r w:rsidR="00A05D52">
        <w:rPr>
          <w:rFonts w:ascii="宋体" w:eastAsia="宋体" w:hAnsi="宋体" w:cs="Times New Roman" w:hint="eastAsia"/>
          <w:bCs/>
          <w:sz w:val="24"/>
          <w:szCs w:val="24"/>
        </w:rPr>
        <w:t>连接到</w:t>
      </w:r>
      <w:r w:rsidR="00D241A4">
        <w:rPr>
          <w:rFonts w:ascii="宋体" w:eastAsia="宋体" w:hAnsi="宋体" w:cs="Times New Roman" w:hint="eastAsia"/>
          <w:bCs/>
          <w:sz w:val="24"/>
          <w:szCs w:val="24"/>
        </w:rPr>
        <w:t>负载电阻</w:t>
      </w:r>
      <m:oMath>
        <m:r>
          <w:rPr>
            <w:rFonts w:ascii="Cambria Math" w:eastAsia="宋体" w:hAnsi="Cambria Math" w:cs="Times New Roman" w:hint="eastAsia"/>
            <w:sz w:val="24"/>
            <w:szCs w:val="24"/>
          </w:rPr>
          <m:t>R</m:t>
        </m:r>
      </m:oMath>
      <w:r w:rsidR="00D241A4">
        <w:rPr>
          <w:rFonts w:ascii="宋体" w:eastAsia="宋体" w:hAnsi="宋体" w:cs="Times New Roman" w:hint="eastAsia"/>
          <w:bCs/>
          <w:sz w:val="24"/>
          <w:szCs w:val="24"/>
        </w:rPr>
        <w:t>两端，将</w:t>
      </w:r>
      <m:oMath>
        <m:r>
          <w:rPr>
            <w:rFonts w:ascii="Cambria Math" w:eastAsia="宋体" w:hAnsi="Cambria Math" w:cs="Times New Roman" w:hint="eastAsia"/>
            <w:sz w:val="24"/>
            <w:szCs w:val="24"/>
          </w:rPr>
          <m:t>YG</m:t>
        </m:r>
      </m:oMath>
      <w:r w:rsidR="00D241A4">
        <w:rPr>
          <w:rFonts w:ascii="宋体" w:eastAsia="宋体" w:hAnsi="宋体" w:cs="Times New Roman" w:hint="eastAsia"/>
          <w:bCs/>
          <w:sz w:val="24"/>
          <w:szCs w:val="24"/>
        </w:rPr>
        <w:t>端连接到示波器的</w:t>
      </w:r>
      <m:oMath>
        <m:r>
          <w:rPr>
            <w:rFonts w:ascii="Cambria Math" w:eastAsia="宋体" w:hAnsi="Cambria Math" w:cs="Times New Roman" w:hint="eastAsia"/>
            <w:sz w:val="24"/>
            <w:szCs w:val="24"/>
          </w:rPr>
          <m:t>CH1</m:t>
        </m:r>
      </m:oMath>
      <w:r w:rsidR="00D241A4">
        <w:rPr>
          <w:rFonts w:ascii="宋体" w:eastAsia="宋体" w:hAnsi="宋体" w:cs="Times New Roman" w:hint="eastAsia"/>
          <w:bCs/>
          <w:sz w:val="24"/>
          <w:szCs w:val="24"/>
        </w:rPr>
        <w:t>通道，即可在示波器屏上得到两个信号合成的拍振动曲线。</w:t>
      </w:r>
    </w:p>
    <w:p w14:paraId="5838E03F" w14:textId="3DEA7385" w:rsidR="00D241A4" w:rsidRDefault="00D241A4" w:rsidP="00D241A4">
      <w:pPr>
        <w:snapToGrid w:val="0"/>
        <w:spacing w:line="360" w:lineRule="auto"/>
        <w:jc w:val="center"/>
        <w:rPr>
          <w:rFonts w:ascii="宋体" w:eastAsia="宋体" w:hAnsi="宋体" w:cs="Times New Roman"/>
          <w:bCs/>
          <w:sz w:val="24"/>
          <w:szCs w:val="24"/>
        </w:rPr>
      </w:pPr>
      <w:r>
        <w:rPr>
          <w:noProof/>
        </w:rPr>
        <w:lastRenderedPageBreak/>
        <w:drawing>
          <wp:inline distT="0" distB="0" distL="0" distR="0" wp14:anchorId="5808CF96" wp14:editId="4D8D39AD">
            <wp:extent cx="2964260" cy="179416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0087" t="10606" r="9781" b="7028"/>
                    <a:stretch/>
                  </pic:blipFill>
                  <pic:spPr bwMode="auto">
                    <a:xfrm>
                      <a:off x="0" y="0"/>
                      <a:ext cx="2994911" cy="1812716"/>
                    </a:xfrm>
                    <a:prstGeom prst="rect">
                      <a:avLst/>
                    </a:prstGeom>
                    <a:noFill/>
                    <a:ln>
                      <a:noFill/>
                    </a:ln>
                    <a:extLst>
                      <a:ext uri="{53640926-AAD7-44D8-BBD7-CCE9431645EC}">
                        <a14:shadowObscured xmlns:a14="http://schemas.microsoft.com/office/drawing/2010/main"/>
                      </a:ext>
                    </a:extLst>
                  </pic:spPr>
                </pic:pic>
              </a:graphicData>
            </a:graphic>
          </wp:inline>
        </w:drawing>
      </w:r>
    </w:p>
    <w:p w14:paraId="15794A0F" w14:textId="77777777" w:rsidR="00D241A4" w:rsidRPr="00D241A4" w:rsidRDefault="00D241A4" w:rsidP="00D241A4">
      <w:pPr>
        <w:jc w:val="left"/>
        <w:rPr>
          <w:rFonts w:ascii="宋体" w:eastAsia="宋体" w:hAnsi="宋体" w:cs="宋体"/>
          <w:sz w:val="24"/>
          <w:szCs w:val="24"/>
        </w:rPr>
      </w:pPr>
      <w:r w:rsidRPr="00D241A4">
        <w:rPr>
          <w:rFonts w:ascii="黑体" w:eastAsia="黑体" w:hAnsi="黑体" w:cs="Times New Roman" w:hint="eastAsia"/>
          <w:b/>
          <w:sz w:val="28"/>
          <w:szCs w:val="28"/>
        </w:rPr>
        <w:t>四、实验原理</w:t>
      </w:r>
    </w:p>
    <w:p w14:paraId="665E8EB4" w14:textId="4B8C23F1" w:rsidR="00D241A4" w:rsidRDefault="0042604F" w:rsidP="00D241A4">
      <w:pPr>
        <w:snapToGrid w:val="0"/>
        <w:spacing w:line="360" w:lineRule="auto"/>
        <w:rPr>
          <w:rFonts w:ascii="宋体" w:eastAsia="宋体" w:hAnsi="宋体" w:cs="Times New Roman"/>
          <w:b/>
          <w:sz w:val="24"/>
          <w:szCs w:val="24"/>
        </w:rPr>
      </w:pPr>
      <w:r>
        <w:rPr>
          <w:rFonts w:ascii="宋体" w:eastAsia="宋体" w:hAnsi="宋体" w:cs="Times New Roman" w:hint="eastAsia"/>
          <w:b/>
          <w:sz w:val="24"/>
          <w:szCs w:val="24"/>
        </w:rPr>
        <w:t>1.</w:t>
      </w:r>
      <w:r w:rsidRPr="0042604F">
        <w:rPr>
          <w:rFonts w:ascii="宋体" w:eastAsia="宋体" w:hAnsi="宋体" w:cs="Times New Roman" w:hint="eastAsia"/>
          <w:b/>
          <w:sz w:val="24"/>
          <w:szCs w:val="24"/>
        </w:rPr>
        <w:t>使用示波器显示硅稳压二极管正、反向伏安特性曲线</w:t>
      </w:r>
    </w:p>
    <w:p w14:paraId="0869F644" w14:textId="6A69C628" w:rsidR="00E30632" w:rsidRDefault="0042604F" w:rsidP="00E30632">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稳压二极管又称齐纳二极管，是一种使用特殊工艺制造的面结型硅半导体二极管。稳压二极管具有单向导电性，其稳压作用体现在当电流增量</w:t>
      </w:r>
      <m:oMath>
        <m:r>
          <m:rPr>
            <m:sty m:val="p"/>
          </m:rPr>
          <w:rPr>
            <w:rFonts w:ascii="Cambria Math" w:eastAsia="宋体" w:hAnsi="Cambria Math" w:cs="Times New Roman"/>
            <w:sz w:val="24"/>
            <w:szCs w:val="24"/>
          </w:rPr>
          <m:t>Δ</m:t>
        </m:r>
        <m:r>
          <w:rPr>
            <w:rFonts w:ascii="Cambria Math" w:eastAsia="宋体" w:hAnsi="Cambria Math" w:cs="Times New Roman" w:hint="eastAsia"/>
            <w:sz w:val="24"/>
            <w:szCs w:val="24"/>
          </w:rPr>
          <m:t>I</m:t>
        </m:r>
      </m:oMath>
      <w:r>
        <w:rPr>
          <w:rFonts w:ascii="宋体" w:eastAsia="宋体" w:hAnsi="宋体" w:cs="Times New Roman" w:hint="eastAsia"/>
          <w:bCs/>
          <w:sz w:val="24"/>
          <w:szCs w:val="24"/>
        </w:rPr>
        <w:t>很大时只引起很小的电压变化</w:t>
      </w:r>
      <m:oMath>
        <m:r>
          <m:rPr>
            <m:sty m:val="p"/>
          </m:rPr>
          <w:rPr>
            <w:rFonts w:ascii="Cambria Math" w:eastAsia="宋体" w:hAnsi="Cambria Math" w:cs="Times New Roman"/>
            <w:sz w:val="24"/>
            <w:szCs w:val="24"/>
          </w:rPr>
          <m:t>Δ</m:t>
        </m:r>
        <m:r>
          <w:rPr>
            <w:rFonts w:ascii="Cambria Math" w:eastAsia="宋体" w:hAnsi="Cambria Math" w:cs="Times New Roman" w:hint="eastAsia"/>
            <w:sz w:val="24"/>
            <w:szCs w:val="24"/>
          </w:rPr>
          <m:t>V</m:t>
        </m:r>
      </m:oMath>
      <w:r>
        <w:rPr>
          <w:rFonts w:ascii="宋体" w:eastAsia="宋体" w:hAnsi="宋体" w:cs="Times New Roman" w:hint="eastAsia"/>
          <w:bCs/>
          <w:sz w:val="24"/>
          <w:szCs w:val="24"/>
        </w:rPr>
        <w:t>。其伏安特性曲线越陡，</w:t>
      </w:r>
      <w:r w:rsidR="00270579">
        <w:rPr>
          <w:rFonts w:ascii="宋体" w:eastAsia="宋体" w:hAnsi="宋体" w:cs="Times New Roman" w:hint="eastAsia"/>
          <w:bCs/>
          <w:sz w:val="24"/>
          <w:szCs w:val="24"/>
        </w:rPr>
        <w:t>动态电阻</w:t>
      </w:r>
      <m:oMath>
        <m:r>
          <w:rPr>
            <w:rFonts w:ascii="Cambria Math" w:eastAsia="宋体" w:hAnsi="Cambria Math" w:cs="Times New Roman" w:hint="eastAsia"/>
            <w:sz w:val="24"/>
            <w:szCs w:val="24"/>
          </w:rPr>
          <m:t>r</m:t>
        </m:r>
      </m:oMath>
      <w:r w:rsidR="00270579">
        <w:rPr>
          <w:rFonts w:ascii="宋体" w:eastAsia="宋体" w:hAnsi="宋体" w:cs="Times New Roman" w:hint="eastAsia"/>
          <w:bCs/>
          <w:sz w:val="24"/>
          <w:szCs w:val="24"/>
        </w:rPr>
        <w:t>越小，稳压</w:t>
      </w:r>
      <w:r w:rsidR="00E30632">
        <w:rPr>
          <w:rFonts w:ascii="宋体" w:eastAsia="宋体" w:hAnsi="宋体" w:cs="Times New Roman" w:hint="eastAsia"/>
          <w:bCs/>
          <w:sz w:val="24"/>
          <w:szCs w:val="24"/>
        </w:rPr>
        <w:t>二极管</w:t>
      </w:r>
      <w:r w:rsidR="00270579">
        <w:rPr>
          <w:rFonts w:ascii="宋体" w:eastAsia="宋体" w:hAnsi="宋体" w:cs="Times New Roman" w:hint="eastAsia"/>
          <w:bCs/>
          <w:sz w:val="24"/>
          <w:szCs w:val="24"/>
        </w:rPr>
        <w:t>的稳定性能越好。</w:t>
      </w:r>
    </w:p>
    <w:p w14:paraId="7001FFC1" w14:textId="6142EEB5" w:rsidR="00E30632" w:rsidRDefault="00657839" w:rsidP="00E30632">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稳压</w:t>
      </w:r>
      <w:r w:rsidR="00E30632">
        <w:rPr>
          <w:rFonts w:ascii="宋体" w:eastAsia="宋体" w:hAnsi="宋体" w:cs="Times New Roman" w:hint="eastAsia"/>
          <w:bCs/>
          <w:sz w:val="24"/>
          <w:szCs w:val="24"/>
        </w:rPr>
        <w:t>二极管</w:t>
      </w:r>
      <w:r>
        <w:rPr>
          <w:rFonts w:ascii="宋体" w:eastAsia="宋体" w:hAnsi="宋体" w:cs="Times New Roman" w:hint="eastAsia"/>
          <w:bCs/>
          <w:sz w:val="24"/>
          <w:szCs w:val="24"/>
        </w:rPr>
        <w:t>两端加正向电压时，若正向电压小于门坎电压，正向电流几乎为零，稳压</w:t>
      </w:r>
      <w:r w:rsidR="00E30632">
        <w:rPr>
          <w:rFonts w:ascii="宋体" w:eastAsia="宋体" w:hAnsi="宋体" w:cs="Times New Roman" w:hint="eastAsia"/>
          <w:bCs/>
          <w:sz w:val="24"/>
          <w:szCs w:val="24"/>
        </w:rPr>
        <w:t>二极管</w:t>
      </w:r>
      <w:r>
        <w:rPr>
          <w:rFonts w:ascii="宋体" w:eastAsia="宋体" w:hAnsi="宋体" w:cs="Times New Roman" w:hint="eastAsia"/>
          <w:bCs/>
          <w:sz w:val="24"/>
          <w:szCs w:val="24"/>
        </w:rPr>
        <w:t>等同于一个大电阻，一旦正向电压超过门坎电压，稳压</w:t>
      </w:r>
      <w:r w:rsidR="00E30632">
        <w:rPr>
          <w:rFonts w:ascii="宋体" w:eastAsia="宋体" w:hAnsi="宋体" w:cs="Times New Roman" w:hint="eastAsia"/>
          <w:bCs/>
          <w:sz w:val="24"/>
          <w:szCs w:val="24"/>
        </w:rPr>
        <w:t>二极管</w:t>
      </w:r>
      <w:r>
        <w:rPr>
          <w:rFonts w:ascii="宋体" w:eastAsia="宋体" w:hAnsi="宋体" w:cs="Times New Roman" w:hint="eastAsia"/>
          <w:bCs/>
          <w:sz w:val="24"/>
          <w:szCs w:val="24"/>
        </w:rPr>
        <w:t>导通，电流迅速增大，等同于导线。</w:t>
      </w:r>
    </w:p>
    <w:p w14:paraId="5A4BAB8B" w14:textId="4DFE10B9" w:rsidR="0042604F" w:rsidRDefault="00657839" w:rsidP="00E30632">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稳压</w:t>
      </w:r>
      <w:r w:rsidR="00E30632">
        <w:rPr>
          <w:rFonts w:ascii="宋体" w:eastAsia="宋体" w:hAnsi="宋体" w:cs="Times New Roman" w:hint="eastAsia"/>
          <w:bCs/>
          <w:sz w:val="24"/>
          <w:szCs w:val="24"/>
        </w:rPr>
        <w:t>二极管两端加反向电压时，若反向电压小于反向击穿电压，反向电流几乎为零，稳压二极管等同于一个大电阻，一旦反向电压超过门坎电压，反向电流激增，产生反向击穿，击穿电压即为稳压二极管的稳定电压。</w:t>
      </w:r>
    </w:p>
    <w:p w14:paraId="26D460A6" w14:textId="45DF8EEE" w:rsidR="001F62EB" w:rsidRDefault="001F62EB" w:rsidP="00E30632">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下图为理想稳压二极管的伏安特性曲线。</w:t>
      </w:r>
    </w:p>
    <w:p w14:paraId="7872B731" w14:textId="41F7EDE5" w:rsidR="001F62EB" w:rsidRDefault="001F62EB" w:rsidP="001F62EB">
      <w:pPr>
        <w:snapToGrid w:val="0"/>
        <w:spacing w:line="360" w:lineRule="auto"/>
        <w:jc w:val="center"/>
        <w:rPr>
          <w:rFonts w:ascii="宋体" w:eastAsia="宋体" w:hAnsi="宋体" w:cs="Times New Roman"/>
          <w:bCs/>
          <w:sz w:val="24"/>
          <w:szCs w:val="24"/>
        </w:rPr>
      </w:pPr>
      <w:r>
        <w:rPr>
          <w:noProof/>
        </w:rPr>
        <w:drawing>
          <wp:inline distT="0" distB="0" distL="0" distR="0" wp14:anchorId="12224547" wp14:editId="23E5CD0B">
            <wp:extent cx="3096490" cy="2894090"/>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076" cy="2903984"/>
                    </a:xfrm>
                    <a:prstGeom prst="rect">
                      <a:avLst/>
                    </a:prstGeom>
                    <a:noFill/>
                    <a:ln>
                      <a:noFill/>
                    </a:ln>
                  </pic:spPr>
                </pic:pic>
              </a:graphicData>
            </a:graphic>
          </wp:inline>
        </w:drawing>
      </w:r>
    </w:p>
    <w:p w14:paraId="5F6E4E4B" w14:textId="2590AEE2" w:rsidR="001F62EB" w:rsidRDefault="005E4228" w:rsidP="001F62EB">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lastRenderedPageBreak/>
        <w:t>实验电路图中的限流电阻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1</m:t>
            </m:r>
          </m:sub>
        </m:sSub>
      </m:oMath>
      <w:r>
        <w:rPr>
          <w:rFonts w:ascii="宋体" w:eastAsia="宋体" w:hAnsi="宋体" w:cs="Times New Roman" w:hint="eastAsia"/>
          <w:bCs/>
          <w:sz w:val="24"/>
          <w:szCs w:val="24"/>
        </w:rPr>
        <w:t>，需要</w:t>
      </w:r>
      <w:r w:rsidR="00922C17">
        <w:rPr>
          <w:rFonts w:ascii="宋体" w:eastAsia="宋体" w:hAnsi="宋体" w:cs="Times New Roman" w:hint="eastAsia"/>
          <w:bCs/>
          <w:sz w:val="24"/>
          <w:szCs w:val="24"/>
        </w:rPr>
        <w:t>调整为大阻值</w:t>
      </w:r>
      <w:r>
        <w:rPr>
          <w:rFonts w:ascii="宋体" w:eastAsia="宋体" w:hAnsi="宋体" w:cs="Times New Roman" w:hint="eastAsia"/>
          <w:bCs/>
          <w:sz w:val="24"/>
          <w:szCs w:val="24"/>
        </w:rPr>
        <w:t>，以免烧坏稳压二极管，</w:t>
      </w:r>
      <w:r w:rsidR="00922C17">
        <w:rPr>
          <w:rFonts w:ascii="宋体" w:eastAsia="宋体" w:hAnsi="宋体" w:cs="Times New Roman" w:hint="eastAsia"/>
          <w:bCs/>
          <w:sz w:val="24"/>
          <w:szCs w:val="24"/>
        </w:rPr>
        <w:t>已知电阻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922C17">
        <w:rPr>
          <w:rFonts w:ascii="宋体" w:eastAsia="宋体" w:hAnsi="宋体" w:cs="Times New Roman" w:hint="eastAsia"/>
          <w:bCs/>
          <w:sz w:val="24"/>
          <w:szCs w:val="24"/>
        </w:rPr>
        <w:t>需要调整为小阻值，以减少电阻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922C17">
        <w:rPr>
          <w:rFonts w:ascii="宋体" w:eastAsia="宋体" w:hAnsi="宋体" w:cs="Times New Roman" w:hint="eastAsia"/>
          <w:bCs/>
          <w:sz w:val="24"/>
          <w:szCs w:val="24"/>
        </w:rPr>
        <w:t>两端的分压，使</w:t>
      </w:r>
      <m:oMath>
        <m:r>
          <w:rPr>
            <w:rFonts w:ascii="Cambria Math" w:eastAsia="宋体" w:hAnsi="Cambria Math" w:cs="Times New Roman" w:hint="eastAsia"/>
            <w:sz w:val="24"/>
            <w:szCs w:val="24"/>
          </w:rPr>
          <m:t>XE</m:t>
        </m:r>
      </m:oMath>
      <w:r w:rsidR="00922C17">
        <w:rPr>
          <w:rFonts w:ascii="宋体" w:eastAsia="宋体" w:hAnsi="宋体" w:cs="Times New Roman" w:hint="eastAsia"/>
          <w:bCs/>
          <w:sz w:val="24"/>
          <w:szCs w:val="24"/>
        </w:rPr>
        <w:t>两端测得的电压更加接近稳压二极管</w:t>
      </w:r>
      <m:oMath>
        <m:r>
          <w:rPr>
            <w:rFonts w:ascii="Cambria Math" w:eastAsia="宋体" w:hAnsi="Cambria Math" w:cs="Times New Roman" w:hint="eastAsia"/>
            <w:sz w:val="24"/>
            <w:szCs w:val="24"/>
          </w:rPr>
          <m:t>D</m:t>
        </m:r>
      </m:oMath>
      <w:r w:rsidR="00922C17">
        <w:rPr>
          <w:rFonts w:ascii="宋体" w:eastAsia="宋体" w:hAnsi="宋体" w:cs="Times New Roman" w:hint="eastAsia"/>
          <w:bCs/>
          <w:sz w:val="24"/>
          <w:szCs w:val="24"/>
        </w:rPr>
        <w:t>两端的电压</w:t>
      </w:r>
      <m:oMath>
        <m:r>
          <w:rPr>
            <w:rFonts w:ascii="Cambria Math" w:eastAsia="宋体" w:hAnsi="Cambria Math" w:cs="Times New Roman" w:hint="eastAsia"/>
            <w:sz w:val="24"/>
            <w:szCs w:val="24"/>
          </w:rPr>
          <m:t>U</m:t>
        </m:r>
      </m:oMath>
      <w:r w:rsidR="00922C17">
        <w:rPr>
          <w:rFonts w:ascii="宋体" w:eastAsia="宋体" w:hAnsi="宋体" w:cs="Times New Roman" w:hint="eastAsia"/>
          <w:bCs/>
          <w:sz w:val="24"/>
          <w:szCs w:val="24"/>
        </w:rPr>
        <w:t>。</w:t>
      </w:r>
      <w:r w:rsidR="00516FF8">
        <w:rPr>
          <w:rFonts w:ascii="宋体" w:eastAsia="宋体" w:hAnsi="宋体" w:cs="Times New Roman" w:hint="eastAsia"/>
          <w:bCs/>
          <w:sz w:val="24"/>
          <w:szCs w:val="24"/>
        </w:rPr>
        <w:t>观察实验电路图可以看出，</w:t>
      </w:r>
      <m:oMath>
        <m:r>
          <w:rPr>
            <w:rFonts w:ascii="Cambria Math" w:eastAsia="宋体" w:hAnsi="Cambria Math" w:cs="Times New Roman" w:hint="eastAsia"/>
            <w:sz w:val="24"/>
            <w:szCs w:val="24"/>
          </w:rPr>
          <m:t>XE</m:t>
        </m:r>
      </m:oMath>
      <w:r w:rsidR="00516FF8">
        <w:rPr>
          <w:rFonts w:ascii="宋体" w:eastAsia="宋体" w:hAnsi="宋体" w:cs="Times New Roman" w:hint="eastAsia"/>
          <w:bCs/>
          <w:sz w:val="24"/>
          <w:szCs w:val="24"/>
        </w:rPr>
        <w:t>两端测得的电压为稳压</w:t>
      </w:r>
      <w:r>
        <w:rPr>
          <w:rFonts w:ascii="宋体" w:eastAsia="宋体" w:hAnsi="宋体" w:cs="Times New Roman" w:hint="eastAsia"/>
          <w:bCs/>
          <w:sz w:val="24"/>
          <w:szCs w:val="24"/>
        </w:rPr>
        <w:t>二极</w:t>
      </w:r>
      <w:r w:rsidR="00516FF8">
        <w:rPr>
          <w:rFonts w:ascii="宋体" w:eastAsia="宋体" w:hAnsi="宋体" w:cs="Times New Roman" w:hint="eastAsia"/>
          <w:bCs/>
          <w:sz w:val="24"/>
          <w:szCs w:val="24"/>
        </w:rPr>
        <w:t>管</w:t>
      </w:r>
      <m:oMath>
        <m:r>
          <w:rPr>
            <w:rFonts w:ascii="Cambria Math" w:eastAsia="宋体" w:hAnsi="Cambria Math" w:cs="Times New Roman" w:hint="eastAsia"/>
            <w:sz w:val="24"/>
            <w:szCs w:val="24"/>
          </w:rPr>
          <m:t>D</m:t>
        </m:r>
      </m:oMath>
      <w:r w:rsidR="00516FF8">
        <w:rPr>
          <w:rFonts w:ascii="宋体" w:eastAsia="宋体" w:hAnsi="宋体" w:cs="Times New Roman" w:hint="eastAsia"/>
          <w:bCs/>
          <w:sz w:val="24"/>
          <w:szCs w:val="24"/>
        </w:rPr>
        <w:t>两端的电压</w:t>
      </w:r>
      <m:oMath>
        <m:r>
          <w:rPr>
            <w:rFonts w:ascii="Cambria Math" w:eastAsia="宋体" w:hAnsi="Cambria Math" w:cs="Times New Roman" w:hint="eastAsia"/>
            <w:sz w:val="24"/>
            <w:szCs w:val="24"/>
          </w:rPr>
          <m:t>U</m:t>
        </m:r>
      </m:oMath>
      <w:r w:rsidR="00516FF8">
        <w:rPr>
          <w:rFonts w:ascii="宋体" w:eastAsia="宋体" w:hAnsi="宋体" w:cs="Times New Roman" w:hint="eastAsia"/>
          <w:bCs/>
          <w:sz w:val="24"/>
          <w:szCs w:val="24"/>
        </w:rPr>
        <w:t>，</w:t>
      </w:r>
      <m:oMath>
        <m:r>
          <w:rPr>
            <w:rFonts w:ascii="Cambria Math" w:eastAsia="宋体" w:hAnsi="Cambria Math" w:cs="Times New Roman" w:hint="eastAsia"/>
            <w:sz w:val="24"/>
            <w:szCs w:val="24"/>
          </w:rPr>
          <m:t>YE</m:t>
        </m:r>
      </m:oMath>
      <w:r w:rsidR="00516FF8">
        <w:rPr>
          <w:rFonts w:ascii="宋体" w:eastAsia="宋体" w:hAnsi="宋体" w:cs="Times New Roman" w:hint="eastAsia"/>
          <w:bCs/>
          <w:sz w:val="24"/>
          <w:szCs w:val="24"/>
        </w:rPr>
        <w:t>两端测得的电压为已知电阻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516FF8">
        <w:rPr>
          <w:rFonts w:ascii="宋体" w:eastAsia="宋体" w:hAnsi="宋体" w:cs="Times New Roman" w:hint="eastAsia"/>
          <w:bCs/>
          <w:sz w:val="24"/>
          <w:szCs w:val="24"/>
        </w:rPr>
        <w:t>的电压</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U</m:t>
            </m:r>
          </m:e>
          <m:sub>
            <m:r>
              <w:rPr>
                <w:rFonts w:ascii="Cambria Math" w:eastAsia="宋体" w:hAnsi="Cambria Math" w:cs="Times New Roman" w:hint="eastAsia"/>
                <w:sz w:val="24"/>
                <w:szCs w:val="24"/>
              </w:rPr>
              <m:t>2</m:t>
            </m:r>
          </m:sub>
        </m:sSub>
      </m:oMath>
      <w:r w:rsidR="00516FF8">
        <w:rPr>
          <w:rFonts w:ascii="宋体" w:eastAsia="宋体" w:hAnsi="宋体" w:cs="Times New Roman" w:hint="eastAsia"/>
          <w:bCs/>
          <w:sz w:val="24"/>
          <w:szCs w:val="24"/>
        </w:rPr>
        <w:t>。</w:t>
      </w:r>
      <w:r w:rsidR="00931645">
        <w:rPr>
          <w:rFonts w:ascii="宋体" w:eastAsia="宋体" w:hAnsi="宋体" w:cs="Times New Roman" w:hint="eastAsia"/>
          <w:bCs/>
          <w:sz w:val="24"/>
          <w:szCs w:val="24"/>
        </w:rPr>
        <w:t>由于电阻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931645">
        <w:rPr>
          <w:rFonts w:ascii="宋体" w:eastAsia="宋体" w:hAnsi="宋体" w:cs="Times New Roman" w:hint="eastAsia"/>
          <w:bCs/>
          <w:sz w:val="24"/>
          <w:szCs w:val="24"/>
        </w:rPr>
        <w:t>与稳压</w:t>
      </w:r>
      <w:r>
        <w:rPr>
          <w:rFonts w:ascii="宋体" w:eastAsia="宋体" w:hAnsi="宋体" w:cs="Times New Roman" w:hint="eastAsia"/>
          <w:bCs/>
          <w:sz w:val="24"/>
          <w:szCs w:val="24"/>
        </w:rPr>
        <w:t>二极</w:t>
      </w:r>
      <w:r w:rsidR="00931645">
        <w:rPr>
          <w:rFonts w:ascii="宋体" w:eastAsia="宋体" w:hAnsi="宋体" w:cs="Times New Roman" w:hint="eastAsia"/>
          <w:bCs/>
          <w:sz w:val="24"/>
          <w:szCs w:val="24"/>
        </w:rPr>
        <w:t>管</w:t>
      </w:r>
      <m:oMath>
        <m:r>
          <w:rPr>
            <w:rFonts w:ascii="Cambria Math" w:eastAsia="宋体" w:hAnsi="Cambria Math" w:cs="Times New Roman" w:hint="eastAsia"/>
            <w:sz w:val="24"/>
            <w:szCs w:val="24"/>
          </w:rPr>
          <m:t>D</m:t>
        </m:r>
      </m:oMath>
      <w:r w:rsidR="00931645">
        <w:rPr>
          <w:rFonts w:ascii="宋体" w:eastAsia="宋体" w:hAnsi="宋体" w:cs="Times New Roman" w:hint="eastAsia"/>
          <w:bCs/>
          <w:sz w:val="24"/>
          <w:szCs w:val="24"/>
        </w:rPr>
        <w:t>是串联关系，流经稳压</w:t>
      </w:r>
      <w:r>
        <w:rPr>
          <w:rFonts w:ascii="宋体" w:eastAsia="宋体" w:hAnsi="宋体" w:cs="Times New Roman" w:hint="eastAsia"/>
          <w:bCs/>
          <w:sz w:val="24"/>
          <w:szCs w:val="24"/>
        </w:rPr>
        <w:t>二极</w:t>
      </w:r>
      <w:r w:rsidR="00931645">
        <w:rPr>
          <w:rFonts w:ascii="宋体" w:eastAsia="宋体" w:hAnsi="宋体" w:cs="Times New Roman" w:hint="eastAsia"/>
          <w:bCs/>
          <w:sz w:val="24"/>
          <w:szCs w:val="24"/>
        </w:rPr>
        <w:t>管</w:t>
      </w:r>
      <m:oMath>
        <m:r>
          <w:rPr>
            <w:rFonts w:ascii="Cambria Math" w:eastAsia="宋体" w:hAnsi="Cambria Math" w:cs="Times New Roman" w:hint="eastAsia"/>
            <w:sz w:val="24"/>
            <w:szCs w:val="24"/>
          </w:rPr>
          <m:t>D</m:t>
        </m:r>
      </m:oMath>
      <w:r w:rsidR="00931645">
        <w:rPr>
          <w:rFonts w:ascii="宋体" w:eastAsia="宋体" w:hAnsi="宋体" w:cs="Times New Roman" w:hint="eastAsia"/>
          <w:bCs/>
          <w:sz w:val="24"/>
          <w:szCs w:val="24"/>
        </w:rPr>
        <w:t>的电流</w:t>
      </w:r>
      <m:oMath>
        <m:r>
          <w:rPr>
            <w:rFonts w:ascii="Cambria Math" w:eastAsia="宋体" w:hAnsi="Cambria Math" w:cs="Times New Roman" w:hint="eastAsia"/>
            <w:sz w:val="24"/>
            <w:szCs w:val="24"/>
          </w:rPr>
          <m:t>I</m:t>
        </m:r>
      </m:oMath>
      <w:r w:rsidR="00931645">
        <w:rPr>
          <w:rFonts w:ascii="宋体" w:eastAsia="宋体" w:hAnsi="宋体" w:cs="Times New Roman" w:hint="eastAsia"/>
          <w:bCs/>
          <w:sz w:val="24"/>
          <w:szCs w:val="24"/>
        </w:rPr>
        <w:t>等于流经</w:t>
      </w:r>
      <w:r w:rsidR="00F17E19">
        <w:rPr>
          <w:rFonts w:ascii="宋体" w:eastAsia="宋体" w:hAnsi="宋体" w:cs="Times New Roman" w:hint="eastAsia"/>
          <w:bCs/>
          <w:sz w:val="24"/>
          <w:szCs w:val="24"/>
        </w:rPr>
        <w:t>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F17E19">
        <w:rPr>
          <w:rFonts w:ascii="宋体" w:eastAsia="宋体" w:hAnsi="宋体" w:cs="Times New Roman" w:hint="eastAsia"/>
          <w:bCs/>
          <w:sz w:val="24"/>
          <w:szCs w:val="24"/>
        </w:rPr>
        <w:t>的电流</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hint="eastAsia"/>
                <w:sz w:val="24"/>
                <w:szCs w:val="24"/>
              </w:rPr>
              <m:t>2</m:t>
            </m:r>
          </m:sub>
        </m:sSub>
      </m:oMath>
      <w:r w:rsidR="00F17E19">
        <w:rPr>
          <w:rFonts w:ascii="宋体" w:eastAsia="宋体" w:hAnsi="宋体" w:cs="Times New Roman" w:hint="eastAsia"/>
          <w:bCs/>
          <w:sz w:val="24"/>
          <w:szCs w:val="24"/>
        </w:rPr>
        <w:t>，又电阻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F17E19">
        <w:rPr>
          <w:rFonts w:ascii="宋体" w:eastAsia="宋体" w:hAnsi="宋体" w:cs="Times New Roman" w:hint="eastAsia"/>
          <w:bCs/>
          <w:sz w:val="24"/>
          <w:szCs w:val="24"/>
        </w:rPr>
        <w:t>是定值，由欧姆定律可得，流经稳压</w:t>
      </w:r>
      <w:r>
        <w:rPr>
          <w:rFonts w:ascii="宋体" w:eastAsia="宋体" w:hAnsi="宋体" w:cs="Times New Roman" w:hint="eastAsia"/>
          <w:bCs/>
          <w:sz w:val="24"/>
          <w:szCs w:val="24"/>
        </w:rPr>
        <w:t>二极</w:t>
      </w:r>
      <w:r w:rsidR="00F17E19">
        <w:rPr>
          <w:rFonts w:ascii="宋体" w:eastAsia="宋体" w:hAnsi="宋体" w:cs="Times New Roman" w:hint="eastAsia"/>
          <w:bCs/>
          <w:sz w:val="24"/>
          <w:szCs w:val="24"/>
        </w:rPr>
        <w:t>管</w:t>
      </w:r>
      <m:oMath>
        <m:r>
          <w:rPr>
            <w:rFonts w:ascii="Cambria Math" w:eastAsia="宋体" w:hAnsi="Cambria Math" w:cs="Times New Roman" w:hint="eastAsia"/>
            <w:sz w:val="24"/>
            <w:szCs w:val="24"/>
          </w:rPr>
          <m:t>D</m:t>
        </m:r>
      </m:oMath>
      <w:r w:rsidR="00F17E19">
        <w:rPr>
          <w:rFonts w:ascii="宋体" w:eastAsia="宋体" w:hAnsi="宋体" w:cs="Times New Roman" w:hint="eastAsia"/>
          <w:bCs/>
          <w:sz w:val="24"/>
          <w:szCs w:val="24"/>
        </w:rPr>
        <w:t>的电流</w:t>
      </w:r>
      <m:oMath>
        <m:r>
          <w:rPr>
            <w:rFonts w:ascii="Cambria Math" w:eastAsia="宋体" w:hAnsi="Cambria Math" w:cs="Times New Roman" w:hint="eastAsia"/>
            <w:sz w:val="24"/>
            <w:szCs w:val="24"/>
          </w:rPr>
          <m:t>I=</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hint="eastAsia"/>
                <w:sz w:val="24"/>
                <w:szCs w:val="24"/>
              </w:rPr>
              <m:t>2</m:t>
            </m:r>
          </m:sub>
        </m:sSub>
        <m:r>
          <w:rPr>
            <w:rFonts w:ascii="Cambria Math" w:eastAsia="宋体" w:hAnsi="Cambria Math" w:cs="Times New Roman" w:hint="eastAsia"/>
            <w:sz w:val="24"/>
            <w:szCs w:val="24"/>
          </w:rPr>
          <m:t>=</m:t>
        </m:r>
        <m:f>
          <m:fPr>
            <m:type m:val="lin"/>
            <m:ctrlPr>
              <w:rPr>
                <w:rFonts w:ascii="Cambria Math" w:eastAsia="宋体" w:hAnsi="Cambria Math" w:cs="Times New Roman"/>
                <w:bCs/>
                <w:i/>
                <w:sz w:val="24"/>
                <w:szCs w:val="24"/>
              </w:rPr>
            </m:ctrlPr>
          </m:fPr>
          <m:num>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U</m:t>
                </m:r>
              </m:e>
              <m:sub>
                <m:r>
                  <w:rPr>
                    <w:rFonts w:ascii="Cambria Math" w:eastAsia="宋体" w:hAnsi="Cambria Math" w:cs="Times New Roman" w:hint="eastAsia"/>
                    <w:sz w:val="24"/>
                    <w:szCs w:val="24"/>
                  </w:rPr>
                  <m:t>2</m:t>
                </m:r>
              </m:sub>
            </m:sSub>
          </m:num>
          <m:den>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den>
        </m:f>
      </m:oMath>
      <w:r w:rsidR="00F17E19">
        <w:rPr>
          <w:rFonts w:ascii="宋体" w:eastAsia="宋体" w:hAnsi="宋体" w:cs="Times New Roman" w:hint="eastAsia"/>
          <w:bCs/>
          <w:sz w:val="24"/>
          <w:szCs w:val="24"/>
        </w:rPr>
        <w:t>，所以可以使用</w:t>
      </w:r>
      <m:oMath>
        <m:r>
          <w:rPr>
            <w:rFonts w:ascii="Cambria Math" w:eastAsia="宋体" w:hAnsi="Cambria Math" w:cs="Times New Roman" w:hint="eastAsia"/>
            <w:sz w:val="24"/>
            <w:szCs w:val="24"/>
          </w:rPr>
          <m:t>YE</m:t>
        </m:r>
      </m:oMath>
      <w:r w:rsidR="00F17E19">
        <w:rPr>
          <w:rFonts w:ascii="宋体" w:eastAsia="宋体" w:hAnsi="宋体" w:cs="Times New Roman" w:hint="eastAsia"/>
          <w:bCs/>
          <w:sz w:val="24"/>
          <w:szCs w:val="24"/>
        </w:rPr>
        <w:t>两端测得的电压来反映流经稳压</w:t>
      </w:r>
      <w:r>
        <w:rPr>
          <w:rFonts w:ascii="宋体" w:eastAsia="宋体" w:hAnsi="宋体" w:cs="Times New Roman" w:hint="eastAsia"/>
          <w:bCs/>
          <w:sz w:val="24"/>
          <w:szCs w:val="24"/>
        </w:rPr>
        <w:t>二极</w:t>
      </w:r>
      <w:r w:rsidR="00F17E19">
        <w:rPr>
          <w:rFonts w:ascii="宋体" w:eastAsia="宋体" w:hAnsi="宋体" w:cs="Times New Roman" w:hint="eastAsia"/>
          <w:bCs/>
          <w:sz w:val="24"/>
          <w:szCs w:val="24"/>
        </w:rPr>
        <w:t>管</w:t>
      </w:r>
      <m:oMath>
        <m:r>
          <w:rPr>
            <w:rFonts w:ascii="Cambria Math" w:eastAsia="宋体" w:hAnsi="Cambria Math" w:cs="Times New Roman" w:hint="eastAsia"/>
            <w:sz w:val="24"/>
            <w:szCs w:val="24"/>
          </w:rPr>
          <m:t>D</m:t>
        </m:r>
      </m:oMath>
      <w:r w:rsidR="00F17E19">
        <w:rPr>
          <w:rFonts w:ascii="宋体" w:eastAsia="宋体" w:hAnsi="宋体" w:cs="Times New Roman" w:hint="eastAsia"/>
          <w:bCs/>
          <w:sz w:val="24"/>
          <w:szCs w:val="24"/>
        </w:rPr>
        <w:t>的电流</w:t>
      </w:r>
      <m:oMath>
        <m:r>
          <w:rPr>
            <w:rFonts w:ascii="Cambria Math" w:eastAsia="宋体" w:hAnsi="Cambria Math" w:cs="Times New Roman" w:hint="eastAsia"/>
            <w:sz w:val="24"/>
            <w:szCs w:val="24"/>
          </w:rPr>
          <m:t>I</m:t>
        </m:r>
      </m:oMath>
      <w:r w:rsidR="00F17E19">
        <w:rPr>
          <w:rFonts w:ascii="宋体" w:eastAsia="宋体" w:hAnsi="宋体" w:cs="Times New Roman" w:hint="eastAsia"/>
          <w:bCs/>
          <w:sz w:val="24"/>
          <w:szCs w:val="24"/>
        </w:rPr>
        <w:t>。因此，将</w:t>
      </w:r>
      <m:oMath>
        <m:r>
          <w:rPr>
            <w:rFonts w:ascii="Cambria Math" w:eastAsia="宋体" w:hAnsi="Cambria Math" w:cs="Times New Roman" w:hint="eastAsia"/>
            <w:sz w:val="24"/>
            <w:szCs w:val="24"/>
          </w:rPr>
          <m:t>XE</m:t>
        </m:r>
      </m:oMath>
      <w:r w:rsidR="00F17E19">
        <w:rPr>
          <w:rFonts w:ascii="宋体" w:eastAsia="宋体" w:hAnsi="宋体" w:cs="Times New Roman" w:hint="eastAsia"/>
          <w:bCs/>
          <w:sz w:val="24"/>
          <w:szCs w:val="24"/>
        </w:rPr>
        <w:t>端连接到示波器的</w:t>
      </w:r>
      <m:oMath>
        <m:r>
          <w:rPr>
            <w:rFonts w:ascii="Cambria Math" w:eastAsia="宋体" w:hAnsi="Cambria Math" w:cs="Times New Roman" w:hint="eastAsia"/>
            <w:sz w:val="24"/>
            <w:szCs w:val="24"/>
          </w:rPr>
          <m:t>CH1</m:t>
        </m:r>
      </m:oMath>
      <w:r w:rsidR="00F17E19">
        <w:rPr>
          <w:rFonts w:ascii="宋体" w:eastAsia="宋体" w:hAnsi="宋体" w:cs="Times New Roman" w:hint="eastAsia"/>
          <w:bCs/>
          <w:sz w:val="24"/>
          <w:szCs w:val="24"/>
        </w:rPr>
        <w:t>通道，将</w:t>
      </w:r>
      <m:oMath>
        <m:r>
          <w:rPr>
            <w:rFonts w:ascii="Cambria Math" w:eastAsia="宋体" w:hAnsi="Cambria Math" w:cs="Times New Roman" w:hint="eastAsia"/>
            <w:sz w:val="24"/>
            <w:szCs w:val="24"/>
          </w:rPr>
          <m:t>YE</m:t>
        </m:r>
      </m:oMath>
      <w:r w:rsidR="00F17E19">
        <w:rPr>
          <w:rFonts w:ascii="宋体" w:eastAsia="宋体" w:hAnsi="宋体" w:cs="Times New Roman" w:hint="eastAsia"/>
          <w:bCs/>
          <w:sz w:val="24"/>
          <w:szCs w:val="24"/>
        </w:rPr>
        <w:t>端连接到示波器的</w:t>
      </w:r>
      <m:oMath>
        <m:r>
          <w:rPr>
            <w:rFonts w:ascii="Cambria Math" w:eastAsia="宋体" w:hAnsi="Cambria Math" w:cs="Times New Roman" w:hint="eastAsia"/>
            <w:sz w:val="24"/>
            <w:szCs w:val="24"/>
          </w:rPr>
          <m:t>CH2</m:t>
        </m:r>
      </m:oMath>
      <w:r w:rsidR="00F17E19">
        <w:rPr>
          <w:rFonts w:ascii="宋体" w:eastAsia="宋体" w:hAnsi="宋体" w:cs="Times New Roman" w:hint="eastAsia"/>
          <w:bCs/>
          <w:sz w:val="24"/>
          <w:szCs w:val="24"/>
        </w:rPr>
        <w:t>通道，即可在示波器屏上得到稳压</w:t>
      </w:r>
      <w:r>
        <w:rPr>
          <w:rFonts w:ascii="宋体" w:eastAsia="宋体" w:hAnsi="宋体" w:cs="Times New Roman" w:hint="eastAsia"/>
          <w:bCs/>
          <w:sz w:val="24"/>
          <w:szCs w:val="24"/>
        </w:rPr>
        <w:t>二极</w:t>
      </w:r>
      <w:r w:rsidR="00F17E19">
        <w:rPr>
          <w:rFonts w:ascii="宋体" w:eastAsia="宋体" w:hAnsi="宋体" w:cs="Times New Roman" w:hint="eastAsia"/>
          <w:bCs/>
          <w:sz w:val="24"/>
          <w:szCs w:val="24"/>
        </w:rPr>
        <w:t>管</w:t>
      </w:r>
      <m:oMath>
        <m:r>
          <w:rPr>
            <w:rFonts w:ascii="Cambria Math" w:eastAsia="宋体" w:hAnsi="Cambria Math" w:cs="Times New Roman" w:hint="eastAsia"/>
            <w:sz w:val="24"/>
            <w:szCs w:val="24"/>
          </w:rPr>
          <m:t>D</m:t>
        </m:r>
      </m:oMath>
      <w:r w:rsidR="00F17E19">
        <w:rPr>
          <w:rFonts w:ascii="宋体" w:eastAsia="宋体" w:hAnsi="宋体" w:cs="Times New Roman" w:hint="eastAsia"/>
          <w:bCs/>
          <w:sz w:val="24"/>
          <w:szCs w:val="24"/>
        </w:rPr>
        <w:t>的伏安特性曲线</w:t>
      </w:r>
      <w:r w:rsidR="008E6D64">
        <w:rPr>
          <w:rFonts w:ascii="宋体" w:eastAsia="宋体" w:hAnsi="宋体" w:cs="Times New Roman" w:hint="eastAsia"/>
          <w:bCs/>
          <w:sz w:val="24"/>
          <w:szCs w:val="24"/>
        </w:rPr>
        <w:t>，而且可以同时得到稳压</w:t>
      </w:r>
      <w:r>
        <w:rPr>
          <w:rFonts w:ascii="宋体" w:eastAsia="宋体" w:hAnsi="宋体" w:cs="Times New Roman" w:hint="eastAsia"/>
          <w:bCs/>
          <w:sz w:val="24"/>
          <w:szCs w:val="24"/>
        </w:rPr>
        <w:t>二极</w:t>
      </w:r>
      <w:r w:rsidR="008E6D64">
        <w:rPr>
          <w:rFonts w:ascii="宋体" w:eastAsia="宋体" w:hAnsi="宋体" w:cs="Times New Roman" w:hint="eastAsia"/>
          <w:bCs/>
          <w:sz w:val="24"/>
          <w:szCs w:val="24"/>
        </w:rPr>
        <w:t>管</w:t>
      </w:r>
      <m:oMath>
        <m:r>
          <w:rPr>
            <w:rFonts w:ascii="Cambria Math" w:eastAsia="宋体" w:hAnsi="Cambria Math" w:cs="Times New Roman" w:hint="eastAsia"/>
            <w:sz w:val="24"/>
            <w:szCs w:val="24"/>
          </w:rPr>
          <m:t>D</m:t>
        </m:r>
      </m:oMath>
      <w:r w:rsidR="008E6D64">
        <w:rPr>
          <w:rFonts w:ascii="宋体" w:eastAsia="宋体" w:hAnsi="宋体" w:cs="Times New Roman" w:hint="eastAsia"/>
          <w:bCs/>
          <w:sz w:val="24"/>
          <w:szCs w:val="24"/>
        </w:rPr>
        <w:t>的正反向特性，正向特性曲线在第一象限，反向特性曲线在第三象限。</w:t>
      </w:r>
    </w:p>
    <w:p w14:paraId="67F293C8" w14:textId="1DD4D04B" w:rsidR="00BD39BA" w:rsidRDefault="00BD39BA" w:rsidP="001F62EB">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稳压二极管的动态电阻</w:t>
      </w:r>
      <m:oMath>
        <m:r>
          <w:rPr>
            <w:rFonts w:ascii="Cambria Math" w:eastAsia="宋体" w:hAnsi="Cambria Math" w:cs="Times New Roman" w:hint="eastAsia"/>
            <w:sz w:val="24"/>
            <w:szCs w:val="24"/>
          </w:rPr>
          <m:t>r=</m:t>
        </m:r>
        <m:f>
          <m:fPr>
            <m:type m:val="lin"/>
            <m:ctrlPr>
              <w:rPr>
                <w:rFonts w:ascii="Cambria Math" w:eastAsia="宋体" w:hAnsi="Cambria Math" w:cs="Times New Roman"/>
                <w:bCs/>
                <w:i/>
                <w:sz w:val="24"/>
                <w:szCs w:val="24"/>
              </w:rPr>
            </m:ctrlPr>
          </m:fPr>
          <m:num>
            <m:r>
              <w:rPr>
                <w:rFonts w:ascii="Cambria Math" w:eastAsia="宋体" w:hAnsi="Cambria Math" w:cs="Times New Roman"/>
                <w:sz w:val="24"/>
                <w:szCs w:val="24"/>
              </w:rPr>
              <m:t>d</m:t>
            </m:r>
            <m:r>
              <w:rPr>
                <w:rFonts w:ascii="Cambria Math" w:eastAsia="宋体" w:hAnsi="Cambria Math" w:cs="Times New Roman" w:hint="eastAsia"/>
                <w:sz w:val="24"/>
                <w:szCs w:val="24"/>
              </w:rPr>
              <m:t>u</m:t>
            </m:r>
          </m:num>
          <m:den>
            <m:r>
              <w:rPr>
                <w:rFonts w:ascii="Cambria Math" w:eastAsia="宋体" w:hAnsi="Cambria Math" w:cs="Times New Roman"/>
                <w:sz w:val="24"/>
                <w:szCs w:val="24"/>
              </w:rPr>
              <m:t>d</m:t>
            </m:r>
            <m:r>
              <w:rPr>
                <w:rFonts w:ascii="Cambria Math" w:eastAsia="宋体" w:hAnsi="Cambria Math" w:cs="Times New Roman" w:hint="eastAsia"/>
                <w:sz w:val="24"/>
                <w:szCs w:val="24"/>
              </w:rPr>
              <m:t>i</m:t>
            </m:r>
          </m:den>
        </m:f>
      </m:oMath>
      <w:r w:rsidR="00E16AAB">
        <w:rPr>
          <w:rFonts w:ascii="宋体" w:eastAsia="宋体" w:hAnsi="宋体" w:cs="Times New Roman" w:hint="eastAsia"/>
          <w:bCs/>
          <w:sz w:val="24"/>
          <w:szCs w:val="24"/>
        </w:rPr>
        <w:t>，表示对应工作状态</w:t>
      </w:r>
      <m:oMath>
        <m:d>
          <m:dPr>
            <m:ctrlPr>
              <w:rPr>
                <w:rFonts w:ascii="Cambria Math" w:eastAsia="宋体" w:hAnsi="Cambria Math" w:cs="Times New Roman"/>
                <w:bCs/>
                <w:i/>
                <w:sz w:val="24"/>
                <w:szCs w:val="24"/>
              </w:rPr>
            </m:ctrlPr>
          </m:dPr>
          <m:e>
            <m:r>
              <w:rPr>
                <w:rFonts w:ascii="Cambria Math" w:eastAsia="宋体" w:hAnsi="Cambria Math" w:cs="Times New Roman" w:hint="eastAsia"/>
                <w:sz w:val="24"/>
                <w:szCs w:val="24"/>
              </w:rPr>
              <m:t>U</m:t>
            </m:r>
            <m:r>
              <m:rPr>
                <m:sty m:val="p"/>
              </m:rPr>
              <w:rPr>
                <w:rFonts w:ascii="Cambria Math" w:eastAsia="宋体" w:hAnsi="Cambria Math" w:cs="Times New Roman"/>
                <w:sz w:val="24"/>
                <w:szCs w:val="24"/>
              </w:rPr>
              <m:t>,</m:t>
            </m:r>
            <m:r>
              <w:rPr>
                <w:rFonts w:ascii="Cambria Math" w:eastAsia="宋体" w:hAnsi="Cambria Math" w:cs="Times New Roman" w:hint="eastAsia"/>
                <w:sz w:val="24"/>
                <w:szCs w:val="24"/>
              </w:rPr>
              <m:t>I</m:t>
            </m:r>
          </m:e>
        </m:d>
      </m:oMath>
      <w:r w:rsidR="00E16AAB">
        <w:rPr>
          <w:rFonts w:ascii="宋体" w:eastAsia="宋体" w:hAnsi="宋体" w:cs="Times New Roman" w:hint="eastAsia"/>
          <w:bCs/>
          <w:sz w:val="24"/>
          <w:szCs w:val="24"/>
        </w:rPr>
        <w:t>下的特性电阻值，即伏安特性曲线上对应点的斜率。实验时通过取一个目标值附近较小的</w:t>
      </w:r>
      <m:oMath>
        <m:r>
          <m:rPr>
            <m:sty m:val="p"/>
          </m:rPr>
          <w:rPr>
            <w:rFonts w:ascii="Cambria Math" w:eastAsia="宋体" w:hAnsi="Cambria Math" w:cs="Times New Roman"/>
            <w:sz w:val="24"/>
            <w:szCs w:val="24"/>
          </w:rPr>
          <m:t>Δ</m:t>
        </m:r>
        <m:r>
          <w:rPr>
            <w:rFonts w:ascii="Cambria Math" w:eastAsia="宋体" w:hAnsi="Cambria Math" w:cs="Times New Roman" w:hint="eastAsia"/>
            <w:sz w:val="24"/>
            <w:szCs w:val="24"/>
          </w:rPr>
          <m:t>I</m:t>
        </m:r>
      </m:oMath>
      <w:r w:rsidR="00E16AAB">
        <w:rPr>
          <w:rFonts w:ascii="宋体" w:eastAsia="宋体" w:hAnsi="宋体" w:cs="Times New Roman" w:hint="eastAsia"/>
          <w:bCs/>
          <w:sz w:val="24"/>
          <w:szCs w:val="24"/>
        </w:rPr>
        <w:t>区间，读出对应的电</w:t>
      </w:r>
      <w:r w:rsidR="004D5765">
        <w:rPr>
          <w:rFonts w:ascii="宋体" w:eastAsia="宋体" w:hAnsi="宋体" w:cs="Times New Roman" w:hint="eastAsia"/>
          <w:bCs/>
          <w:sz w:val="24"/>
          <w:szCs w:val="24"/>
        </w:rPr>
        <w:t>压</w:t>
      </w:r>
      <w:r w:rsidR="00E16AAB">
        <w:rPr>
          <w:rFonts w:ascii="宋体" w:eastAsia="宋体" w:hAnsi="宋体" w:cs="Times New Roman" w:hint="eastAsia"/>
          <w:bCs/>
          <w:sz w:val="24"/>
          <w:szCs w:val="24"/>
        </w:rPr>
        <w:t>变化值</w:t>
      </w:r>
      <m:oMath>
        <m:r>
          <m:rPr>
            <m:sty m:val="p"/>
          </m:rPr>
          <w:rPr>
            <w:rFonts w:ascii="Cambria Math" w:eastAsia="宋体" w:hAnsi="Cambria Math" w:cs="Times New Roman"/>
            <w:sz w:val="24"/>
            <w:szCs w:val="24"/>
          </w:rPr>
          <m:t>Δ</m:t>
        </m:r>
        <m:r>
          <w:rPr>
            <w:rFonts w:ascii="Cambria Math" w:eastAsia="宋体" w:hAnsi="Cambria Math" w:cs="Times New Roman" w:hint="eastAsia"/>
            <w:sz w:val="24"/>
            <w:szCs w:val="24"/>
          </w:rPr>
          <m:t>U</m:t>
        </m:r>
      </m:oMath>
      <w:r w:rsidR="00E16AAB">
        <w:rPr>
          <w:rFonts w:ascii="宋体" w:eastAsia="宋体" w:hAnsi="宋体" w:cs="Times New Roman" w:hint="eastAsia"/>
          <w:bCs/>
          <w:sz w:val="24"/>
          <w:szCs w:val="24"/>
        </w:rPr>
        <w:t>，由公式</w:t>
      </w:r>
      <m:oMath>
        <m:r>
          <w:rPr>
            <w:rFonts w:ascii="Cambria Math" w:eastAsia="宋体" w:hAnsi="Cambria Math" w:cs="Times New Roman" w:hint="eastAsia"/>
            <w:sz w:val="24"/>
            <w:szCs w:val="24"/>
          </w:rPr>
          <m:t>r=</m:t>
        </m:r>
        <m:f>
          <m:fPr>
            <m:type m:val="lin"/>
            <m:ctrlPr>
              <w:rPr>
                <w:rFonts w:ascii="Cambria Math" w:eastAsia="宋体" w:hAnsi="Cambria Math" w:cs="Times New Roman"/>
                <w:bCs/>
                <w:i/>
                <w:sz w:val="24"/>
                <w:szCs w:val="24"/>
              </w:rPr>
            </m:ctrlPr>
          </m:fPr>
          <m:num>
            <m:r>
              <m:rPr>
                <m:sty m:val="p"/>
              </m:rPr>
              <w:rPr>
                <w:rFonts w:ascii="Cambria Math" w:eastAsia="宋体" w:hAnsi="Cambria Math" w:cs="Times New Roman"/>
                <w:sz w:val="24"/>
                <w:szCs w:val="24"/>
              </w:rPr>
              <m:t>Δ</m:t>
            </m:r>
            <m:r>
              <w:rPr>
                <w:rFonts w:ascii="Cambria Math" w:eastAsia="宋体" w:hAnsi="Cambria Math" w:cs="Times New Roman" w:hint="eastAsia"/>
                <w:sz w:val="24"/>
                <w:szCs w:val="24"/>
              </w:rPr>
              <m:t>U</m:t>
            </m:r>
          </m:num>
          <m:den>
            <m:r>
              <m:rPr>
                <m:sty m:val="p"/>
              </m:rPr>
              <w:rPr>
                <w:rFonts w:ascii="Cambria Math" w:eastAsia="宋体" w:hAnsi="Cambria Math" w:cs="Times New Roman"/>
                <w:sz w:val="24"/>
                <w:szCs w:val="24"/>
              </w:rPr>
              <m:t>Δ</m:t>
            </m:r>
            <m:r>
              <w:rPr>
                <w:rFonts w:ascii="Cambria Math" w:eastAsia="宋体" w:hAnsi="Cambria Math" w:cs="Times New Roman" w:hint="eastAsia"/>
                <w:sz w:val="24"/>
                <w:szCs w:val="24"/>
              </w:rPr>
              <m:t>I</m:t>
            </m:r>
          </m:den>
        </m:f>
      </m:oMath>
      <w:r w:rsidR="008E6D64">
        <w:rPr>
          <w:rFonts w:ascii="宋体" w:eastAsia="宋体" w:hAnsi="宋体" w:cs="Times New Roman" w:hint="eastAsia"/>
          <w:bCs/>
          <w:sz w:val="24"/>
          <w:szCs w:val="24"/>
        </w:rPr>
        <w:t>近似替代伏安特性曲线的斜率，从而计算得到动态电阻</w:t>
      </w:r>
      <m:oMath>
        <m:r>
          <w:rPr>
            <w:rFonts w:ascii="Cambria Math" w:eastAsia="宋体" w:hAnsi="Cambria Math" w:cs="Times New Roman" w:hint="eastAsia"/>
            <w:sz w:val="24"/>
            <w:szCs w:val="24"/>
          </w:rPr>
          <m:t>r</m:t>
        </m:r>
      </m:oMath>
      <w:r w:rsidR="008E6D64">
        <w:rPr>
          <w:rFonts w:ascii="宋体" w:eastAsia="宋体" w:hAnsi="宋体" w:cs="Times New Roman" w:hint="eastAsia"/>
          <w:bCs/>
          <w:sz w:val="24"/>
          <w:szCs w:val="24"/>
        </w:rPr>
        <w:t>。</w:t>
      </w:r>
    </w:p>
    <w:p w14:paraId="48F574DC" w14:textId="7C5773AD" w:rsidR="00BD39BA" w:rsidRDefault="00BD39BA" w:rsidP="00BD39BA">
      <w:pPr>
        <w:snapToGrid w:val="0"/>
        <w:spacing w:line="360" w:lineRule="auto"/>
        <w:rPr>
          <w:rFonts w:ascii="宋体" w:eastAsia="宋体" w:hAnsi="宋体" w:cs="Times New Roman"/>
          <w:b/>
          <w:sz w:val="24"/>
          <w:szCs w:val="24"/>
        </w:rPr>
      </w:pPr>
      <w:r>
        <w:rPr>
          <w:rFonts w:ascii="宋体" w:eastAsia="宋体" w:hAnsi="宋体" w:cs="Times New Roman" w:hint="eastAsia"/>
          <w:b/>
          <w:sz w:val="24"/>
          <w:szCs w:val="24"/>
        </w:rPr>
        <w:t>2.</w:t>
      </w:r>
      <w:r w:rsidRPr="00BD39BA">
        <w:rPr>
          <w:rFonts w:ascii="宋体" w:eastAsia="宋体" w:hAnsi="宋体" w:cs="Times New Roman" w:hint="eastAsia"/>
          <w:b/>
          <w:sz w:val="24"/>
          <w:szCs w:val="24"/>
        </w:rPr>
        <w:t>使用示波器显示拍振动曲线</w:t>
      </w:r>
    </w:p>
    <w:p w14:paraId="41FD9DF2" w14:textId="78C9BCBE" w:rsidR="004D5765" w:rsidRDefault="004D5765" w:rsidP="004D5765">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设有两个同向的简谐信号：</w:t>
      </w:r>
    </w:p>
    <w:p w14:paraId="6E5AB87C" w14:textId="7648A799" w:rsidR="004D5765" w:rsidRPr="00B46B27" w:rsidRDefault="00000000" w:rsidP="004D5765">
      <w:pPr>
        <w:snapToGrid w:val="0"/>
        <w:spacing w:line="360" w:lineRule="auto"/>
        <w:rPr>
          <w:rFonts w:ascii="宋体" w:eastAsia="宋体" w:hAnsi="宋体" w:cs="Times New Roman"/>
          <w:bCs/>
          <w:sz w:val="24"/>
          <w:szCs w:val="24"/>
        </w:rPr>
      </w:pPr>
      <m:oMathPara>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1</m:t>
              </m:r>
            </m:sub>
          </m:sSub>
          <m:d>
            <m:dPr>
              <m:ctrlPr>
                <w:rPr>
                  <w:rFonts w:ascii="Cambria Math" w:eastAsia="宋体" w:hAnsi="Cambria Math" w:cs="Times New Roman"/>
                  <w:bCs/>
                  <w:i/>
                  <w:sz w:val="24"/>
                  <w:szCs w:val="24"/>
                </w:rPr>
              </m:ctrlPr>
            </m:dPr>
            <m:e>
              <m:r>
                <w:rPr>
                  <w:rFonts w:ascii="Cambria Math" w:eastAsia="宋体" w:hAnsi="Cambria Math" w:cs="Times New Roman" w:hint="eastAsia"/>
                  <w:sz w:val="24"/>
                  <w:szCs w:val="24"/>
                </w:rPr>
                <m:t>t</m:t>
              </m:r>
            </m:e>
          </m:d>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1</m:t>
              </m:r>
            </m:sub>
          </m:sSub>
          <m:func>
            <m:funcPr>
              <m:ctrlPr>
                <w:rPr>
                  <w:rFonts w:ascii="Cambria Math" w:eastAsia="宋体" w:hAnsi="Cambria Math" w:cs="Times New Roman"/>
                  <w:bCs/>
                  <w:i/>
                  <w:sz w:val="24"/>
                  <w:szCs w:val="24"/>
                </w:rPr>
              </m:ctrlPr>
            </m:funcPr>
            <m:fName>
              <m:r>
                <m:rPr>
                  <m:sty m:val="p"/>
                </m:rPr>
                <w:rPr>
                  <w:rFonts w:ascii="Cambria Math" w:eastAsia="宋体" w:hAnsi="Cambria Math" w:cs="Times New Roman"/>
                  <w:sz w:val="24"/>
                  <w:szCs w:val="24"/>
                </w:rPr>
                <m:t>cos</m:t>
              </m:r>
            </m:fName>
            <m:e>
              <m:d>
                <m:dPr>
                  <m:ctrlPr>
                    <w:rPr>
                      <w:rFonts w:ascii="Cambria Math" w:eastAsia="宋体" w:hAnsi="Cambria Math" w:cs="Times New Roman"/>
                      <w:bCs/>
                      <w:i/>
                      <w:sz w:val="24"/>
                      <w:szCs w:val="24"/>
                    </w:rPr>
                  </m:ctrlPr>
                </m:dPr>
                <m:e>
                  <m:r>
                    <w:rPr>
                      <w:rFonts w:ascii="Cambria Math" w:eastAsia="宋体" w:hAnsi="Cambria Math" w:cs="Times New Roman" w:hint="eastAsia"/>
                      <w:sz w:val="24"/>
                      <w:szCs w:val="24"/>
                    </w:rPr>
                    <m:t>2</m:t>
                  </m:r>
                  <m:r>
                    <w:rPr>
                      <w:rFonts w:ascii="Cambria Math" w:eastAsia="宋体" w:hAnsi="Cambria Math" w:cs="Times New Roman"/>
                      <w:sz w:val="24"/>
                      <w:szCs w:val="24"/>
                    </w:rPr>
                    <m:t>π</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r>
                    <w:rPr>
                      <w:rFonts w:ascii="Cambria Math" w:eastAsia="宋体" w:hAnsi="Cambria Math" w:cs="Times New Roman" w:hint="eastAsia"/>
                      <w:sz w:val="24"/>
                      <w:szCs w:val="24"/>
                    </w:rPr>
                    <m:t>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φ</m:t>
                      </m:r>
                    </m:e>
                    <m:sub>
                      <m:r>
                        <w:rPr>
                          <w:rFonts w:ascii="Cambria Math" w:eastAsia="宋体" w:hAnsi="Cambria Math" w:cs="Times New Roman" w:hint="eastAsia"/>
                          <w:sz w:val="24"/>
                          <w:szCs w:val="24"/>
                        </w:rPr>
                        <m:t>1</m:t>
                      </m:r>
                    </m:sub>
                  </m:sSub>
                </m:e>
              </m:d>
            </m:e>
          </m:func>
        </m:oMath>
      </m:oMathPara>
    </w:p>
    <w:p w14:paraId="66614E9F" w14:textId="6BD0115E" w:rsidR="00B46B27" w:rsidRPr="004D5765" w:rsidRDefault="00000000" w:rsidP="00B46B27">
      <w:pPr>
        <w:snapToGrid w:val="0"/>
        <w:spacing w:line="360" w:lineRule="auto"/>
        <w:rPr>
          <w:rFonts w:ascii="宋体" w:eastAsia="宋体" w:hAnsi="宋体" w:cs="Times New Roman"/>
          <w:bCs/>
          <w:sz w:val="24"/>
          <w:szCs w:val="24"/>
        </w:rPr>
      </w:pPr>
      <m:oMathPara>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2</m:t>
              </m:r>
            </m:sub>
          </m:sSub>
          <m:d>
            <m:dPr>
              <m:ctrlPr>
                <w:rPr>
                  <w:rFonts w:ascii="Cambria Math" w:eastAsia="宋体" w:hAnsi="Cambria Math" w:cs="Times New Roman"/>
                  <w:bCs/>
                  <w:i/>
                  <w:sz w:val="24"/>
                  <w:szCs w:val="24"/>
                </w:rPr>
              </m:ctrlPr>
            </m:dPr>
            <m:e>
              <m:r>
                <w:rPr>
                  <w:rFonts w:ascii="Cambria Math" w:eastAsia="宋体" w:hAnsi="Cambria Math" w:cs="Times New Roman" w:hint="eastAsia"/>
                  <w:sz w:val="24"/>
                  <w:szCs w:val="24"/>
                </w:rPr>
                <m:t>t</m:t>
              </m:r>
            </m:e>
          </m:d>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2</m:t>
              </m:r>
            </m:sub>
          </m:sSub>
          <m:func>
            <m:funcPr>
              <m:ctrlPr>
                <w:rPr>
                  <w:rFonts w:ascii="Cambria Math" w:eastAsia="宋体" w:hAnsi="Cambria Math" w:cs="Times New Roman"/>
                  <w:bCs/>
                  <w:i/>
                  <w:sz w:val="24"/>
                  <w:szCs w:val="24"/>
                </w:rPr>
              </m:ctrlPr>
            </m:funcPr>
            <m:fName>
              <m:r>
                <m:rPr>
                  <m:sty m:val="p"/>
                </m:rPr>
                <w:rPr>
                  <w:rFonts w:ascii="Cambria Math" w:eastAsia="宋体" w:hAnsi="Cambria Math" w:cs="Times New Roman"/>
                  <w:sz w:val="24"/>
                  <w:szCs w:val="24"/>
                </w:rPr>
                <m:t>cos</m:t>
              </m:r>
            </m:fName>
            <m:e>
              <m:d>
                <m:dPr>
                  <m:ctrlPr>
                    <w:rPr>
                      <w:rFonts w:ascii="Cambria Math" w:eastAsia="宋体" w:hAnsi="Cambria Math" w:cs="Times New Roman"/>
                      <w:bCs/>
                      <w:i/>
                      <w:sz w:val="24"/>
                      <w:szCs w:val="24"/>
                    </w:rPr>
                  </m:ctrlPr>
                </m:dPr>
                <m:e>
                  <m:r>
                    <w:rPr>
                      <w:rFonts w:ascii="Cambria Math" w:eastAsia="宋体" w:hAnsi="Cambria Math" w:cs="Times New Roman" w:hint="eastAsia"/>
                      <w:sz w:val="24"/>
                      <w:szCs w:val="24"/>
                    </w:rPr>
                    <m:t>2</m:t>
                  </m:r>
                  <m:r>
                    <w:rPr>
                      <w:rFonts w:ascii="Cambria Math" w:eastAsia="宋体" w:hAnsi="Cambria Math" w:cs="Times New Roman"/>
                      <w:sz w:val="24"/>
                      <w:szCs w:val="24"/>
                    </w:rPr>
                    <m:t>π</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r>
                    <w:rPr>
                      <w:rFonts w:ascii="Cambria Math" w:eastAsia="宋体" w:hAnsi="Cambria Math" w:cs="Times New Roman" w:hint="eastAsia"/>
                      <w:sz w:val="24"/>
                      <w:szCs w:val="24"/>
                    </w:rPr>
                    <m:t>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φ</m:t>
                      </m:r>
                    </m:e>
                    <m:sub>
                      <m:r>
                        <w:rPr>
                          <w:rFonts w:ascii="Cambria Math" w:eastAsia="宋体" w:hAnsi="Cambria Math" w:cs="Times New Roman" w:hint="eastAsia"/>
                          <w:sz w:val="24"/>
                          <w:szCs w:val="24"/>
                        </w:rPr>
                        <m:t>2</m:t>
                      </m:r>
                    </m:sub>
                  </m:sSub>
                </m:e>
              </m:d>
            </m:e>
          </m:func>
        </m:oMath>
      </m:oMathPara>
    </w:p>
    <w:p w14:paraId="5C52963C" w14:textId="63F1A399" w:rsidR="00B46B27" w:rsidRDefault="00B46B27" w:rsidP="004D5765">
      <w:pPr>
        <w:snapToGrid w:val="0"/>
        <w:spacing w:line="360" w:lineRule="auto"/>
        <w:rPr>
          <w:rFonts w:ascii="宋体" w:eastAsia="宋体" w:hAnsi="宋体" w:cs="Times New Roman"/>
          <w:bCs/>
          <w:sz w:val="24"/>
          <w:szCs w:val="24"/>
        </w:rPr>
      </w:pPr>
      <w:r>
        <w:rPr>
          <w:rFonts w:ascii="宋体" w:eastAsia="宋体" w:hAnsi="宋体" w:cs="Times New Roman" w:hint="eastAsia"/>
          <w:bCs/>
          <w:sz w:val="24"/>
          <w:szCs w:val="24"/>
        </w:rPr>
        <w:t>令</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1</m:t>
            </m:r>
          </m:sub>
        </m:sSub>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2</m:t>
            </m:r>
          </m:sub>
        </m:sSub>
        <m:r>
          <w:rPr>
            <w:rFonts w:ascii="Cambria Math" w:eastAsia="宋体" w:hAnsi="Cambria Math" w:cs="Times New Roman" w:hint="eastAsia"/>
            <w:sz w:val="24"/>
            <w:szCs w:val="24"/>
          </w:rPr>
          <m:t>=A</m:t>
        </m:r>
      </m:oMath>
      <w:r>
        <w:rPr>
          <w:rFonts w:ascii="宋体" w:eastAsia="宋体" w:hAnsi="宋体" w:cs="Times New Roman" w:hint="eastAsia"/>
          <w:bCs/>
          <w:sz w:val="24"/>
          <w:szCs w:val="24"/>
        </w:rPr>
        <w:t>且</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φ</m:t>
            </m:r>
          </m:e>
          <m:sub>
            <m:r>
              <w:rPr>
                <w:rFonts w:ascii="Cambria Math" w:eastAsia="宋体" w:hAnsi="Cambria Math" w:cs="Times New Roman" w:hint="eastAsia"/>
                <w:sz w:val="24"/>
                <w:szCs w:val="24"/>
              </w:rPr>
              <m:t>1</m:t>
            </m:r>
          </m:sub>
        </m:sSub>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φ</m:t>
            </m:r>
          </m:e>
          <m:sub>
            <m:r>
              <w:rPr>
                <w:rFonts w:ascii="Cambria Math" w:eastAsia="宋体" w:hAnsi="Cambria Math" w:cs="Times New Roman" w:hint="eastAsia"/>
                <w:sz w:val="24"/>
                <w:szCs w:val="24"/>
              </w:rPr>
              <m:t>2</m:t>
            </m:r>
          </m:sub>
        </m:sSub>
        <m:r>
          <w:rPr>
            <w:rFonts w:ascii="Cambria Math" w:eastAsia="宋体" w:hAnsi="Cambria Math" w:cs="Times New Roman" w:hint="eastAsia"/>
            <w:sz w:val="24"/>
            <w:szCs w:val="24"/>
          </w:rPr>
          <m:t>=0</m:t>
        </m:r>
      </m:oMath>
      <w:r>
        <w:rPr>
          <w:rFonts w:ascii="宋体" w:eastAsia="宋体" w:hAnsi="宋体" w:cs="Times New Roman" w:hint="eastAsia"/>
          <w:bCs/>
          <w:sz w:val="24"/>
          <w:szCs w:val="24"/>
        </w:rPr>
        <w:t>，则它们的合振动为：</w:t>
      </w:r>
    </w:p>
    <w:p w14:paraId="3EE3B12C" w14:textId="276106FE" w:rsidR="00B46B27" w:rsidRPr="00B46B27" w:rsidRDefault="00000000" w:rsidP="00B46B27">
      <w:pPr>
        <w:snapToGrid w:val="0"/>
        <w:spacing w:line="360" w:lineRule="auto"/>
        <w:rPr>
          <w:rFonts w:ascii="宋体" w:eastAsia="宋体" w:hAnsi="宋体" w:cs="Times New Roman"/>
          <w:bCs/>
          <w:sz w:val="24"/>
          <w:szCs w:val="24"/>
        </w:rPr>
      </w:pPr>
      <m:oMathPara>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0</m:t>
              </m:r>
            </m:sub>
          </m:sSub>
          <m:d>
            <m:dPr>
              <m:ctrlPr>
                <w:rPr>
                  <w:rFonts w:ascii="Cambria Math" w:eastAsia="宋体" w:hAnsi="Cambria Math" w:cs="Times New Roman"/>
                  <w:bCs/>
                  <w:i/>
                  <w:sz w:val="24"/>
                  <w:szCs w:val="24"/>
                </w:rPr>
              </m:ctrlPr>
            </m:dPr>
            <m:e>
              <m:r>
                <w:rPr>
                  <w:rFonts w:ascii="Cambria Math" w:eastAsia="宋体" w:hAnsi="Cambria Math" w:cs="Times New Roman" w:hint="eastAsia"/>
                  <w:sz w:val="24"/>
                  <w:szCs w:val="24"/>
                </w:rPr>
                <m:t>t</m:t>
              </m:r>
            </m:e>
          </m:d>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1</m:t>
              </m:r>
            </m:sub>
          </m:sSub>
          <m:d>
            <m:dPr>
              <m:ctrlPr>
                <w:rPr>
                  <w:rFonts w:ascii="Cambria Math" w:eastAsia="宋体" w:hAnsi="Cambria Math" w:cs="Times New Roman"/>
                  <w:bCs/>
                  <w:i/>
                  <w:sz w:val="24"/>
                  <w:szCs w:val="24"/>
                </w:rPr>
              </m:ctrlPr>
            </m:dPr>
            <m:e>
              <m:r>
                <w:rPr>
                  <w:rFonts w:ascii="Cambria Math" w:eastAsia="宋体" w:hAnsi="Cambria Math" w:cs="Times New Roman" w:hint="eastAsia"/>
                  <w:sz w:val="24"/>
                  <w:szCs w:val="24"/>
                </w:rPr>
                <m:t>t</m:t>
              </m:r>
            </m:e>
          </m:d>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hint="eastAsia"/>
                  <w:sz w:val="24"/>
                  <w:szCs w:val="24"/>
                </w:rPr>
                <m:t>2</m:t>
              </m:r>
            </m:sub>
          </m:sSub>
          <m:d>
            <m:dPr>
              <m:ctrlPr>
                <w:rPr>
                  <w:rFonts w:ascii="Cambria Math" w:eastAsia="宋体" w:hAnsi="Cambria Math" w:cs="Times New Roman"/>
                  <w:bCs/>
                  <w:i/>
                  <w:sz w:val="24"/>
                  <w:szCs w:val="24"/>
                </w:rPr>
              </m:ctrlPr>
            </m:dPr>
            <m:e>
              <m:r>
                <w:rPr>
                  <w:rFonts w:ascii="Cambria Math" w:eastAsia="宋体" w:hAnsi="Cambria Math" w:cs="Times New Roman" w:hint="eastAsia"/>
                  <w:sz w:val="24"/>
                  <w:szCs w:val="24"/>
                </w:rPr>
                <m:t>t</m:t>
              </m:r>
            </m:e>
          </m:d>
          <m:r>
            <w:rPr>
              <w:rFonts w:ascii="Cambria Math" w:eastAsia="宋体" w:hAnsi="Cambria Math" w:cs="Times New Roman" w:hint="eastAsia"/>
              <w:sz w:val="24"/>
              <w:szCs w:val="24"/>
            </w:rPr>
            <m:t>=2A</m:t>
          </m:r>
          <m:func>
            <m:funcPr>
              <m:ctrlPr>
                <w:rPr>
                  <w:rFonts w:ascii="Cambria Math" w:eastAsia="宋体" w:hAnsi="Cambria Math" w:cs="Times New Roman"/>
                  <w:bCs/>
                  <w:i/>
                  <w:sz w:val="24"/>
                  <w:szCs w:val="24"/>
                </w:rPr>
              </m:ctrlPr>
            </m:funcPr>
            <m:fName>
              <m:r>
                <m:rPr>
                  <m:sty m:val="p"/>
                </m:rPr>
                <w:rPr>
                  <w:rFonts w:ascii="Cambria Math" w:eastAsia="宋体" w:hAnsi="Cambria Math" w:cs="Times New Roman"/>
                  <w:sz w:val="24"/>
                  <w:szCs w:val="24"/>
                </w:rPr>
                <m:t>cos</m:t>
              </m:r>
            </m:fName>
            <m:e>
              <m:r>
                <w:rPr>
                  <w:rFonts w:ascii="Cambria Math" w:eastAsia="宋体" w:hAnsi="Cambria Math" w:cs="Times New Roman"/>
                  <w:sz w:val="24"/>
                  <w:szCs w:val="24"/>
                </w:rPr>
                <m:t>π</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r>
                    <w:rPr>
                      <w:rFonts w:ascii="微软雅黑" w:eastAsia="微软雅黑" w:hAnsi="微软雅黑" w:cs="微软雅黑"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e>
              </m:d>
              <m:r>
                <w:rPr>
                  <w:rFonts w:ascii="Cambria Math" w:eastAsia="宋体" w:hAnsi="Cambria Math" w:cs="Times New Roman" w:hint="eastAsia"/>
                  <w:sz w:val="24"/>
                  <w:szCs w:val="24"/>
                </w:rPr>
                <m:t>t</m:t>
              </m:r>
            </m:e>
          </m:func>
          <m:func>
            <m:funcPr>
              <m:ctrlPr>
                <w:rPr>
                  <w:rFonts w:ascii="Cambria Math" w:eastAsia="宋体" w:hAnsi="Cambria Math" w:cs="Times New Roman"/>
                  <w:bCs/>
                  <w:i/>
                  <w:sz w:val="24"/>
                  <w:szCs w:val="24"/>
                </w:rPr>
              </m:ctrlPr>
            </m:funcPr>
            <m:fName>
              <m:r>
                <m:rPr>
                  <m:sty m:val="p"/>
                </m:rPr>
                <w:rPr>
                  <w:rFonts w:ascii="Cambria Math" w:eastAsia="宋体" w:hAnsi="Cambria Math" w:cs="Times New Roman"/>
                  <w:sz w:val="24"/>
                  <w:szCs w:val="24"/>
                </w:rPr>
                <m:t>cos</m:t>
              </m:r>
            </m:fName>
            <m:e>
              <m:r>
                <w:rPr>
                  <w:rFonts w:ascii="Cambria Math" w:eastAsia="宋体" w:hAnsi="Cambria Math" w:cs="Times New Roman"/>
                  <w:sz w:val="24"/>
                  <w:szCs w:val="24"/>
                </w:rPr>
                <m:t>π</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r>
                    <w:rPr>
                      <w:rFonts w:ascii="Cambria Math" w:eastAsia="微软雅黑" w:hAnsi="微软雅黑" w:cs="微软雅黑"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e>
              </m:d>
              <m:r>
                <w:rPr>
                  <w:rFonts w:ascii="Cambria Math" w:eastAsia="宋体" w:hAnsi="Cambria Math" w:cs="Times New Roman" w:hint="eastAsia"/>
                  <w:sz w:val="24"/>
                  <w:szCs w:val="24"/>
                </w:rPr>
                <m:t>t</m:t>
              </m:r>
            </m:e>
          </m:func>
        </m:oMath>
      </m:oMathPara>
    </w:p>
    <w:p w14:paraId="481E0E75" w14:textId="7F9BAB81" w:rsidR="00B46B27" w:rsidRDefault="00235900" w:rsidP="00235900">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当</w:t>
      </w:r>
      <m:oMath>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r>
              <w:rPr>
                <w:rFonts w:ascii="Cambria Math" w:eastAsia="微软雅黑" w:hAnsi="微软雅黑" w:cs="微软雅黑"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e>
        </m:d>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r>
              <w:rPr>
                <w:rFonts w:ascii="Cambria Math" w:eastAsia="微软雅黑" w:hAnsi="微软雅黑" w:cs="微软雅黑"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e>
        </m:d>
      </m:oMath>
      <w:r>
        <w:rPr>
          <w:rFonts w:ascii="宋体" w:eastAsia="宋体" w:hAnsi="宋体" w:cs="Times New Roman" w:hint="eastAsia"/>
          <w:bCs/>
          <w:sz w:val="24"/>
          <w:szCs w:val="24"/>
        </w:rPr>
        <w:t>时，产生合振幅时而加强时而减弱的周期性变化现象即称为拍，拍频</w:t>
      </w:r>
      <m:oMath>
        <m:r>
          <w:rPr>
            <w:rFonts w:ascii="Cambria Math" w:eastAsia="宋体" w:hAnsi="Cambria Math" w:cs="Times New Roman" w:hint="eastAsia"/>
            <w:sz w:val="24"/>
            <w:szCs w:val="24"/>
          </w:rPr>
          <m:t>f=</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r>
              <w:rPr>
                <w:rFonts w:ascii="Cambria Math" w:eastAsia="微软雅黑" w:hAnsi="微软雅黑" w:cs="微软雅黑"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e>
        </m:d>
      </m:oMath>
      <w:r>
        <w:rPr>
          <w:rFonts w:ascii="宋体" w:eastAsia="宋体" w:hAnsi="宋体" w:cs="Times New Roman" w:hint="eastAsia"/>
          <w:bCs/>
          <w:sz w:val="24"/>
          <w:szCs w:val="24"/>
        </w:rPr>
        <w:t>。</w:t>
      </w:r>
    </w:p>
    <w:p w14:paraId="120F787D" w14:textId="2A4559F5" w:rsidR="00B2537F" w:rsidRDefault="00B2537F" w:rsidP="00235900">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从示波器上显示的拍振动曲线可以测出振幅的调制周期</w:t>
      </w:r>
      <m:oMath>
        <m:r>
          <w:rPr>
            <w:rFonts w:ascii="Cambria Math" w:eastAsia="宋体" w:hAnsi="Cambria Math" w:cs="Times New Roman" w:hint="eastAsia"/>
            <w:sz w:val="24"/>
            <w:szCs w:val="24"/>
          </w:rPr>
          <m:t>T</m:t>
        </m:r>
      </m:oMath>
      <w:r>
        <w:rPr>
          <w:rFonts w:ascii="宋体" w:eastAsia="宋体" w:hAnsi="宋体" w:cs="Times New Roman" w:hint="eastAsia"/>
          <w:bCs/>
          <w:sz w:val="24"/>
          <w:szCs w:val="24"/>
        </w:rPr>
        <w:t>和振动周期</w:t>
      </w:r>
      <m:oMath>
        <m:r>
          <w:rPr>
            <w:rFonts w:ascii="Cambria Math" w:eastAsia="宋体" w:hAnsi="Cambria Math" w:cs="Times New Roman" w:hint="eastAsia"/>
            <w:sz w:val="24"/>
            <w:szCs w:val="24"/>
          </w:rPr>
          <m:t>T</m:t>
        </m:r>
        <m:r>
          <w:rPr>
            <w:rFonts w:ascii="Cambria Math" w:eastAsia="宋体" w:hAnsi="Cambria Math" w:cs="Times New Roman"/>
            <w:sz w:val="24"/>
            <w:szCs w:val="24"/>
          </w:rPr>
          <m:t>'</m:t>
        </m:r>
      </m:oMath>
      <w:r>
        <w:rPr>
          <w:rFonts w:ascii="宋体" w:eastAsia="宋体" w:hAnsi="宋体" w:cs="Times New Roman" w:hint="eastAsia"/>
          <w:bCs/>
          <w:sz w:val="24"/>
          <w:szCs w:val="24"/>
        </w:rPr>
        <w:t>：</w:t>
      </w:r>
    </w:p>
    <w:p w14:paraId="4198C985" w14:textId="4EE23803" w:rsidR="00B2537F" w:rsidRPr="00B2537F" w:rsidRDefault="00B2537F" w:rsidP="00B2537F">
      <w:pPr>
        <w:snapToGrid w:val="0"/>
        <w:spacing w:line="360" w:lineRule="auto"/>
        <w:rPr>
          <w:rFonts w:ascii="宋体" w:eastAsia="宋体" w:hAnsi="宋体" w:cs="Times New Roman"/>
          <w:bCs/>
          <w:sz w:val="24"/>
          <w:szCs w:val="24"/>
        </w:rPr>
      </w:pPr>
      <m:oMathPara>
        <m:oMath>
          <m:r>
            <w:rPr>
              <w:rFonts w:ascii="Cambria Math" w:eastAsia="宋体" w:hAnsi="Cambria Math" w:cs="Times New Roman" w:hint="eastAsia"/>
              <w:sz w:val="24"/>
              <w:szCs w:val="24"/>
            </w:rPr>
            <m:t>T=</m:t>
          </m:r>
          <m:sSup>
            <m:sSupPr>
              <m:ctrlPr>
                <w:rPr>
                  <w:rFonts w:ascii="Cambria Math" w:eastAsia="宋体" w:hAnsi="Cambria Math" w:cs="Times New Roman"/>
                  <w:bCs/>
                  <w:i/>
                  <w:sz w:val="24"/>
                  <w:szCs w:val="24"/>
                </w:rPr>
              </m:ctrlPr>
            </m:sSupPr>
            <m:e>
              <m:r>
                <w:rPr>
                  <w:rFonts w:ascii="Cambria Math" w:eastAsia="宋体" w:hAnsi="Cambria Math" w:cs="Times New Roman" w:hint="eastAsia"/>
                  <w:sz w:val="24"/>
                  <w:szCs w:val="24"/>
                </w:rPr>
                <m:t>f</m:t>
              </m:r>
            </m:e>
            <m:sup>
              <m:r>
                <w:rPr>
                  <w:rFonts w:ascii="微软雅黑" w:eastAsia="微软雅黑" w:hAnsi="微软雅黑" w:cs="微软雅黑" w:hint="eastAsia"/>
                  <w:sz w:val="24"/>
                  <w:szCs w:val="24"/>
                </w:rPr>
                <m:t>-</m:t>
              </m:r>
              <m:r>
                <w:rPr>
                  <w:rFonts w:ascii="Cambria Math" w:eastAsia="宋体" w:hAnsi="Cambria Math" w:cs="Times New Roman" w:hint="eastAsia"/>
                  <w:sz w:val="24"/>
                  <w:szCs w:val="24"/>
                </w:rPr>
                <m:t>1</m:t>
              </m:r>
            </m:sup>
          </m:sSup>
          <m:r>
            <w:rPr>
              <w:rFonts w:ascii="Cambria Math" w:eastAsia="宋体" w:hAnsi="Cambria Math" w:cs="Times New Roman" w:hint="eastAsia"/>
              <w:sz w:val="24"/>
              <w:szCs w:val="24"/>
            </w:rPr>
            <m:t>=</m:t>
          </m:r>
          <m:f>
            <m:fPr>
              <m:ctrlPr>
                <w:rPr>
                  <w:rFonts w:ascii="Cambria Math" w:eastAsia="宋体" w:hAnsi="Cambria Math" w:cs="Times New Roman"/>
                  <w:bCs/>
                  <w:i/>
                  <w:sz w:val="24"/>
                  <w:szCs w:val="24"/>
                </w:rPr>
              </m:ctrlPr>
            </m:fPr>
            <m:num>
              <m:r>
                <w:rPr>
                  <w:rFonts w:ascii="Cambria Math" w:eastAsia="宋体" w:hAnsi="Cambria Math" w:cs="Times New Roman" w:hint="eastAsia"/>
                  <w:sz w:val="24"/>
                  <w:szCs w:val="24"/>
                </w:rPr>
                <m:t>1</m:t>
              </m:r>
            </m:num>
            <m:den>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r>
                <w:rPr>
                  <w:rFonts w:ascii="Cambria Math" w:eastAsia="微软雅黑" w:hAnsi="微软雅黑" w:cs="微软雅黑"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den>
          </m:f>
        </m:oMath>
      </m:oMathPara>
    </w:p>
    <w:p w14:paraId="578BABE5" w14:textId="7C8FD97D" w:rsidR="00B2537F" w:rsidRPr="00B2537F" w:rsidRDefault="00000000" w:rsidP="00B2537F">
      <w:pPr>
        <w:snapToGrid w:val="0"/>
        <w:spacing w:line="360" w:lineRule="auto"/>
        <w:rPr>
          <w:rFonts w:ascii="宋体" w:eastAsia="宋体" w:hAnsi="宋体" w:cs="Times New Roman"/>
          <w:bCs/>
          <w:sz w:val="24"/>
          <w:szCs w:val="24"/>
        </w:rPr>
      </w:pPr>
      <m:oMathPara>
        <m:oMath>
          <m:sSup>
            <m:sSupPr>
              <m:ctrlPr>
                <w:rPr>
                  <w:rFonts w:ascii="Cambria Math" w:eastAsia="宋体" w:hAnsi="Cambria Math" w:cs="Times New Roman"/>
                  <w:bCs/>
                  <w:i/>
                  <w:sz w:val="24"/>
                  <w:szCs w:val="24"/>
                </w:rPr>
              </m:ctrlPr>
            </m:sSupPr>
            <m:e>
              <m:r>
                <w:rPr>
                  <w:rFonts w:ascii="Cambria Math" w:eastAsia="宋体" w:hAnsi="Cambria Math" w:cs="Times New Roman" w:hint="eastAsia"/>
                  <w:sz w:val="24"/>
                  <w:szCs w:val="24"/>
                </w:rPr>
                <m:t>T</m:t>
              </m:r>
              <m:ctrlPr>
                <w:rPr>
                  <w:rFonts w:ascii="Cambria Math" w:eastAsia="宋体" w:hAnsi="Cambria Math" w:cs="Times New Roman" w:hint="eastAsia"/>
                  <w:bCs/>
                  <w:i/>
                  <w:sz w:val="24"/>
                  <w:szCs w:val="24"/>
                </w:rPr>
              </m:ctrlPr>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f>
            <m:fPr>
              <m:ctrlPr>
                <w:rPr>
                  <w:rFonts w:ascii="Cambria Math" w:eastAsia="宋体" w:hAnsi="Cambria Math" w:cs="Times New Roman"/>
                  <w:bCs/>
                  <w:i/>
                  <w:sz w:val="24"/>
                  <w:szCs w:val="24"/>
                </w:rPr>
              </m:ctrlPr>
            </m:fPr>
            <m:num>
              <m:r>
                <w:rPr>
                  <w:rFonts w:ascii="Cambria Math" w:eastAsia="宋体" w:hAnsi="Cambria Math" w:cs="Times New Roman" w:hint="eastAsia"/>
                  <w:sz w:val="24"/>
                  <w:szCs w:val="24"/>
                </w:rPr>
                <m:t>1</m:t>
              </m:r>
            </m:num>
            <m:den>
              <m:f>
                <m:fPr>
                  <m:ctrlPr>
                    <w:rPr>
                      <w:rFonts w:ascii="Cambria Math" w:eastAsia="宋体" w:hAnsi="Cambria Math" w:cs="Times New Roman"/>
                      <w:bCs/>
                      <w:i/>
                      <w:sz w:val="24"/>
                      <w:szCs w:val="24"/>
                    </w:rPr>
                  </m:ctrlPr>
                </m:fPr>
                <m:num>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r>
                    <w:rPr>
                      <w:rFonts w:ascii="Cambria Math" w:eastAsia="微软雅黑" w:hAnsi="微软雅黑" w:cs="微软雅黑"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num>
                <m:den>
                  <m:r>
                    <w:rPr>
                      <w:rFonts w:ascii="Cambria Math" w:eastAsia="宋体" w:hAnsi="Cambria Math" w:cs="Times New Roman" w:hint="eastAsia"/>
                      <w:sz w:val="24"/>
                      <w:szCs w:val="24"/>
                    </w:rPr>
                    <m:t>2</m:t>
                  </m:r>
                </m:den>
              </m:f>
            </m:den>
          </m:f>
        </m:oMath>
      </m:oMathPara>
    </w:p>
    <w:p w14:paraId="35978D04" w14:textId="58E749D7" w:rsidR="00B2537F" w:rsidRPr="00B46B27" w:rsidRDefault="00B2537F" w:rsidP="00B2537F">
      <w:pPr>
        <w:snapToGrid w:val="0"/>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所以，若知道</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1</m:t>
            </m:r>
          </m:sub>
        </m:sSub>
      </m:oMath>
      <w:r>
        <w:rPr>
          <w:rFonts w:ascii="宋体" w:eastAsia="宋体" w:hAnsi="宋体" w:cs="Times New Roman" w:hint="eastAsia"/>
          <w:bCs/>
          <w:sz w:val="24"/>
          <w:szCs w:val="24"/>
        </w:rPr>
        <w:t>或</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2</m:t>
            </m:r>
          </m:sub>
        </m:sSub>
      </m:oMath>
      <w:r>
        <w:rPr>
          <w:rFonts w:ascii="宋体" w:eastAsia="宋体" w:hAnsi="宋体" w:cs="Times New Roman" w:hint="eastAsia"/>
          <w:bCs/>
          <w:sz w:val="24"/>
          <w:szCs w:val="24"/>
        </w:rPr>
        <w:t>中的一个，再测出振幅的调制周期</w:t>
      </w:r>
      <m:oMath>
        <m:r>
          <w:rPr>
            <w:rFonts w:ascii="Cambria Math" w:eastAsia="宋体" w:hAnsi="Cambria Math" w:cs="Times New Roman" w:hint="eastAsia"/>
            <w:sz w:val="24"/>
            <w:szCs w:val="24"/>
          </w:rPr>
          <m:t>T</m:t>
        </m:r>
      </m:oMath>
      <w:r>
        <w:rPr>
          <w:rFonts w:ascii="宋体" w:eastAsia="宋体" w:hAnsi="宋体" w:cs="Times New Roman" w:hint="eastAsia"/>
          <w:bCs/>
          <w:sz w:val="24"/>
          <w:szCs w:val="24"/>
        </w:rPr>
        <w:t>或振动周期</w:t>
      </w:r>
      <m:oMath>
        <m:r>
          <w:rPr>
            <w:rFonts w:ascii="Cambria Math" w:eastAsia="宋体" w:hAnsi="Cambria Math" w:cs="Times New Roman" w:hint="eastAsia"/>
            <w:sz w:val="24"/>
            <w:szCs w:val="24"/>
          </w:rPr>
          <m:t>T</m:t>
        </m:r>
        <m:r>
          <w:rPr>
            <w:rFonts w:ascii="Cambria Math" w:eastAsia="宋体" w:hAnsi="Cambria Math" w:cs="Times New Roman"/>
            <w:sz w:val="24"/>
            <w:szCs w:val="24"/>
          </w:rPr>
          <m:t>'</m:t>
        </m:r>
      </m:oMath>
      <w:r>
        <w:rPr>
          <w:rFonts w:ascii="宋体" w:eastAsia="宋体" w:hAnsi="宋体" w:cs="Times New Roman" w:hint="eastAsia"/>
          <w:bCs/>
          <w:sz w:val="24"/>
          <w:szCs w:val="24"/>
        </w:rPr>
        <w:t>，就可以计算出另一个信号的频率。</w:t>
      </w:r>
    </w:p>
    <w:p w14:paraId="604CF7F5" w14:textId="77777777" w:rsidR="00627884" w:rsidRDefault="00627884" w:rsidP="00627884">
      <w:pPr>
        <w:spacing w:line="360" w:lineRule="auto"/>
        <w:rPr>
          <w:rFonts w:ascii="宋体" w:eastAsia="宋体" w:hAnsi="宋体" w:cs="宋体"/>
          <w:sz w:val="24"/>
        </w:rPr>
      </w:pPr>
      <w:r>
        <w:rPr>
          <w:rFonts w:ascii="黑体" w:eastAsia="黑体" w:hAnsi="黑体" w:cs="Times New Roman" w:hint="eastAsia"/>
          <w:b/>
          <w:sz w:val="28"/>
          <w:szCs w:val="28"/>
        </w:rPr>
        <w:t>五、实验过程与步骤</w:t>
      </w:r>
    </w:p>
    <w:p w14:paraId="7393140D" w14:textId="77777777" w:rsidR="00627884" w:rsidRDefault="00627884" w:rsidP="00627884">
      <w:pPr>
        <w:snapToGrid w:val="0"/>
        <w:spacing w:line="360" w:lineRule="auto"/>
        <w:rPr>
          <w:rFonts w:ascii="宋体" w:eastAsia="宋体" w:hAnsi="宋体" w:cs="Times New Roman"/>
          <w:b/>
          <w:sz w:val="24"/>
          <w:szCs w:val="24"/>
        </w:rPr>
      </w:pPr>
      <w:r>
        <w:rPr>
          <w:rFonts w:ascii="宋体" w:eastAsia="宋体" w:hAnsi="宋体" w:cs="Times New Roman" w:hint="eastAsia"/>
          <w:b/>
          <w:sz w:val="24"/>
          <w:szCs w:val="24"/>
        </w:rPr>
        <w:lastRenderedPageBreak/>
        <w:t>1.</w:t>
      </w:r>
      <w:r w:rsidRPr="0042604F">
        <w:rPr>
          <w:rFonts w:ascii="宋体" w:eastAsia="宋体" w:hAnsi="宋体" w:cs="Times New Roman" w:hint="eastAsia"/>
          <w:b/>
          <w:sz w:val="24"/>
          <w:szCs w:val="24"/>
        </w:rPr>
        <w:t>使用示波器显示硅稳压二极管正、反向伏安特性曲线</w:t>
      </w:r>
    </w:p>
    <w:p w14:paraId="0C560E56" w14:textId="20D278BA" w:rsidR="00BD39BA" w:rsidRDefault="00627884" w:rsidP="00627884">
      <w:pPr>
        <w:snapToGrid w:val="0"/>
        <w:spacing w:line="360" w:lineRule="auto"/>
        <w:ind w:left="240" w:hangingChars="100" w:hanging="240"/>
        <w:rPr>
          <w:rFonts w:ascii="宋体" w:eastAsia="宋体" w:hAnsi="宋体" w:cs="宋体"/>
          <w:sz w:val="24"/>
        </w:rPr>
      </w:pPr>
      <w:r>
        <w:rPr>
          <w:rFonts w:ascii="宋体" w:eastAsia="宋体" w:hAnsi="宋体" w:cs="宋体"/>
          <w:sz w:val="24"/>
        </w:rPr>
        <w:t>①</w:t>
      </w:r>
      <w:r>
        <w:rPr>
          <w:rFonts w:ascii="宋体" w:eastAsia="宋体" w:hAnsi="宋体" w:cs="宋体" w:hint="eastAsia"/>
          <w:sz w:val="24"/>
        </w:rPr>
        <w:t>按照实验电路图连接电路，</w:t>
      </w:r>
      <w:r w:rsidR="007D0955">
        <w:rPr>
          <w:rFonts w:ascii="宋体" w:eastAsia="宋体" w:hAnsi="宋体" w:cs="Times New Roman" w:hint="eastAsia"/>
          <w:bCs/>
          <w:sz w:val="24"/>
          <w:szCs w:val="24"/>
        </w:rPr>
        <w:t>将</w:t>
      </w:r>
      <m:oMath>
        <m:r>
          <w:rPr>
            <w:rFonts w:ascii="Cambria Math" w:eastAsia="宋体" w:hAnsi="Cambria Math" w:cs="Times New Roman" w:hint="eastAsia"/>
            <w:sz w:val="24"/>
            <w:szCs w:val="24"/>
          </w:rPr>
          <m:t>XE</m:t>
        </m:r>
      </m:oMath>
      <w:r w:rsidR="007D0955">
        <w:rPr>
          <w:rFonts w:ascii="宋体" w:eastAsia="宋体" w:hAnsi="宋体" w:cs="Times New Roman" w:hint="eastAsia"/>
          <w:bCs/>
          <w:sz w:val="24"/>
          <w:szCs w:val="24"/>
        </w:rPr>
        <w:t>端连接到示波器的</w:t>
      </w:r>
      <m:oMath>
        <m:r>
          <w:rPr>
            <w:rFonts w:ascii="Cambria Math" w:eastAsia="宋体" w:hAnsi="Cambria Math" w:cs="Times New Roman" w:hint="eastAsia"/>
            <w:sz w:val="24"/>
            <w:szCs w:val="24"/>
          </w:rPr>
          <m:t>CH1</m:t>
        </m:r>
      </m:oMath>
      <w:r w:rsidR="007D0955">
        <w:rPr>
          <w:rFonts w:ascii="宋体" w:eastAsia="宋体" w:hAnsi="宋体" w:cs="Times New Roman" w:hint="eastAsia"/>
          <w:bCs/>
          <w:sz w:val="24"/>
          <w:szCs w:val="24"/>
        </w:rPr>
        <w:t>通道，将</w:t>
      </w:r>
      <m:oMath>
        <m:r>
          <w:rPr>
            <w:rFonts w:ascii="Cambria Math" w:eastAsia="宋体" w:hAnsi="Cambria Math" w:cs="Times New Roman" w:hint="eastAsia"/>
            <w:sz w:val="24"/>
            <w:szCs w:val="24"/>
          </w:rPr>
          <m:t>YE</m:t>
        </m:r>
      </m:oMath>
      <w:r w:rsidR="007D0955">
        <w:rPr>
          <w:rFonts w:ascii="宋体" w:eastAsia="宋体" w:hAnsi="宋体" w:cs="Times New Roman" w:hint="eastAsia"/>
          <w:bCs/>
          <w:sz w:val="24"/>
          <w:szCs w:val="24"/>
        </w:rPr>
        <w:t>端连接到示波器的</w:t>
      </w:r>
      <m:oMath>
        <m:r>
          <w:rPr>
            <w:rFonts w:ascii="Cambria Math" w:eastAsia="宋体" w:hAnsi="Cambria Math" w:cs="Times New Roman" w:hint="eastAsia"/>
            <w:sz w:val="24"/>
            <w:szCs w:val="24"/>
          </w:rPr>
          <m:t>CH2</m:t>
        </m:r>
      </m:oMath>
      <w:r w:rsidR="007D0955">
        <w:rPr>
          <w:rFonts w:ascii="宋体" w:eastAsia="宋体" w:hAnsi="宋体" w:cs="Times New Roman" w:hint="eastAsia"/>
          <w:bCs/>
          <w:sz w:val="24"/>
          <w:szCs w:val="24"/>
        </w:rPr>
        <w:t>通道，</w:t>
      </w:r>
      <w:r>
        <w:rPr>
          <w:rFonts w:ascii="宋体" w:eastAsia="宋体" w:hAnsi="宋体" w:cs="宋体" w:hint="eastAsia"/>
          <w:sz w:val="24"/>
        </w:rPr>
        <w:t>将限流电阻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1</m:t>
            </m:r>
          </m:sub>
        </m:sSub>
      </m:oMath>
      <w:r>
        <w:rPr>
          <w:rFonts w:ascii="宋体" w:eastAsia="宋体" w:hAnsi="宋体" w:cs="宋体" w:hint="eastAsia"/>
          <w:bCs/>
          <w:sz w:val="24"/>
          <w:szCs w:val="24"/>
        </w:rPr>
        <w:t>调到最大阻值，将</w:t>
      </w:r>
      <w:r>
        <w:rPr>
          <w:rFonts w:ascii="宋体" w:eastAsia="宋体" w:hAnsi="宋体" w:cs="Times New Roman" w:hint="eastAsia"/>
          <w:bCs/>
          <w:sz w:val="24"/>
          <w:szCs w:val="24"/>
        </w:rPr>
        <w:t>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Pr>
          <w:rFonts w:ascii="宋体" w:eastAsia="宋体" w:hAnsi="宋体" w:cs="Times New Roman" w:hint="eastAsia"/>
          <w:bCs/>
          <w:sz w:val="24"/>
          <w:szCs w:val="24"/>
        </w:rPr>
        <w:t>调到一个合适的小阻值</w:t>
      </w:r>
      <w:r w:rsidR="005F7912">
        <w:rPr>
          <w:rFonts w:ascii="宋体" w:eastAsia="宋体" w:hAnsi="宋体" w:cs="Times New Roman" w:hint="eastAsia"/>
          <w:bCs/>
          <w:sz w:val="24"/>
          <w:szCs w:val="24"/>
        </w:rPr>
        <w:t>，检查整个电路</w:t>
      </w:r>
      <w:r>
        <w:rPr>
          <w:rFonts w:ascii="宋体" w:eastAsia="宋体" w:hAnsi="宋体" w:cs="Times New Roman" w:hint="eastAsia"/>
          <w:bCs/>
          <w:sz w:val="24"/>
          <w:szCs w:val="24"/>
        </w:rPr>
        <w:t>。</w:t>
      </w:r>
    </w:p>
    <w:p w14:paraId="46C69CBB" w14:textId="0ED7464C" w:rsidR="001C4C19" w:rsidRDefault="00627884" w:rsidP="00627884">
      <w:pPr>
        <w:snapToGrid w:val="0"/>
        <w:spacing w:line="360" w:lineRule="auto"/>
        <w:ind w:left="240" w:hangingChars="100" w:hanging="240"/>
        <w:rPr>
          <w:rFonts w:ascii="宋体" w:eastAsia="宋体" w:hAnsi="宋体" w:cs="Times New Roman"/>
          <w:bCs/>
          <w:sz w:val="24"/>
          <w:szCs w:val="24"/>
        </w:rPr>
      </w:pPr>
      <w:r>
        <w:rPr>
          <w:rFonts w:ascii="宋体" w:eastAsia="宋体" w:hAnsi="宋体" w:cs="宋体"/>
          <w:sz w:val="24"/>
        </w:rPr>
        <w:t>②</w:t>
      </w:r>
      <w:r w:rsidR="005F7912">
        <w:rPr>
          <w:rFonts w:ascii="宋体" w:eastAsia="宋体" w:hAnsi="宋体" w:cs="宋体" w:hint="eastAsia"/>
          <w:sz w:val="24"/>
        </w:rPr>
        <w:t>打开交流电源和示波器，</w:t>
      </w:r>
      <w:r w:rsidR="007D0955">
        <w:rPr>
          <w:rFonts w:ascii="宋体" w:eastAsia="宋体" w:hAnsi="宋体" w:cs="宋体" w:hint="eastAsia"/>
          <w:sz w:val="24"/>
        </w:rPr>
        <w:t>将示波器打到</w:t>
      </w:r>
      <m:oMath>
        <m:r>
          <w:rPr>
            <w:rFonts w:ascii="Cambria Math" w:eastAsia="宋体" w:hAnsi="Cambria Math" w:cs="宋体" w:hint="eastAsia"/>
            <w:sz w:val="24"/>
          </w:rPr>
          <m:t>X</m:t>
        </m:r>
        <m:r>
          <w:rPr>
            <w:rFonts w:ascii="微软雅黑" w:eastAsia="微软雅黑" w:hAnsi="微软雅黑" w:cs="微软雅黑" w:hint="eastAsia"/>
            <w:sz w:val="24"/>
          </w:rPr>
          <m:t>-</m:t>
        </m:r>
        <m:r>
          <w:rPr>
            <w:rFonts w:ascii="Cambria Math" w:eastAsia="宋体" w:hAnsi="Cambria Math" w:cs="宋体" w:hint="eastAsia"/>
            <w:sz w:val="24"/>
          </w:rPr>
          <m:t>Y</m:t>
        </m:r>
      </m:oMath>
      <w:r w:rsidR="007D0955">
        <w:rPr>
          <w:rFonts w:ascii="宋体" w:eastAsia="宋体" w:hAnsi="宋体" w:cs="宋体" w:hint="eastAsia"/>
          <w:sz w:val="24"/>
        </w:rPr>
        <w:t>档，调节两个通道的增益旋钮和位移旋钮，得到稳定清晰的伏安特性曲线。</w:t>
      </w:r>
    </w:p>
    <w:p w14:paraId="4AD3DB29" w14:textId="0F059BF9" w:rsidR="00627884" w:rsidRPr="007D0955" w:rsidRDefault="001C4C19" w:rsidP="00627884">
      <w:pPr>
        <w:snapToGrid w:val="0"/>
        <w:spacing w:line="360" w:lineRule="auto"/>
        <w:ind w:left="240" w:hangingChars="100" w:hanging="240"/>
        <w:rPr>
          <w:rFonts w:ascii="宋体" w:eastAsia="宋体" w:hAnsi="宋体" w:cs="宋体"/>
          <w:sz w:val="24"/>
        </w:rPr>
      </w:pPr>
      <w:r>
        <w:rPr>
          <w:rFonts w:ascii="宋体" w:eastAsia="宋体" w:hAnsi="宋体" w:cs="宋体"/>
          <w:sz w:val="24"/>
        </w:rPr>
        <w:t>③</w:t>
      </w:r>
      <w:r w:rsidR="007D0955">
        <w:rPr>
          <w:rFonts w:ascii="宋体" w:eastAsia="宋体" w:hAnsi="宋体" w:cs="宋体" w:hint="eastAsia"/>
          <w:sz w:val="24"/>
        </w:rPr>
        <w:t>调节</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1</m:t>
            </m:r>
          </m:sub>
        </m:sSub>
      </m:oMath>
      <w:r w:rsidR="007D0955">
        <w:rPr>
          <w:rFonts w:ascii="宋体" w:eastAsia="宋体" w:hAnsi="宋体" w:cs="宋体"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7D0955">
        <w:rPr>
          <w:rFonts w:ascii="宋体" w:eastAsia="宋体" w:hAnsi="宋体" w:cs="宋体" w:hint="eastAsia"/>
          <w:bCs/>
          <w:sz w:val="24"/>
          <w:szCs w:val="24"/>
        </w:rPr>
        <w:t>的阻值使曲线大小适中，同时</w:t>
      </w:r>
      <w:r w:rsidR="007D0955">
        <w:rPr>
          <w:rFonts w:ascii="宋体" w:eastAsia="宋体" w:hAnsi="宋体" w:cs="宋体" w:hint="eastAsia"/>
          <w:sz w:val="24"/>
        </w:rPr>
        <w:t>限流电阻</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1</m:t>
            </m:r>
          </m:sub>
        </m:sSub>
      </m:oMath>
      <w:r w:rsidR="007D0955">
        <w:rPr>
          <w:rFonts w:ascii="宋体" w:eastAsia="宋体" w:hAnsi="宋体" w:cs="宋体" w:hint="eastAsia"/>
          <w:bCs/>
          <w:sz w:val="24"/>
          <w:szCs w:val="24"/>
        </w:rPr>
        <w:t>的阻值不能太小，以免烧坏二极管。</w:t>
      </w:r>
    </w:p>
    <w:p w14:paraId="33E8F9A6" w14:textId="7E736DBA" w:rsidR="001C4C19" w:rsidRDefault="001C4C19" w:rsidP="00627884">
      <w:pPr>
        <w:snapToGrid w:val="0"/>
        <w:spacing w:line="360" w:lineRule="auto"/>
        <w:ind w:left="240" w:hangingChars="100" w:hanging="240"/>
        <w:rPr>
          <w:rFonts w:ascii="宋体" w:eastAsia="宋体" w:hAnsi="宋体" w:cs="宋体"/>
          <w:sz w:val="24"/>
        </w:rPr>
      </w:pPr>
      <w:r>
        <w:rPr>
          <w:rFonts w:ascii="宋体" w:eastAsia="宋体" w:hAnsi="宋体" w:cs="宋体"/>
          <w:sz w:val="24"/>
        </w:rPr>
        <w:t>④</w:t>
      </w:r>
      <w:r w:rsidR="007D0955">
        <w:rPr>
          <w:rFonts w:ascii="宋体" w:eastAsia="宋体" w:hAnsi="宋体" w:cs="宋体" w:hint="eastAsia"/>
          <w:sz w:val="24"/>
        </w:rPr>
        <w:t>记录</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1</m:t>
            </m:r>
          </m:sub>
        </m:sSub>
      </m:oMath>
      <w:r w:rsidR="007D0955">
        <w:rPr>
          <w:rFonts w:ascii="宋体" w:eastAsia="宋体" w:hAnsi="宋体" w:cs="宋体"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2</m:t>
            </m:r>
          </m:sub>
        </m:sSub>
      </m:oMath>
      <w:r w:rsidR="007D0955">
        <w:rPr>
          <w:rFonts w:ascii="宋体" w:eastAsia="宋体" w:hAnsi="宋体" w:cs="宋体" w:hint="eastAsia"/>
          <w:bCs/>
          <w:sz w:val="24"/>
          <w:szCs w:val="24"/>
        </w:rPr>
        <w:t>的阻值和正、反向电流为</w:t>
      </w:r>
      <m:oMath>
        <m:r>
          <w:rPr>
            <w:rFonts w:ascii="Cambria Math" w:eastAsia="宋体" w:hAnsi="Cambria Math" w:cs="宋体" w:hint="eastAsia"/>
            <w:sz w:val="24"/>
            <w:szCs w:val="24"/>
          </w:rPr>
          <m:t>5mA</m:t>
        </m:r>
      </m:oMath>
      <w:r w:rsidR="007D0955">
        <w:rPr>
          <w:rFonts w:ascii="宋体" w:eastAsia="宋体" w:hAnsi="宋体" w:cs="宋体" w:hint="eastAsia"/>
          <w:bCs/>
          <w:sz w:val="24"/>
          <w:szCs w:val="24"/>
        </w:rPr>
        <w:t>时附近</w:t>
      </w:r>
      <m:oMath>
        <m:r>
          <w:rPr>
            <w:rFonts w:ascii="Cambria Math" w:eastAsia="宋体" w:hAnsi="Cambria Math" w:cs="宋体" w:hint="eastAsia"/>
            <w:sz w:val="24"/>
            <w:szCs w:val="24"/>
          </w:rPr>
          <m:t>0.1mA</m:t>
        </m:r>
      </m:oMath>
      <w:r w:rsidR="007D0955">
        <w:rPr>
          <w:rFonts w:ascii="宋体" w:eastAsia="宋体" w:hAnsi="宋体" w:cs="宋体" w:hint="eastAsia"/>
          <w:bCs/>
          <w:sz w:val="24"/>
          <w:szCs w:val="24"/>
        </w:rPr>
        <w:t>区间对应的电压变化量</w:t>
      </w:r>
      <m:oMath>
        <m:r>
          <m:rPr>
            <m:sty m:val="p"/>
          </m:rPr>
          <w:rPr>
            <w:rFonts w:ascii="Cambria Math" w:eastAsia="宋体" w:hAnsi="Cambria Math" w:cs="Times New Roman"/>
            <w:sz w:val="24"/>
            <w:szCs w:val="24"/>
          </w:rPr>
          <m:t>Δ</m:t>
        </m:r>
        <m:r>
          <w:rPr>
            <w:rFonts w:ascii="Cambria Math" w:eastAsia="宋体" w:hAnsi="Cambria Math" w:cs="Times New Roman" w:hint="eastAsia"/>
            <w:sz w:val="24"/>
            <w:szCs w:val="24"/>
          </w:rPr>
          <m:t>U</m:t>
        </m:r>
      </m:oMath>
      <w:r w:rsidR="007D0955">
        <w:rPr>
          <w:rFonts w:ascii="宋体" w:eastAsia="宋体" w:hAnsi="宋体" w:cs="宋体" w:hint="eastAsia"/>
          <w:bCs/>
          <w:sz w:val="24"/>
          <w:szCs w:val="24"/>
        </w:rPr>
        <w:t>。</w:t>
      </w:r>
    </w:p>
    <w:p w14:paraId="3155D246" w14:textId="64CCF16E" w:rsidR="001C4C19" w:rsidRDefault="001C4C19" w:rsidP="00627884">
      <w:pPr>
        <w:snapToGrid w:val="0"/>
        <w:spacing w:line="360" w:lineRule="auto"/>
        <w:ind w:left="240" w:hangingChars="100" w:hanging="240"/>
        <w:rPr>
          <w:rFonts w:ascii="宋体" w:eastAsia="宋体" w:hAnsi="宋体" w:cs="宋体"/>
          <w:sz w:val="24"/>
        </w:rPr>
      </w:pPr>
      <w:r>
        <w:rPr>
          <w:rFonts w:ascii="宋体" w:eastAsia="宋体" w:hAnsi="宋体" w:cs="宋体"/>
          <w:sz w:val="24"/>
        </w:rPr>
        <w:t>⑤</w:t>
      </w:r>
      <w:r w:rsidR="007D0955">
        <w:rPr>
          <w:rFonts w:ascii="宋体" w:eastAsia="宋体" w:hAnsi="宋体" w:cs="宋体" w:hint="eastAsia"/>
          <w:sz w:val="24"/>
        </w:rPr>
        <w:t>计算</w:t>
      </w:r>
      <w:r w:rsidR="007D0955">
        <w:rPr>
          <w:rFonts w:ascii="宋体" w:eastAsia="宋体" w:hAnsi="宋体" w:cs="宋体" w:hint="eastAsia"/>
          <w:bCs/>
          <w:sz w:val="24"/>
          <w:szCs w:val="24"/>
        </w:rPr>
        <w:t>正、反向电流为</w:t>
      </w:r>
      <m:oMath>
        <m:r>
          <w:rPr>
            <w:rFonts w:ascii="Cambria Math" w:eastAsia="宋体" w:hAnsi="Cambria Math" w:cs="宋体" w:hint="eastAsia"/>
            <w:sz w:val="24"/>
            <w:szCs w:val="24"/>
          </w:rPr>
          <m:t>5mA</m:t>
        </m:r>
      </m:oMath>
      <w:r w:rsidR="007D0955">
        <w:rPr>
          <w:rFonts w:ascii="宋体" w:eastAsia="宋体" w:hAnsi="宋体" w:cs="宋体" w:hint="eastAsia"/>
          <w:bCs/>
          <w:sz w:val="24"/>
          <w:szCs w:val="24"/>
        </w:rPr>
        <w:t>时稳压二极管的动态电阻</w:t>
      </w:r>
      <m:oMath>
        <m:r>
          <w:rPr>
            <w:rFonts w:ascii="Cambria Math" w:eastAsia="宋体" w:hAnsi="Cambria Math" w:cs="宋体" w:hint="eastAsia"/>
            <w:sz w:val="24"/>
            <w:szCs w:val="24"/>
          </w:rPr>
          <m:t>r</m:t>
        </m:r>
      </m:oMath>
      <w:r w:rsidR="007D0955">
        <w:rPr>
          <w:rFonts w:ascii="宋体" w:eastAsia="宋体" w:hAnsi="宋体" w:cs="宋体" w:hint="eastAsia"/>
          <w:bCs/>
          <w:sz w:val="24"/>
          <w:szCs w:val="24"/>
        </w:rPr>
        <w:t>。</w:t>
      </w:r>
    </w:p>
    <w:p w14:paraId="71BCFAFD" w14:textId="77777777" w:rsidR="004D5765" w:rsidRDefault="004D5765" w:rsidP="004D5765">
      <w:pPr>
        <w:snapToGrid w:val="0"/>
        <w:spacing w:line="360" w:lineRule="auto"/>
        <w:rPr>
          <w:rFonts w:ascii="宋体" w:eastAsia="宋体" w:hAnsi="宋体" w:cs="Times New Roman"/>
          <w:b/>
          <w:sz w:val="24"/>
          <w:szCs w:val="24"/>
        </w:rPr>
      </w:pPr>
      <w:r>
        <w:rPr>
          <w:rFonts w:ascii="宋体" w:eastAsia="宋体" w:hAnsi="宋体" w:cs="Times New Roman" w:hint="eastAsia"/>
          <w:b/>
          <w:sz w:val="24"/>
          <w:szCs w:val="24"/>
        </w:rPr>
        <w:t>2.</w:t>
      </w:r>
      <w:r w:rsidRPr="00BD39BA">
        <w:rPr>
          <w:rFonts w:ascii="宋体" w:eastAsia="宋体" w:hAnsi="宋体" w:cs="Times New Roman" w:hint="eastAsia"/>
          <w:b/>
          <w:sz w:val="24"/>
          <w:szCs w:val="24"/>
        </w:rPr>
        <w:t>使用示波器显示拍振动曲线</w:t>
      </w:r>
    </w:p>
    <w:p w14:paraId="7B375D6D" w14:textId="2AA4EFF1" w:rsidR="004D5765" w:rsidRDefault="00B2537F" w:rsidP="00627884">
      <w:pPr>
        <w:snapToGrid w:val="0"/>
        <w:spacing w:line="360" w:lineRule="auto"/>
        <w:ind w:left="240" w:hangingChars="100" w:hanging="240"/>
        <w:rPr>
          <w:rFonts w:ascii="宋体" w:eastAsia="宋体" w:hAnsi="宋体" w:cs="Times New Roman"/>
          <w:bCs/>
          <w:sz w:val="24"/>
          <w:szCs w:val="24"/>
        </w:rPr>
      </w:pPr>
      <w:r>
        <w:rPr>
          <w:rFonts w:ascii="宋体" w:eastAsia="宋体" w:hAnsi="宋体" w:cs="宋体"/>
          <w:sz w:val="24"/>
        </w:rPr>
        <w:t>①</w:t>
      </w:r>
      <w:r>
        <w:rPr>
          <w:rFonts w:ascii="宋体" w:eastAsia="宋体" w:hAnsi="宋体" w:cs="宋体" w:hint="eastAsia"/>
          <w:sz w:val="24"/>
        </w:rPr>
        <w:t>按照实验电路图连接电路</w:t>
      </w:r>
      <w:r w:rsidR="007D0955">
        <w:rPr>
          <w:rFonts w:ascii="宋体" w:eastAsia="宋体" w:hAnsi="宋体" w:cs="宋体" w:hint="eastAsia"/>
          <w:sz w:val="24"/>
        </w:rPr>
        <w:t>，</w:t>
      </w:r>
      <w:r w:rsidR="007D0955">
        <w:rPr>
          <w:rFonts w:ascii="宋体" w:eastAsia="宋体" w:hAnsi="宋体" w:cs="Times New Roman" w:hint="eastAsia"/>
          <w:bCs/>
          <w:sz w:val="24"/>
          <w:szCs w:val="24"/>
        </w:rPr>
        <w:t>将</w:t>
      </w:r>
      <m:oMath>
        <m:r>
          <w:rPr>
            <w:rFonts w:ascii="Cambria Math" w:eastAsia="宋体" w:hAnsi="Cambria Math" w:cs="Times New Roman" w:hint="eastAsia"/>
            <w:sz w:val="24"/>
            <w:szCs w:val="24"/>
          </w:rPr>
          <m:t>YG</m:t>
        </m:r>
      </m:oMath>
      <w:r w:rsidR="007D0955">
        <w:rPr>
          <w:rFonts w:ascii="宋体" w:eastAsia="宋体" w:hAnsi="宋体" w:cs="Times New Roman" w:hint="eastAsia"/>
          <w:bCs/>
          <w:sz w:val="24"/>
          <w:szCs w:val="24"/>
        </w:rPr>
        <w:t>端连接到示波器的</w:t>
      </w:r>
      <m:oMath>
        <m:r>
          <w:rPr>
            <w:rFonts w:ascii="Cambria Math" w:eastAsia="宋体" w:hAnsi="Cambria Math" w:cs="Times New Roman" w:hint="eastAsia"/>
            <w:sz w:val="24"/>
            <w:szCs w:val="24"/>
          </w:rPr>
          <m:t>CH1</m:t>
        </m:r>
      </m:oMath>
      <w:r w:rsidR="007D0955">
        <w:rPr>
          <w:rFonts w:ascii="宋体" w:eastAsia="宋体" w:hAnsi="宋体" w:cs="Times New Roman" w:hint="eastAsia"/>
          <w:bCs/>
          <w:sz w:val="24"/>
          <w:szCs w:val="24"/>
        </w:rPr>
        <w:t>通道，检查整个电路。</w:t>
      </w:r>
    </w:p>
    <w:p w14:paraId="111EA56D" w14:textId="0E3450C0" w:rsidR="007D0955" w:rsidRDefault="007D0955" w:rsidP="00627884">
      <w:pPr>
        <w:snapToGrid w:val="0"/>
        <w:spacing w:line="360" w:lineRule="auto"/>
        <w:ind w:left="240" w:hangingChars="100" w:hanging="240"/>
        <w:rPr>
          <w:rFonts w:ascii="宋体" w:eastAsia="宋体" w:hAnsi="宋体" w:cs="宋体"/>
          <w:sz w:val="24"/>
        </w:rPr>
      </w:pPr>
      <w:r>
        <w:rPr>
          <w:rFonts w:ascii="宋体" w:eastAsia="宋体" w:hAnsi="宋体" w:cs="宋体"/>
          <w:sz w:val="24"/>
        </w:rPr>
        <w:t>②</w:t>
      </w:r>
      <w:r>
        <w:rPr>
          <w:rFonts w:ascii="宋体" w:eastAsia="宋体" w:hAnsi="宋体" w:cs="宋体" w:hint="eastAsia"/>
          <w:sz w:val="24"/>
        </w:rPr>
        <w:t>打开信号源、</w:t>
      </w:r>
      <w:r>
        <w:rPr>
          <w:rFonts w:ascii="宋体" w:eastAsia="宋体" w:hAnsi="宋体" w:cs="Times New Roman" w:hint="eastAsia"/>
          <w:bCs/>
          <w:sz w:val="24"/>
          <w:szCs w:val="24"/>
        </w:rPr>
        <w:t>低频信号发生器和</w:t>
      </w:r>
      <w:r>
        <w:rPr>
          <w:rFonts w:ascii="宋体" w:eastAsia="宋体" w:hAnsi="宋体" w:cs="宋体" w:hint="eastAsia"/>
          <w:sz w:val="24"/>
        </w:rPr>
        <w:t>示波器，将示波器打到</w:t>
      </w:r>
      <m:oMath>
        <m:r>
          <w:rPr>
            <w:rFonts w:ascii="Cambria Math" w:eastAsia="宋体" w:hAnsi="Cambria Math" w:cs="宋体" w:hint="eastAsia"/>
            <w:sz w:val="24"/>
          </w:rPr>
          <m:t>X</m:t>
        </m:r>
        <m:r>
          <w:rPr>
            <w:rFonts w:ascii="Cambria Math" w:eastAsia="微软雅黑" w:hAnsi="Cambria Math" w:cs="微软雅黑" w:hint="eastAsia"/>
            <w:sz w:val="24"/>
          </w:rPr>
          <m:t>-</m:t>
        </m:r>
        <m:r>
          <w:rPr>
            <w:rFonts w:ascii="Cambria Math" w:eastAsia="宋体" w:hAnsi="Cambria Math" w:cs="宋体" w:hint="eastAsia"/>
            <w:sz w:val="24"/>
          </w:rPr>
          <m:t>T</m:t>
        </m:r>
      </m:oMath>
      <w:r>
        <w:rPr>
          <w:rFonts w:ascii="宋体" w:eastAsia="宋体" w:hAnsi="宋体" w:cs="宋体" w:hint="eastAsia"/>
          <w:sz w:val="24"/>
        </w:rPr>
        <w:t>档，</w:t>
      </w:r>
      <w:r w:rsidR="00065DA4">
        <w:rPr>
          <w:rFonts w:ascii="宋体" w:eastAsia="宋体" w:hAnsi="宋体" w:cs="宋体" w:hint="eastAsia"/>
          <w:sz w:val="24"/>
        </w:rPr>
        <w:t>调节</w:t>
      </w:r>
      <w:r w:rsidR="00065DA4">
        <w:rPr>
          <w:rFonts w:ascii="宋体" w:eastAsia="宋体" w:hAnsi="宋体" w:cs="Times New Roman" w:hint="eastAsia"/>
          <w:bCs/>
          <w:sz w:val="24"/>
          <w:szCs w:val="24"/>
        </w:rPr>
        <w:t>低频信号发生器输出的信号频率，</w:t>
      </w:r>
      <w:r>
        <w:rPr>
          <w:rFonts w:ascii="宋体" w:eastAsia="宋体" w:hAnsi="宋体" w:cs="宋体" w:hint="eastAsia"/>
          <w:sz w:val="24"/>
        </w:rPr>
        <w:t>调节</w:t>
      </w:r>
      <m:oMath>
        <m:r>
          <w:rPr>
            <w:rFonts w:ascii="Cambria Math" w:eastAsia="宋体" w:hAnsi="Cambria Math" w:cs="Times New Roman" w:hint="eastAsia"/>
            <w:sz w:val="24"/>
            <w:szCs w:val="24"/>
          </w:rPr>
          <m:t>CH1</m:t>
        </m:r>
      </m:oMath>
      <w:r>
        <w:rPr>
          <w:rFonts w:ascii="宋体" w:eastAsia="宋体" w:hAnsi="宋体" w:cs="宋体" w:hint="eastAsia"/>
          <w:sz w:val="24"/>
        </w:rPr>
        <w:t>通道的增益旋钮和位移旋钮，得到稳定清晰的拍振动曲线。</w:t>
      </w:r>
    </w:p>
    <w:p w14:paraId="6C4974EB" w14:textId="5C8C3179" w:rsidR="007D0955" w:rsidRDefault="007D0955" w:rsidP="00627884">
      <w:pPr>
        <w:snapToGrid w:val="0"/>
        <w:spacing w:line="360" w:lineRule="auto"/>
        <w:ind w:left="240" w:hangingChars="100" w:hanging="240"/>
        <w:rPr>
          <w:rFonts w:ascii="宋体" w:eastAsia="宋体" w:hAnsi="宋体" w:cs="Times New Roman"/>
          <w:bCs/>
          <w:sz w:val="24"/>
          <w:szCs w:val="24"/>
        </w:rPr>
      </w:pPr>
      <w:r>
        <w:rPr>
          <w:rFonts w:ascii="宋体" w:eastAsia="宋体" w:hAnsi="宋体" w:cs="宋体"/>
          <w:sz w:val="24"/>
        </w:rPr>
        <w:t>③</w:t>
      </w:r>
      <w:r w:rsidR="00065DA4">
        <w:rPr>
          <w:rFonts w:ascii="宋体" w:eastAsia="宋体" w:hAnsi="宋体" w:cs="宋体" w:hint="eastAsia"/>
          <w:sz w:val="24"/>
        </w:rPr>
        <w:t>记录</w:t>
      </w:r>
      <w:r w:rsidR="00065DA4">
        <w:rPr>
          <w:rFonts w:ascii="宋体" w:eastAsia="宋体" w:hAnsi="宋体" w:cs="Times New Roman" w:hint="eastAsia"/>
          <w:bCs/>
          <w:sz w:val="24"/>
          <w:szCs w:val="24"/>
        </w:rPr>
        <w:t>低频信号发生器输出的信号频率和</w:t>
      </w:r>
      <w:r w:rsidR="00065DA4">
        <w:rPr>
          <w:rFonts w:ascii="宋体" w:eastAsia="宋体" w:hAnsi="宋体" w:cs="宋体" w:hint="eastAsia"/>
          <w:sz w:val="24"/>
        </w:rPr>
        <w:t>拍振动曲线</w:t>
      </w:r>
      <w:r w:rsidR="00065DA4">
        <w:rPr>
          <w:rFonts w:ascii="宋体" w:eastAsia="宋体" w:hAnsi="宋体" w:cs="Times New Roman" w:hint="eastAsia"/>
          <w:bCs/>
          <w:sz w:val="24"/>
          <w:szCs w:val="24"/>
        </w:rPr>
        <w:t>振幅的调制周期</w:t>
      </w:r>
      <m:oMath>
        <m:r>
          <w:rPr>
            <w:rFonts w:ascii="Cambria Math" w:eastAsia="宋体" w:hAnsi="Cambria Math" w:cs="Times New Roman" w:hint="eastAsia"/>
            <w:sz w:val="24"/>
            <w:szCs w:val="24"/>
          </w:rPr>
          <m:t>T</m:t>
        </m:r>
      </m:oMath>
      <w:r w:rsidR="00065DA4">
        <w:rPr>
          <w:rFonts w:ascii="宋体" w:eastAsia="宋体" w:hAnsi="宋体" w:cs="Times New Roman" w:hint="eastAsia"/>
          <w:bCs/>
          <w:sz w:val="24"/>
          <w:szCs w:val="24"/>
        </w:rPr>
        <w:t>或振动周期</w:t>
      </w:r>
      <m:oMath>
        <m:r>
          <w:rPr>
            <w:rFonts w:ascii="Cambria Math" w:eastAsia="宋体" w:hAnsi="Cambria Math" w:cs="Times New Roman" w:hint="eastAsia"/>
            <w:sz w:val="24"/>
            <w:szCs w:val="24"/>
          </w:rPr>
          <m:t>T</m:t>
        </m:r>
        <m:r>
          <w:rPr>
            <w:rFonts w:ascii="Cambria Math" w:eastAsia="宋体" w:hAnsi="Cambria Math" w:cs="Times New Roman"/>
            <w:sz w:val="24"/>
            <w:szCs w:val="24"/>
          </w:rPr>
          <m:t>'</m:t>
        </m:r>
      </m:oMath>
      <w:r w:rsidR="00065DA4">
        <w:rPr>
          <w:rFonts w:ascii="宋体" w:eastAsia="宋体" w:hAnsi="宋体" w:cs="Times New Roman" w:hint="eastAsia"/>
          <w:bCs/>
          <w:sz w:val="24"/>
          <w:szCs w:val="24"/>
        </w:rPr>
        <w:t>。</w:t>
      </w:r>
    </w:p>
    <w:p w14:paraId="0952C3B4" w14:textId="7409B1F0" w:rsidR="00065DA4" w:rsidRPr="004D5765" w:rsidRDefault="00065DA4" w:rsidP="00627884">
      <w:pPr>
        <w:snapToGrid w:val="0"/>
        <w:spacing w:line="360" w:lineRule="auto"/>
        <w:ind w:left="240" w:hangingChars="100" w:hanging="240"/>
        <w:rPr>
          <w:rFonts w:ascii="宋体" w:eastAsia="宋体" w:hAnsi="宋体" w:cs="Times New Roman"/>
          <w:bCs/>
          <w:sz w:val="24"/>
          <w:szCs w:val="24"/>
        </w:rPr>
      </w:pPr>
      <w:r>
        <w:rPr>
          <w:rFonts w:ascii="宋体" w:eastAsia="宋体" w:hAnsi="宋体" w:cs="宋体"/>
          <w:sz w:val="24"/>
        </w:rPr>
        <w:t>④</w:t>
      </w:r>
      <w:r>
        <w:rPr>
          <w:rFonts w:ascii="宋体" w:eastAsia="宋体" w:hAnsi="宋体" w:cs="宋体" w:hint="eastAsia"/>
          <w:sz w:val="24"/>
        </w:rPr>
        <w:t>利用记录的数据计算</w:t>
      </w:r>
      <w:r>
        <w:rPr>
          <w:rFonts w:ascii="宋体" w:eastAsia="宋体" w:hAnsi="宋体" w:cs="Times New Roman" w:hint="eastAsia"/>
          <w:bCs/>
          <w:sz w:val="24"/>
          <w:szCs w:val="24"/>
        </w:rPr>
        <w:t>未知信号源的频率</w:t>
      </w:r>
      <m:oMath>
        <m:r>
          <w:rPr>
            <w:rFonts w:ascii="Cambria Math" w:eastAsia="宋体" w:hAnsi="Cambria Math" w:cs="Times New Roman"/>
            <w:sz w:val="24"/>
            <w:szCs w:val="24"/>
          </w:rPr>
          <m:t>ν</m:t>
        </m:r>
      </m:oMath>
      <w:r>
        <w:rPr>
          <w:rFonts w:ascii="宋体" w:eastAsia="宋体" w:hAnsi="宋体" w:cs="Times New Roman" w:hint="eastAsia"/>
          <w:bCs/>
          <w:sz w:val="24"/>
          <w:szCs w:val="24"/>
        </w:rPr>
        <w:t>。</w:t>
      </w:r>
    </w:p>
    <w:sectPr w:rsidR="00065DA4" w:rsidRPr="004D5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1D3B" w14:textId="77777777" w:rsidR="00DD00C6" w:rsidRDefault="00DD00C6" w:rsidP="00846566">
      <w:r>
        <w:separator/>
      </w:r>
    </w:p>
  </w:endnote>
  <w:endnote w:type="continuationSeparator" w:id="0">
    <w:p w14:paraId="1FC6655D" w14:textId="77777777" w:rsidR="00DD00C6" w:rsidRDefault="00DD00C6" w:rsidP="00846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0F6E0" w14:textId="77777777" w:rsidR="00DD00C6" w:rsidRDefault="00DD00C6" w:rsidP="00846566">
      <w:r>
        <w:separator/>
      </w:r>
    </w:p>
  </w:footnote>
  <w:footnote w:type="continuationSeparator" w:id="0">
    <w:p w14:paraId="016C000C" w14:textId="77777777" w:rsidR="00DD00C6" w:rsidRDefault="00DD00C6" w:rsidP="00846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E5"/>
    <w:rsid w:val="00063825"/>
    <w:rsid w:val="00065DA4"/>
    <w:rsid w:val="000E5B81"/>
    <w:rsid w:val="00155253"/>
    <w:rsid w:val="001C4C19"/>
    <w:rsid w:val="001F62EB"/>
    <w:rsid w:val="00235900"/>
    <w:rsid w:val="002362BA"/>
    <w:rsid w:val="00270579"/>
    <w:rsid w:val="00280867"/>
    <w:rsid w:val="0042604F"/>
    <w:rsid w:val="004D5765"/>
    <w:rsid w:val="00516FF8"/>
    <w:rsid w:val="005E4228"/>
    <w:rsid w:val="005F7912"/>
    <w:rsid w:val="005F7A30"/>
    <w:rsid w:val="00627884"/>
    <w:rsid w:val="00657839"/>
    <w:rsid w:val="006879E4"/>
    <w:rsid w:val="007D0955"/>
    <w:rsid w:val="00846566"/>
    <w:rsid w:val="008B29DE"/>
    <w:rsid w:val="008E6D64"/>
    <w:rsid w:val="00910C0D"/>
    <w:rsid w:val="00922C17"/>
    <w:rsid w:val="00931645"/>
    <w:rsid w:val="009E665B"/>
    <w:rsid w:val="00A00548"/>
    <w:rsid w:val="00A05D52"/>
    <w:rsid w:val="00A3182D"/>
    <w:rsid w:val="00A91682"/>
    <w:rsid w:val="00AE7962"/>
    <w:rsid w:val="00B2537F"/>
    <w:rsid w:val="00B46B27"/>
    <w:rsid w:val="00BD39BA"/>
    <w:rsid w:val="00BD3D8C"/>
    <w:rsid w:val="00CB6D10"/>
    <w:rsid w:val="00D241A4"/>
    <w:rsid w:val="00DD00C6"/>
    <w:rsid w:val="00E16AAB"/>
    <w:rsid w:val="00E30632"/>
    <w:rsid w:val="00E66222"/>
    <w:rsid w:val="00F17E19"/>
    <w:rsid w:val="00F60EE5"/>
    <w:rsid w:val="00FB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B92C0"/>
  <w15:chartTrackingRefBased/>
  <w15:docId w15:val="{6732DC4A-8742-459E-8E25-4E152A5F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B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65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566"/>
    <w:rPr>
      <w:sz w:val="18"/>
      <w:szCs w:val="18"/>
    </w:rPr>
  </w:style>
  <w:style w:type="paragraph" w:styleId="a5">
    <w:name w:val="footer"/>
    <w:basedOn w:val="a"/>
    <w:link w:val="a6"/>
    <w:uiPriority w:val="99"/>
    <w:unhideWhenUsed/>
    <w:rsid w:val="00846566"/>
    <w:pPr>
      <w:tabs>
        <w:tab w:val="center" w:pos="4153"/>
        <w:tab w:val="right" w:pos="8306"/>
      </w:tabs>
      <w:snapToGrid w:val="0"/>
      <w:jc w:val="left"/>
    </w:pPr>
    <w:rPr>
      <w:sz w:val="18"/>
      <w:szCs w:val="18"/>
    </w:rPr>
  </w:style>
  <w:style w:type="character" w:customStyle="1" w:styleId="a6">
    <w:name w:val="页脚 字符"/>
    <w:basedOn w:val="a0"/>
    <w:link w:val="a5"/>
    <w:uiPriority w:val="99"/>
    <w:rsid w:val="00846566"/>
    <w:rPr>
      <w:sz w:val="18"/>
      <w:szCs w:val="18"/>
    </w:rPr>
  </w:style>
  <w:style w:type="character" w:styleId="a7">
    <w:name w:val="Placeholder Text"/>
    <w:basedOn w:val="a0"/>
    <w:uiPriority w:val="99"/>
    <w:semiHidden/>
    <w:rsid w:val="008B2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1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可以叫我0宝</dc:creator>
  <cp:keywords/>
  <dc:description/>
  <cp:lastModifiedBy>Duke Ou</cp:lastModifiedBy>
  <cp:revision>2</cp:revision>
  <dcterms:created xsi:type="dcterms:W3CDTF">2021-12-22T08:43:00Z</dcterms:created>
  <dcterms:modified xsi:type="dcterms:W3CDTF">2022-10-09T12:29:00Z</dcterms:modified>
</cp:coreProperties>
</file>