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FF83" w14:textId="7A5262E4" w:rsidR="006249EF" w:rsidRDefault="00550BBD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73282848"/>
      <w:r>
        <w:rPr>
          <w:rFonts w:ascii="黑体" w:eastAsia="黑体" w:hAnsi="黑体"/>
          <w:b/>
          <w:bCs/>
          <w:sz w:val="36"/>
          <w:szCs w:val="36"/>
        </w:rPr>
        <w:t>液体动力黏度的测量</w:t>
      </w:r>
      <w:bookmarkEnd w:id="0"/>
    </w:p>
    <w:p w14:paraId="1D9B1C36" w14:textId="77777777" w:rsidR="00773EDF" w:rsidRDefault="00773EDF" w:rsidP="00773EDF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46A284F2" w14:textId="77777777" w:rsidR="007D1437" w:rsidRDefault="00550BBD" w:rsidP="006E57D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引言</w:t>
      </w:r>
      <w:r w:rsidR="006E57DD">
        <w:rPr>
          <w:rFonts w:ascii="黑体" w:eastAsia="黑体" w:hAnsi="黑体" w:cs="Times New Roman" w:hint="eastAsia"/>
          <w:b/>
          <w:sz w:val="28"/>
          <w:szCs w:val="28"/>
        </w:rPr>
        <w:t>：</w:t>
      </w:r>
      <w:r>
        <w:rPr>
          <w:rFonts w:ascii="宋体" w:eastAsia="宋体" w:hAnsi="宋体" w:cs="Times New Roman"/>
          <w:color w:val="000000"/>
          <w:sz w:val="24"/>
          <w:szCs w:val="24"/>
        </w:rPr>
        <w:t>在稳定流动的液体中，液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体质元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之间存在相对运动使彼此间产生内摩擦</w:t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>力，液体的这种性质称为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黏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滞性。在自然界中，一切具有流动性的物质</w:t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>(气、液)都可用黏滞系数来描述其黏性。通过测量液体的黏度，可以得</w:t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>到液体流变行为的数据。这对于预测产品工艺过程的工艺控制、输送性</w:t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E57DD"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>以及产品使用的操作性有着重要的指导价值。</w:t>
      </w:r>
    </w:p>
    <w:p w14:paraId="0124E421" w14:textId="0BF810A0" w:rsidR="006249EF" w:rsidRPr="006E57DD" w:rsidRDefault="00550BBD" w:rsidP="007D1437">
      <w:pPr>
        <w:adjustRightInd w:val="0"/>
        <w:snapToGrid w:val="0"/>
        <w:spacing w:beforeLines="50" w:before="156" w:afterLines="50" w:after="156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7F507A06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>
        <w:rPr>
          <w:rFonts w:ascii="宋体" w:eastAsia="宋体" w:hAnsi="宋体" w:cs="Times New Roman"/>
          <w:color w:val="000000"/>
          <w:sz w:val="24"/>
          <w:szCs w:val="24"/>
        </w:rPr>
        <w:t>掌握用奥氏黏度计测定液体动力黏度的方法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D662AEF" w14:textId="30599031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熟练运用秒表测量时间、量杯量取液体、温度计测量温度</w:t>
      </w:r>
      <w:r w:rsidR="006E57DD">
        <w:rPr>
          <w:rFonts w:ascii="宋体" w:eastAsia="宋体" w:hAnsi="宋体" w:cs="Times New Roman" w:hint="eastAsia"/>
          <w:color w:val="000000"/>
          <w:sz w:val="24"/>
          <w:szCs w:val="24"/>
        </w:rPr>
        <w:t>等</w:t>
      </w:r>
      <w:r>
        <w:rPr>
          <w:rFonts w:ascii="宋体" w:eastAsia="宋体" w:hAnsi="宋体" w:cs="Times New Roman"/>
          <w:color w:val="000000"/>
          <w:sz w:val="24"/>
          <w:szCs w:val="24"/>
        </w:rPr>
        <w:t>基本操作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6389EC10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了解实验方法中比较法的优点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D320877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进一步理解液体黏滞性的意义。</w:t>
      </w:r>
    </w:p>
    <w:p w14:paraId="437B913A" w14:textId="77777777" w:rsidR="006249EF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767F294C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奥氏黏度计、温度计、比重计、秒表、酒精、蒸馏水、移液管、吸球、玻璃缸、支架、胶管。</w:t>
      </w:r>
    </w:p>
    <w:p w14:paraId="0760308A" w14:textId="77777777" w:rsidR="006249EF" w:rsidRPr="006E57DD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 w:cs="Times New Roman"/>
          <w:b/>
          <w:sz w:val="28"/>
          <w:szCs w:val="28"/>
        </w:rPr>
      </w:pPr>
      <w:r w:rsidRPr="006E57DD">
        <w:rPr>
          <w:rFonts w:ascii="黑体" w:eastAsia="黑体" w:hAnsi="黑体" w:cs="Times New Roman" w:hint="eastAsia"/>
          <w:b/>
          <w:sz w:val="28"/>
          <w:szCs w:val="28"/>
        </w:rPr>
        <w:t>三、实验原理</w:t>
      </w:r>
    </w:p>
    <w:p w14:paraId="1032CF37" w14:textId="72F1A1DE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奥氏黏度计的形状如图所示，是一个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形玻璃管。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泡位置较高，为测定泡；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Q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泡位置较低，为下储泡。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泡上下各有一刻痕线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和刻痕线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下是一段截面积相等的毛细管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f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14:paraId="0830FDE5" w14:textId="77777777" w:rsidR="006E57DD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当黏度为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的液体在半径为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r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、长为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L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的细管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f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中定常流动时，若细管两端的压强差为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p，根据泊肃叶定律，流经毛细管的流量(单位时间流过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f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管一个截面的体积)为</w:t>
      </w:r>
    </w:p>
    <w:p w14:paraId="1D1E2063" w14:textId="5A88E9EB" w:rsidR="006E57DD" w:rsidRDefault="00000000" w:rsidP="006E57DD">
      <w:pPr>
        <w:autoSpaceDE w:val="0"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ηL</m:t>
              </m:r>
            </m:den>
          </m:f>
        </m:oMath>
      </m:oMathPara>
    </w:p>
    <w:p w14:paraId="64F5A710" w14:textId="77777777" w:rsidR="006E57DD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即可写为</w:t>
      </w:r>
    </w:p>
    <w:p w14:paraId="0844237C" w14:textId="01FEA6C7" w:rsidR="006249EF" w:rsidRDefault="006E57DD" w:rsidP="007D1437">
      <w:pPr>
        <w:autoSpaceDE w:val="0"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w:lastRenderedPageBreak/>
            <m:t>η=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ηL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∙</m:t>
          </m:r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t</m:t>
          </m:r>
          <m:r>
            <m:rPr>
              <m:sty m:val="p"/>
            </m:rPr>
            <w:br/>
          </m:r>
        </m:oMath>
      </m:oMathPara>
      <w:r w:rsidR="00000000">
        <w:pict w14:anchorId="5238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2pt;margin-top:23.05pt;width:250.15pt;height:282.45pt;z-index:-251657216;mso-wrap-distance-left:9pt;mso-wrap-distance-right:9pt;mso-position-horizontal-relative:text;mso-position-vertical-relative:text;mso-width-relative:page;mso-height-relative:page" wrapcoords="-65 0 -65 21543 21600 21543 21600 0 -65 0">
            <v:imagedata r:id="rId8" o:title="ZE%7dEYU@V6%7bTT5F01P%7bNUF4C"/>
            <w10:wrap type="tight"/>
          </v:shape>
        </w:pict>
      </w:r>
      <w:r w:rsidR="007D1437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从</w:t>
      </w:r>
      <w:r w:rsidR="00550BBD">
        <w:rPr>
          <w:rFonts w:ascii="宋体" w:eastAsia="宋体" w:hAnsi="宋体" w:cs="Times New Roman" w:hint="eastAsia"/>
          <w:color w:val="000000"/>
          <w:sz w:val="24"/>
          <w:szCs w:val="24"/>
        </w:rPr>
        <w:t>上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式可知，如测得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r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p、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V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L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t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五个量，便可算出此液体在所处温度下的动力黏度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。但这几个量中有几个是不易测得的，而且只要有一个量误差较大，就会使得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值很不准确。因此本实验利用奥氏黏度计，采用比较法进行测量。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br/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ab/>
        <w:t>实验时，以黏度已知的蒸馏水作为比较的标准。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分别为水的密度和</w:t>
      </w:r>
      <w:r w:rsidR="00550BBD">
        <w:rPr>
          <w:rFonts w:ascii="宋体" w:eastAsia="宋体" w:hAnsi="宋体" w:cs="Times New Roman" w:hint="eastAsia"/>
          <w:color w:val="000000"/>
          <w:sz w:val="24"/>
          <w:szCs w:val="24"/>
        </w:rPr>
        <w:t>待测液体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的密度，用比重计容易测得两个物理量；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为相同体积(存储于奥氏黏度计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P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泡)的</w:t>
      </w:r>
      <w:r w:rsidR="00550BBD">
        <w:rPr>
          <w:rFonts w:ascii="宋体" w:eastAsia="宋体" w:hAnsi="宋体" w:cs="Times New Roman" w:hint="eastAsia"/>
          <w:color w:val="000000"/>
          <w:sz w:val="24"/>
          <w:szCs w:val="24"/>
        </w:rPr>
        <w:t>水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和</w:t>
      </w:r>
      <w:r w:rsidR="00550BBD">
        <w:rPr>
          <w:rFonts w:ascii="宋体" w:eastAsia="宋体" w:hAnsi="宋体" w:cs="Times New Roman" w:hint="eastAsia"/>
          <w:color w:val="000000"/>
          <w:sz w:val="24"/>
          <w:szCs w:val="24"/>
        </w:rPr>
        <w:t>待测液体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流过细管所需的时间。取黏度为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的蒸馏水和黏度为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的待测液体分别注入黏度计，并使之上升到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处，测出两种液体从刻痕线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降至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的时间和口，两次测量中流过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AB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的体积相同，细管的半径</w:t>
      </w:r>
      <m:oMath>
        <m:r>
          <w:rPr>
            <w:rFonts w:ascii="Cambria Math" w:hAnsi="Cambria Math"/>
            <w:i/>
          </w:rPr>
          <w:pict w14:anchorId="4E6360D7">
            <v:shape id="_x0000_s1027" type="#_x0000_t75" style="position:absolute;margin-left:328.55pt;margin-top:432.65pt;width:86.8pt;height:265pt;z-index:-251656192;mso-wrap-distance-left:9pt;mso-wrap-distance-right:9pt;mso-position-horizontal-relative:text;mso-position-vertical-relative:text;mso-width-relative:page;mso-height-relative:page" wrapcoords="-235 0 -235 21523 21600 21523 21600 0 -235 0">
              <v:imagedata r:id="rId9" o:title=")%5bN%7bOY%5b6BBC)933KOOO7J_7"/>
              <w10:wrap type="tight"/>
            </v:shape>
          </w:pic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r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、长度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L</m:t>
        </m:r>
      </m:oMath>
      <w:r w:rsidR="00550BBD">
        <w:rPr>
          <w:rFonts w:ascii="宋体" w:eastAsia="宋体" w:hAnsi="宋体" w:cs="Times New Roman"/>
          <w:color w:val="000000"/>
          <w:sz w:val="24"/>
          <w:szCs w:val="24"/>
        </w:rPr>
        <w:t>相同，由</w:t>
      </w:r>
      <w:r w:rsidR="00550BBD">
        <w:rPr>
          <w:rFonts w:ascii="宋体" w:eastAsia="宋体" w:hAnsi="宋体" w:cs="Times New Roman" w:hint="eastAsia"/>
          <w:color w:val="000000"/>
          <w:sz w:val="24"/>
          <w:szCs w:val="24"/>
        </w:rPr>
        <w:t>已知关系式</w:t>
      </w:r>
      <w:r w:rsidR="00550BBD">
        <w:rPr>
          <w:rFonts w:ascii="宋体" w:eastAsia="宋体" w:hAnsi="宋体" w:cs="Times New Roman"/>
          <w:color w:val="000000"/>
          <w:sz w:val="24"/>
          <w:szCs w:val="24"/>
        </w:rPr>
        <w:t>可得</w:t>
      </w:r>
    </w:p>
    <w:p w14:paraId="39120FDC" w14:textId="77777777" w:rsidR="006249EF" w:rsidRDefault="0000000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4F72D2A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由方程组可得</w:t>
      </w:r>
    </w:p>
    <w:p w14:paraId="198C4741" w14:textId="77777777" w:rsidR="006249EF" w:rsidRDefault="0000000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596356C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又因为压强之比为</w:t>
      </w:r>
    </w:p>
    <w:p w14:paraId="5E8C3B89" w14:textId="77777777" w:rsidR="006249EF" w:rsidRDefault="0000000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h</m:t>
              </m:r>
              <m:ctrl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4D4E5AA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即</w:t>
      </w:r>
    </w:p>
    <w:p w14:paraId="367B7E01" w14:textId="77777777" w:rsidR="006249EF" w:rsidRDefault="0000000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14:paraId="3A9DBEA3" w14:textId="7C349BC9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bookmarkStart w:id="1" w:name="_Hlk73481596"/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bookmarkEnd w:id="1"/>
      <w:r>
        <w:rPr>
          <w:rFonts w:ascii="宋体" w:eastAsia="宋体" w:hAnsi="宋体" w:cs="Times New Roman" w:hint="eastAsia"/>
          <w:color w:val="000000"/>
          <w:sz w:val="24"/>
          <w:szCs w:val="24"/>
        </w:rPr>
        <w:t>的值可用比重计测出，根据水的温度查出相应温度下的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值，再根据式子求出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0A737A0" w14:textId="363B37AC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ab/>
        <w:t>比重计是利用浮力原理制成的一种直接测量液体密度的器具，它的外形如图3.8-2所示。在玻璃管的下端装有铅粒，上半部细玻璃管内部标有分度值，每小格代表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0.005 g/cm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。比重浸入液体中，当重方与浮力平衡时，比重计即静止地浮在液体中，这时从标尺刻度值便可直接读出液体的密度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A0DC8BF" w14:textId="77777777" w:rsidR="006249EF" w:rsidRPr="006E57DD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 w:cs="Times New Roman"/>
          <w:b/>
          <w:sz w:val="28"/>
          <w:szCs w:val="28"/>
        </w:rPr>
      </w:pPr>
      <w:r w:rsidRPr="006E57DD">
        <w:rPr>
          <w:rFonts w:ascii="黑体" w:eastAsia="黑体" w:hAnsi="黑体" w:cs="Times New Roman" w:hint="eastAsia"/>
          <w:b/>
          <w:sz w:val="28"/>
          <w:szCs w:val="28"/>
        </w:rPr>
        <w:t>四、内容步骤</w:t>
      </w:r>
    </w:p>
    <w:p w14:paraId="3DDB1623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（1）在玻璃杯里注入一定量的水，放置于实验架上，用蒸馏水将粘度计清洗干净，特别是要使得毛细管通畅。</w:t>
      </w:r>
    </w:p>
    <w:p w14:paraId="18ED12E3" w14:textId="1D8EAD3D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（2）将黏度计装好浸在盛有水的玻璃缸内，让水面超过痕线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。调整黏度计使之处于铅垂方向。缓慢插入温度计。用移液管取一定量的蒸馏水注入粘度计</w:t>
      </w:r>
      <w:r w:rsidR="0043329A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9FA3D98" w14:textId="49013B5E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（3）用吸球将蒸馏水吸</w:t>
      </w:r>
      <w:r w:rsidR="0043329A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P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泡使其液面略高于痕线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,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然后让液体在重力作用下经毛细管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f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流下。当液面降至痕线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时按动秒表开始计时，液面降至痕线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时按停秒表，记下所需时间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。然后重复测量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三次。</w:t>
      </w:r>
    </w:p>
    <w:p w14:paraId="7019D3B9" w14:textId="77777777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（4）取下粘度计，倒掉蒸馏水，并且用酒精清洗一次。</w:t>
      </w:r>
    </w:p>
    <w:p w14:paraId="29DC4271" w14:textId="111BEFBD" w:rsidR="006249EF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）将蒸馏水换成待测液体酒精，重复上述步骤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和步骤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，测量同体积的酒精流经毛细管时所用时间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。重复测量三次。</w:t>
      </w:r>
    </w:p>
    <w:p w14:paraId="371E85C1" w14:textId="2150DDE3" w:rsidR="00E04C7B" w:rsidRDefault="00550BB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6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）每次测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，记下初次和末次时玻璃缸中水的温度。用密度计分别测定蒸馏水和酒精的密度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值。</w:t>
      </w:r>
    </w:p>
    <w:p w14:paraId="4309FA70" w14:textId="69088D49" w:rsidR="006249EF" w:rsidRPr="003A40A6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五、数据处理</w:t>
      </w:r>
    </w:p>
    <w:p w14:paraId="5FEE0102" w14:textId="055498D4" w:rsidR="006249EF" w:rsidRPr="00E04C7B" w:rsidRDefault="00000000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780.97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995.65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r>
            <w:rPr>
              <w:rFonts w:ascii="Cambria Math" w:eastAsia="宋体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w:rPr>
              <w:rFonts w:ascii="Cambria Math" w:eastAsia="宋体" w:hAnsi="Cambria Math"/>
              <w:szCs w:val="24"/>
            </w:rPr>
            <m:t>7.98×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30℃</m:t>
          </m:r>
          <m:r>
            <w:rPr>
              <w:rFonts w:ascii="Cambria Math" w:eastAsia="宋体" w:hAnsi="Cambria Math"/>
              <w:szCs w:val="24"/>
            </w:rPr>
            <m:t xml:space="preserve"> </m:t>
          </m:r>
        </m:oMath>
      </m:oMathPara>
    </w:p>
    <w:tbl>
      <w:tblPr>
        <w:tblStyle w:val="a8"/>
        <w:tblpPr w:leftFromText="180" w:rightFromText="180" w:vertAnchor="text" w:horzAnchor="margin" w:tblpXSpec="center" w:tblpY="-36"/>
        <w:tblW w:w="7957" w:type="dxa"/>
        <w:tblLook w:val="04A0" w:firstRow="1" w:lastRow="0" w:firstColumn="1" w:lastColumn="0" w:noHBand="0" w:noVBand="1"/>
      </w:tblPr>
      <w:tblGrid>
        <w:gridCol w:w="732"/>
        <w:gridCol w:w="992"/>
        <w:gridCol w:w="1428"/>
        <w:gridCol w:w="1600"/>
        <w:gridCol w:w="1604"/>
        <w:gridCol w:w="1601"/>
      </w:tblGrid>
      <w:tr w:rsidR="006249EF" w14:paraId="4F888CBC" w14:textId="77777777" w:rsidTr="00E04C7B">
        <w:trPr>
          <w:trHeight w:val="1333"/>
        </w:trPr>
        <w:tc>
          <w:tcPr>
            <w:tcW w:w="732" w:type="dxa"/>
          </w:tcPr>
          <w:p w14:paraId="48A997A5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AD0BC6" w14:textId="77777777" w:rsidR="006249EF" w:rsidRDefault="00000000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28" w:type="dxa"/>
            <w:vAlign w:val="center"/>
          </w:tcPr>
          <w:p w14:paraId="69A985F7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平均值</w:t>
            </w:r>
          </w:p>
          <w:p w14:paraId="2785492C" w14:textId="77777777" w:rsidR="006249EF" w:rsidRDefault="00000000" w:rsidP="003A40A6">
            <w:pPr>
              <w:jc w:val="center"/>
              <w:rPr>
                <w:rFonts w:ascii="黑体" w:eastAsia="黑体" w:hAnsi="黑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00" w:type="dxa"/>
            <w:vAlign w:val="center"/>
          </w:tcPr>
          <w:p w14:paraId="3F54DACD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绝对误差</w:t>
            </w:r>
          </w:p>
          <w:p w14:paraId="355ABEB1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04" w:type="dxa"/>
            <w:vAlign w:val="center"/>
          </w:tcPr>
          <w:p w14:paraId="75526C6E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平均绝对误差</w:t>
            </w:r>
          </w:p>
          <w:p w14:paraId="7616B9E2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01" w:type="dxa"/>
            <w:vAlign w:val="center"/>
          </w:tcPr>
          <w:p w14:paraId="60E6121A" w14:textId="77777777" w:rsidR="006249EF" w:rsidRDefault="00550BBD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测量结果</w:t>
            </w:r>
          </w:p>
          <w:p w14:paraId="75516B26" w14:textId="77777777" w:rsidR="006249EF" w:rsidRDefault="00000000" w:rsidP="003A40A6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±∆X</m:t>
                </m:r>
              </m:oMath>
            </m:oMathPara>
          </w:p>
        </w:tc>
      </w:tr>
      <w:tr w:rsidR="006249EF" w14:paraId="7E69D620" w14:textId="77777777" w:rsidTr="00E04C7B">
        <w:trPr>
          <w:trHeight w:val="324"/>
        </w:trPr>
        <w:tc>
          <w:tcPr>
            <w:tcW w:w="732" w:type="dxa"/>
            <w:vMerge w:val="restart"/>
            <w:vAlign w:val="center"/>
          </w:tcPr>
          <w:p w14:paraId="47F30D6B" w14:textId="7B5D50D7" w:rsidR="006249EF" w:rsidRDefault="00000000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14:paraId="525698DD" w14:textId="46BA7377" w:rsidR="006249EF" w:rsidRDefault="003A40A6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76.84</w:t>
            </w:r>
          </w:p>
        </w:tc>
        <w:tc>
          <w:tcPr>
            <w:tcW w:w="1428" w:type="dxa"/>
            <w:vMerge w:val="restart"/>
            <w:vAlign w:val="center"/>
          </w:tcPr>
          <w:p w14:paraId="5F332BB4" w14:textId="0A73CF2D" w:rsidR="006249EF" w:rsidRDefault="003A40A6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76.97</w:t>
            </w:r>
          </w:p>
        </w:tc>
        <w:tc>
          <w:tcPr>
            <w:tcW w:w="1600" w:type="dxa"/>
          </w:tcPr>
          <w:p w14:paraId="492074ED" w14:textId="66ACAC08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0.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13</w:t>
            </w:r>
          </w:p>
        </w:tc>
        <w:tc>
          <w:tcPr>
            <w:tcW w:w="1604" w:type="dxa"/>
            <w:vMerge w:val="restart"/>
            <w:vAlign w:val="center"/>
          </w:tcPr>
          <w:p w14:paraId="7D328E72" w14:textId="0E0C9F80" w:rsidR="006249EF" w:rsidRDefault="003A40A6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0.08</w:t>
            </w:r>
          </w:p>
        </w:tc>
        <w:tc>
          <w:tcPr>
            <w:tcW w:w="1601" w:type="dxa"/>
            <w:vMerge w:val="restart"/>
            <w:vAlign w:val="center"/>
          </w:tcPr>
          <w:p w14:paraId="178FB044" w14:textId="5A803072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76.97±0.08</m:t>
                </m:r>
              </m:oMath>
            </m:oMathPara>
          </w:p>
        </w:tc>
      </w:tr>
      <w:tr w:rsidR="006249EF" w14:paraId="75B06E2E" w14:textId="77777777" w:rsidTr="00E04C7B">
        <w:trPr>
          <w:trHeight w:val="347"/>
        </w:trPr>
        <w:tc>
          <w:tcPr>
            <w:tcW w:w="732" w:type="dxa"/>
            <w:vMerge/>
            <w:vAlign w:val="center"/>
          </w:tcPr>
          <w:p w14:paraId="3D487705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ADC27" w14:textId="384B7D2A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77.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05</w:t>
            </w:r>
          </w:p>
        </w:tc>
        <w:tc>
          <w:tcPr>
            <w:tcW w:w="1428" w:type="dxa"/>
            <w:vMerge/>
            <w:vAlign w:val="center"/>
          </w:tcPr>
          <w:p w14:paraId="5BAC75C5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0" w:type="dxa"/>
          </w:tcPr>
          <w:p w14:paraId="022EE9DA" w14:textId="1CBEB13B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08</w:t>
            </w:r>
          </w:p>
        </w:tc>
        <w:tc>
          <w:tcPr>
            <w:tcW w:w="1604" w:type="dxa"/>
            <w:vMerge/>
            <w:vAlign w:val="center"/>
          </w:tcPr>
          <w:p w14:paraId="5CCDF728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648FA4C1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13F8A58E" w14:textId="77777777" w:rsidTr="00E04C7B">
        <w:trPr>
          <w:trHeight w:val="336"/>
        </w:trPr>
        <w:tc>
          <w:tcPr>
            <w:tcW w:w="732" w:type="dxa"/>
            <w:vMerge/>
            <w:vAlign w:val="center"/>
          </w:tcPr>
          <w:p w14:paraId="0C7FD466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F03FFEF" w14:textId="71A85C4F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01</w:t>
            </w:r>
          </w:p>
        </w:tc>
        <w:tc>
          <w:tcPr>
            <w:tcW w:w="1428" w:type="dxa"/>
            <w:vMerge/>
            <w:vAlign w:val="center"/>
          </w:tcPr>
          <w:p w14:paraId="777E341C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0" w:type="dxa"/>
          </w:tcPr>
          <w:p w14:paraId="3FA21088" w14:textId="6369DD8C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04</w:t>
            </w:r>
          </w:p>
        </w:tc>
        <w:tc>
          <w:tcPr>
            <w:tcW w:w="1604" w:type="dxa"/>
            <w:vMerge/>
            <w:vAlign w:val="center"/>
          </w:tcPr>
          <w:p w14:paraId="4760FCB6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1" w:type="dxa"/>
            <w:vMerge/>
            <w:vAlign w:val="center"/>
          </w:tcPr>
          <w:p w14:paraId="6ECB9AA5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0DAC056A" w14:textId="77777777" w:rsidTr="00E04C7B">
        <w:trPr>
          <w:trHeight w:val="336"/>
        </w:trPr>
        <w:tc>
          <w:tcPr>
            <w:tcW w:w="732" w:type="dxa"/>
            <w:vMerge w:val="restart"/>
            <w:vAlign w:val="center"/>
          </w:tcPr>
          <w:p w14:paraId="5B94806A" w14:textId="756AD7AF" w:rsidR="006249EF" w:rsidRDefault="00000000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14:paraId="6B0F585E" w14:textId="0EED2537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68</w:t>
            </w:r>
          </w:p>
        </w:tc>
        <w:tc>
          <w:tcPr>
            <w:tcW w:w="1428" w:type="dxa"/>
            <w:vMerge w:val="restart"/>
            <w:vAlign w:val="center"/>
          </w:tcPr>
          <w:p w14:paraId="46BE03A3" w14:textId="2810FF7D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C1298A">
              <w:rPr>
                <w:rFonts w:ascii="宋体" w:eastAsia="宋体" w:hAnsi="宋体"/>
                <w:iCs/>
                <w:sz w:val="24"/>
                <w:szCs w:val="24"/>
              </w:rPr>
              <w:t>48.79</w:t>
            </w:r>
          </w:p>
        </w:tc>
        <w:tc>
          <w:tcPr>
            <w:tcW w:w="1600" w:type="dxa"/>
          </w:tcPr>
          <w:p w14:paraId="029E56DD" w14:textId="48946A61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C1298A">
              <w:rPr>
                <w:rFonts w:ascii="宋体" w:eastAsia="宋体" w:hAnsi="宋体"/>
                <w:iCs/>
                <w:sz w:val="24"/>
                <w:szCs w:val="24"/>
              </w:rPr>
              <w:t>89</w:t>
            </w:r>
          </w:p>
        </w:tc>
        <w:tc>
          <w:tcPr>
            <w:tcW w:w="1604" w:type="dxa"/>
            <w:vMerge w:val="restart"/>
            <w:vAlign w:val="center"/>
          </w:tcPr>
          <w:p w14:paraId="0F771D2D" w14:textId="793C46C3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C1298A">
              <w:rPr>
                <w:rFonts w:ascii="宋体" w:eastAsia="宋体" w:hAnsi="宋体"/>
                <w:iCs/>
                <w:sz w:val="24"/>
                <w:szCs w:val="24"/>
              </w:rPr>
              <w:t>59</w:t>
            </w:r>
          </w:p>
        </w:tc>
        <w:tc>
          <w:tcPr>
            <w:tcW w:w="1601" w:type="dxa"/>
            <w:vMerge w:val="restart"/>
            <w:vAlign w:val="center"/>
          </w:tcPr>
          <w:p w14:paraId="67A7065D" w14:textId="19AC4EC8" w:rsidR="006249EF" w:rsidRDefault="00C1298A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148.79±0.59</m:t>
                </m:r>
              </m:oMath>
            </m:oMathPara>
          </w:p>
        </w:tc>
      </w:tr>
      <w:tr w:rsidR="006249EF" w14:paraId="5C00A846" w14:textId="77777777" w:rsidTr="00E04C7B">
        <w:trPr>
          <w:trHeight w:val="336"/>
        </w:trPr>
        <w:tc>
          <w:tcPr>
            <w:tcW w:w="732" w:type="dxa"/>
            <w:vMerge/>
          </w:tcPr>
          <w:p w14:paraId="1B586F01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AA73562" w14:textId="6AFA88ED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48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58</w:t>
            </w:r>
          </w:p>
        </w:tc>
        <w:tc>
          <w:tcPr>
            <w:tcW w:w="1428" w:type="dxa"/>
            <w:vMerge/>
          </w:tcPr>
          <w:p w14:paraId="6BB7B708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0" w:type="dxa"/>
          </w:tcPr>
          <w:p w14:paraId="01F5A439" w14:textId="3C46A8DE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C1298A">
              <w:rPr>
                <w:rFonts w:ascii="宋体" w:eastAsia="宋体" w:hAnsi="宋体"/>
                <w:iCs/>
                <w:sz w:val="24"/>
                <w:szCs w:val="24"/>
              </w:rPr>
              <w:t>21</w:t>
            </w:r>
          </w:p>
        </w:tc>
        <w:tc>
          <w:tcPr>
            <w:tcW w:w="1604" w:type="dxa"/>
            <w:vMerge/>
          </w:tcPr>
          <w:p w14:paraId="47A9CAFD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1" w:type="dxa"/>
            <w:vMerge/>
          </w:tcPr>
          <w:p w14:paraId="57DD332A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37C6DFA8" w14:textId="77777777" w:rsidTr="00E04C7B">
        <w:trPr>
          <w:trHeight w:val="347"/>
        </w:trPr>
        <w:tc>
          <w:tcPr>
            <w:tcW w:w="732" w:type="dxa"/>
            <w:vMerge/>
          </w:tcPr>
          <w:p w14:paraId="2044735A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D0A0913" w14:textId="7001845D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48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3A40A6">
              <w:rPr>
                <w:rFonts w:ascii="宋体" w:eastAsia="宋体" w:hAnsi="宋体"/>
                <w:iCs/>
                <w:sz w:val="24"/>
                <w:szCs w:val="24"/>
              </w:rPr>
              <w:t>12</w:t>
            </w:r>
          </w:p>
        </w:tc>
        <w:tc>
          <w:tcPr>
            <w:tcW w:w="1428" w:type="dxa"/>
            <w:vMerge/>
          </w:tcPr>
          <w:p w14:paraId="050B25C0" w14:textId="77777777" w:rsidR="006249EF" w:rsidRDefault="006249EF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0" w:type="dxa"/>
          </w:tcPr>
          <w:p w14:paraId="17B3F65E" w14:textId="462DD7A8" w:rsidR="006249EF" w:rsidRDefault="00550BBD" w:rsidP="003A40A6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C1298A">
              <w:rPr>
                <w:rFonts w:ascii="宋体" w:eastAsia="宋体" w:hAnsi="宋体"/>
                <w:iCs/>
                <w:sz w:val="24"/>
                <w:szCs w:val="24"/>
              </w:rPr>
              <w:t>67</w:t>
            </w:r>
          </w:p>
        </w:tc>
        <w:tc>
          <w:tcPr>
            <w:tcW w:w="1604" w:type="dxa"/>
            <w:vMerge/>
          </w:tcPr>
          <w:p w14:paraId="6DFF2FCA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01" w:type="dxa"/>
            <w:vMerge/>
          </w:tcPr>
          <w:p w14:paraId="71D948B3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</w:tbl>
    <w:p w14:paraId="65C1FC7F" w14:textId="06FBEF8E" w:rsidR="00E04C7B" w:rsidRDefault="00E04C7B">
      <w:pPr>
        <w:rPr>
          <w:sz w:val="22"/>
          <w:lang w:val="zh-CN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p w14:paraId="678A5B06" w14:textId="4E0D57AB" w:rsidR="006249EF" w:rsidRPr="009C5B1C" w:rsidRDefault="00000000">
      <w:pPr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1</m:t>
                      </m:r>
                    </m:sub>
                  </m:sSub>
                </m:e>
              </m:acc>
            </m:den>
          </m:f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sz w:val="22"/>
              <w:lang w:val="zh-CN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2"/>
              <w:lang w:val="zh-CN"/>
            </w:rPr>
            <m:t>1.204</m:t>
          </m:r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Cs w:val="24"/>
            </w:rPr>
            <m:t>Pa∙s</m:t>
          </m:r>
        </m:oMath>
      </m:oMathPara>
    </w:p>
    <w:p w14:paraId="51CC886C" w14:textId="0B549B54" w:rsidR="006249EF" w:rsidRPr="009C5B1C" w:rsidRDefault="00000000">
      <w:pPr>
        <w:rPr>
          <w:rFonts w:ascii="宋体" w:eastAsia="宋体" w:hAnsi="宋体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776.71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994.03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r>
            <w:rPr>
              <w:rFonts w:ascii="Cambria Math" w:eastAsia="宋体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7.34</m:t>
          </m:r>
          <m:r>
            <w:rPr>
              <w:rFonts w:ascii="Cambria Math" w:eastAsia="宋体" w:hAnsi="Cambria Math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35℃</m:t>
          </m:r>
          <m:r>
            <w:rPr>
              <w:rFonts w:ascii="Cambria Math" w:eastAsia="宋体" w:hAnsi="Cambria Math"/>
              <w:szCs w:val="24"/>
            </w:rPr>
            <m:t xml:space="preserve"> </m:t>
          </m:r>
        </m:oMath>
      </m:oMathPara>
    </w:p>
    <w:tbl>
      <w:tblPr>
        <w:tblStyle w:val="a8"/>
        <w:tblpPr w:leftFromText="180" w:rightFromText="180" w:vertAnchor="text" w:horzAnchor="margin" w:tblpXSpec="center" w:tblpY="-36"/>
        <w:tblW w:w="8075" w:type="dxa"/>
        <w:tblLook w:val="04A0" w:firstRow="1" w:lastRow="0" w:firstColumn="1" w:lastColumn="0" w:noHBand="0" w:noVBand="1"/>
      </w:tblPr>
      <w:tblGrid>
        <w:gridCol w:w="731"/>
        <w:gridCol w:w="991"/>
        <w:gridCol w:w="1466"/>
        <w:gridCol w:w="1617"/>
        <w:gridCol w:w="1651"/>
        <w:gridCol w:w="1619"/>
      </w:tblGrid>
      <w:tr w:rsidR="006249EF" w14:paraId="6B86135A" w14:textId="77777777" w:rsidTr="00897583">
        <w:trPr>
          <w:trHeight w:val="1408"/>
        </w:trPr>
        <w:tc>
          <w:tcPr>
            <w:tcW w:w="731" w:type="dxa"/>
          </w:tcPr>
          <w:p w14:paraId="2E9A8B13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14:paraId="76A1FF54" w14:textId="77777777" w:rsidR="006249EF" w:rsidRDefault="00000000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6" w:type="dxa"/>
            <w:vAlign w:val="center"/>
          </w:tcPr>
          <w:p w14:paraId="3FCD3140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平均值</w:t>
            </w:r>
          </w:p>
          <w:p w14:paraId="3DE74848" w14:textId="77777777" w:rsidR="006249EF" w:rsidRDefault="00000000" w:rsidP="00F332F7">
            <w:pPr>
              <w:jc w:val="center"/>
              <w:rPr>
                <w:rFonts w:ascii="黑体" w:eastAsia="黑体" w:hAnsi="黑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17" w:type="dxa"/>
            <w:vAlign w:val="center"/>
          </w:tcPr>
          <w:p w14:paraId="6CCCB870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绝对误差</w:t>
            </w:r>
          </w:p>
          <w:p w14:paraId="04CC8911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1" w:type="dxa"/>
            <w:vAlign w:val="center"/>
          </w:tcPr>
          <w:p w14:paraId="35B305B4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平均绝对误差</w:t>
            </w:r>
          </w:p>
          <w:p w14:paraId="2FEE8A88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19" w:type="dxa"/>
            <w:vAlign w:val="center"/>
          </w:tcPr>
          <w:p w14:paraId="6D454976" w14:textId="77777777" w:rsidR="006249EF" w:rsidRDefault="00550BBD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测量结果</w:t>
            </w:r>
          </w:p>
          <w:p w14:paraId="16202DB4" w14:textId="77777777" w:rsidR="006249EF" w:rsidRDefault="00000000" w:rsidP="00F332F7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±∆X</m:t>
                </m:r>
              </m:oMath>
            </m:oMathPara>
          </w:p>
        </w:tc>
      </w:tr>
      <w:tr w:rsidR="006249EF" w14:paraId="333287B3" w14:textId="77777777" w:rsidTr="00897583">
        <w:trPr>
          <w:trHeight w:val="343"/>
        </w:trPr>
        <w:tc>
          <w:tcPr>
            <w:tcW w:w="731" w:type="dxa"/>
            <w:vMerge w:val="restart"/>
            <w:vAlign w:val="center"/>
          </w:tcPr>
          <w:p w14:paraId="748882A5" w14:textId="7283053C" w:rsidR="006249EF" w:rsidRDefault="00000000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91" w:type="dxa"/>
          </w:tcPr>
          <w:p w14:paraId="3408ED2D" w14:textId="4962A4F1" w:rsidR="006249EF" w:rsidRDefault="00F332F7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69.05</w:t>
            </w:r>
          </w:p>
        </w:tc>
        <w:tc>
          <w:tcPr>
            <w:tcW w:w="1466" w:type="dxa"/>
            <w:vMerge w:val="restart"/>
            <w:vAlign w:val="center"/>
          </w:tcPr>
          <w:p w14:paraId="557FAD4A" w14:textId="7024BD48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69.30</w:t>
            </w:r>
          </w:p>
        </w:tc>
        <w:tc>
          <w:tcPr>
            <w:tcW w:w="1617" w:type="dxa"/>
          </w:tcPr>
          <w:p w14:paraId="1E27D6D6" w14:textId="2FEC13AB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25</w:t>
            </w:r>
          </w:p>
        </w:tc>
        <w:tc>
          <w:tcPr>
            <w:tcW w:w="1651" w:type="dxa"/>
            <w:vMerge w:val="restart"/>
            <w:vAlign w:val="center"/>
          </w:tcPr>
          <w:p w14:paraId="7969993E" w14:textId="1635C120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619" w:type="dxa"/>
            <w:vMerge w:val="restart"/>
            <w:vAlign w:val="center"/>
          </w:tcPr>
          <w:p w14:paraId="6328E6FE" w14:textId="31D09A6D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69.30</m:t>
                </m:r>
                <m:r>
                  <w:rPr>
                    <w:rFonts w:ascii="Cambria Math" w:eastAsia="黑体" w:hAnsi="Cambria Math"/>
                    <w:szCs w:val="21"/>
                  </w:rPr>
                  <m:t>±0.20</m:t>
                </m:r>
              </m:oMath>
            </m:oMathPara>
          </w:p>
        </w:tc>
      </w:tr>
      <w:tr w:rsidR="006249EF" w14:paraId="50617ACA" w14:textId="77777777" w:rsidTr="00897583">
        <w:trPr>
          <w:trHeight w:val="367"/>
        </w:trPr>
        <w:tc>
          <w:tcPr>
            <w:tcW w:w="731" w:type="dxa"/>
            <w:vMerge/>
            <w:vAlign w:val="center"/>
          </w:tcPr>
          <w:p w14:paraId="348CA74F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1" w:type="dxa"/>
          </w:tcPr>
          <w:p w14:paraId="12FB4DE8" w14:textId="08343921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69.24</w:t>
            </w:r>
          </w:p>
        </w:tc>
        <w:tc>
          <w:tcPr>
            <w:tcW w:w="1466" w:type="dxa"/>
            <w:vMerge/>
            <w:vAlign w:val="center"/>
          </w:tcPr>
          <w:p w14:paraId="4DE86657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67AB061F" w14:textId="2BFFA5A2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06</w:t>
            </w:r>
          </w:p>
        </w:tc>
        <w:tc>
          <w:tcPr>
            <w:tcW w:w="1651" w:type="dxa"/>
            <w:vMerge/>
            <w:vAlign w:val="center"/>
          </w:tcPr>
          <w:p w14:paraId="2716D065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14:paraId="31457335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4547CE7E" w14:textId="77777777" w:rsidTr="00897583">
        <w:trPr>
          <w:trHeight w:val="355"/>
        </w:trPr>
        <w:tc>
          <w:tcPr>
            <w:tcW w:w="731" w:type="dxa"/>
            <w:vMerge/>
            <w:vAlign w:val="center"/>
          </w:tcPr>
          <w:p w14:paraId="46B07C9C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1" w:type="dxa"/>
          </w:tcPr>
          <w:p w14:paraId="7BA955B8" w14:textId="64C7928F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69.60</w:t>
            </w:r>
          </w:p>
        </w:tc>
        <w:tc>
          <w:tcPr>
            <w:tcW w:w="1466" w:type="dxa"/>
            <w:vMerge/>
            <w:vAlign w:val="center"/>
          </w:tcPr>
          <w:p w14:paraId="2A4A6703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035E989D" w14:textId="240EC0D6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30</w:t>
            </w:r>
          </w:p>
        </w:tc>
        <w:tc>
          <w:tcPr>
            <w:tcW w:w="1651" w:type="dxa"/>
            <w:vMerge/>
            <w:vAlign w:val="center"/>
          </w:tcPr>
          <w:p w14:paraId="5F116D30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14:paraId="3A96C672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2E07EC22" w14:textId="77777777" w:rsidTr="00897583">
        <w:trPr>
          <w:trHeight w:val="355"/>
        </w:trPr>
        <w:tc>
          <w:tcPr>
            <w:tcW w:w="731" w:type="dxa"/>
            <w:vMerge w:val="restart"/>
            <w:vAlign w:val="center"/>
          </w:tcPr>
          <w:p w14:paraId="45E9C573" w14:textId="66310BA6" w:rsidR="006249EF" w:rsidRDefault="00000000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91" w:type="dxa"/>
          </w:tcPr>
          <w:p w14:paraId="34489DED" w14:textId="73239D6D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127.69</w:t>
            </w:r>
          </w:p>
        </w:tc>
        <w:tc>
          <w:tcPr>
            <w:tcW w:w="1466" w:type="dxa"/>
            <w:vMerge w:val="restart"/>
            <w:vAlign w:val="center"/>
          </w:tcPr>
          <w:p w14:paraId="60DF5C12" w14:textId="32BEF2B1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126.92</w:t>
            </w:r>
          </w:p>
        </w:tc>
        <w:tc>
          <w:tcPr>
            <w:tcW w:w="1617" w:type="dxa"/>
          </w:tcPr>
          <w:p w14:paraId="73DC099C" w14:textId="6CCEF6DE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77</w:t>
            </w:r>
          </w:p>
        </w:tc>
        <w:tc>
          <w:tcPr>
            <w:tcW w:w="1651" w:type="dxa"/>
            <w:vMerge w:val="restart"/>
            <w:vAlign w:val="center"/>
          </w:tcPr>
          <w:p w14:paraId="5B69952A" w14:textId="3FCD14D1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52</w:t>
            </w:r>
          </w:p>
        </w:tc>
        <w:tc>
          <w:tcPr>
            <w:tcW w:w="1619" w:type="dxa"/>
            <w:vMerge w:val="restart"/>
            <w:vAlign w:val="center"/>
          </w:tcPr>
          <w:p w14:paraId="7C8C50E2" w14:textId="63C3CC1D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126.92±0.52</m:t>
                </m:r>
              </m:oMath>
            </m:oMathPara>
          </w:p>
        </w:tc>
      </w:tr>
      <w:tr w:rsidR="006249EF" w14:paraId="1EEBE15C" w14:textId="77777777" w:rsidTr="00897583">
        <w:trPr>
          <w:trHeight w:val="355"/>
        </w:trPr>
        <w:tc>
          <w:tcPr>
            <w:tcW w:w="731" w:type="dxa"/>
            <w:vMerge/>
          </w:tcPr>
          <w:p w14:paraId="00FA9BEA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1" w:type="dxa"/>
          </w:tcPr>
          <w:p w14:paraId="293BFF08" w14:textId="75EB97EB" w:rsidR="006249EF" w:rsidRDefault="00897583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126.47</w:t>
            </w:r>
          </w:p>
        </w:tc>
        <w:tc>
          <w:tcPr>
            <w:tcW w:w="1466" w:type="dxa"/>
            <w:vMerge/>
          </w:tcPr>
          <w:p w14:paraId="7DB39106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6CCF8495" w14:textId="18716D93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.4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5</w:t>
            </w:r>
          </w:p>
        </w:tc>
        <w:tc>
          <w:tcPr>
            <w:tcW w:w="1651" w:type="dxa"/>
            <w:vMerge/>
            <w:vAlign w:val="center"/>
          </w:tcPr>
          <w:p w14:paraId="701E31DA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14:paraId="516B5D6C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6249EF" w14:paraId="0E1A125B" w14:textId="77777777" w:rsidTr="00897583">
        <w:trPr>
          <w:trHeight w:val="367"/>
        </w:trPr>
        <w:tc>
          <w:tcPr>
            <w:tcW w:w="731" w:type="dxa"/>
            <w:vMerge/>
          </w:tcPr>
          <w:p w14:paraId="5A315A31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91" w:type="dxa"/>
          </w:tcPr>
          <w:p w14:paraId="325DE67D" w14:textId="51243693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26.59</w:t>
            </w:r>
          </w:p>
        </w:tc>
        <w:tc>
          <w:tcPr>
            <w:tcW w:w="1466" w:type="dxa"/>
            <w:vMerge/>
          </w:tcPr>
          <w:p w14:paraId="57601756" w14:textId="77777777" w:rsidR="006249EF" w:rsidRDefault="006249EF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1C6C147D" w14:textId="62653416" w:rsidR="006249EF" w:rsidRDefault="00550BBD" w:rsidP="00F332F7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</w:t>
            </w:r>
          </w:p>
        </w:tc>
        <w:tc>
          <w:tcPr>
            <w:tcW w:w="1651" w:type="dxa"/>
            <w:vMerge/>
          </w:tcPr>
          <w:p w14:paraId="795AB581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27F21B9D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</w:tbl>
    <w:p w14:paraId="07B00196" w14:textId="06399E9A" w:rsidR="009C5B1C" w:rsidRDefault="009C5B1C">
      <w:pPr>
        <w:rPr>
          <w:sz w:val="22"/>
          <w:lang w:val="zh-CN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p w14:paraId="7443BB15" w14:textId="4F3A392B" w:rsidR="006249EF" w:rsidRDefault="0000000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1</m:t>
                      </m:r>
                    </m:sub>
                  </m:sSub>
                </m:e>
              </m:acc>
            </m:den>
          </m:f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sz w:val="22"/>
              <w:lang w:val="zh-CN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2"/>
              <w:lang w:val="zh-CN"/>
            </w:rPr>
            <m:t>1.043</m:t>
          </m:r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Cs w:val="24"/>
            </w:rPr>
            <m:t>Pa∙s</m:t>
          </m:r>
        </m:oMath>
      </m:oMathPara>
    </w:p>
    <w:p w14:paraId="239FCE52" w14:textId="50CF103B" w:rsidR="006249EF" w:rsidRPr="00C1298A" w:rsidRDefault="00000000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772.44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w:rPr>
              <w:rFonts w:ascii="Cambria Math" w:eastAsia="宋体" w:hAnsi="Cambria Math"/>
              <w:szCs w:val="24"/>
            </w:rPr>
            <m:t>992.22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r>
            <w:rPr>
              <w:rFonts w:ascii="Cambria Math" w:eastAsia="宋体" w:hAnsi="Cambria Math"/>
              <w:szCs w:val="24"/>
            </w:rPr>
            <m:t>6.52×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-4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40℃</m:t>
          </m:r>
          <m:r>
            <w:rPr>
              <w:rFonts w:ascii="Cambria Math" w:eastAsia="宋体" w:hAnsi="Cambria Math"/>
              <w:szCs w:val="24"/>
            </w:rPr>
            <m:t xml:space="preserve"> </m:t>
          </m:r>
        </m:oMath>
      </m:oMathPara>
    </w:p>
    <w:tbl>
      <w:tblPr>
        <w:tblStyle w:val="a8"/>
        <w:tblpPr w:leftFromText="180" w:rightFromText="180" w:vertAnchor="text" w:horzAnchor="margin" w:tblpXSpec="center" w:tblpY="-36"/>
        <w:tblW w:w="8080" w:type="dxa"/>
        <w:tblLook w:val="04A0" w:firstRow="1" w:lastRow="0" w:firstColumn="1" w:lastColumn="0" w:noHBand="0" w:noVBand="1"/>
      </w:tblPr>
      <w:tblGrid>
        <w:gridCol w:w="731"/>
        <w:gridCol w:w="936"/>
        <w:gridCol w:w="1538"/>
        <w:gridCol w:w="1635"/>
        <w:gridCol w:w="1687"/>
        <w:gridCol w:w="1553"/>
      </w:tblGrid>
      <w:tr w:rsidR="00B40750" w14:paraId="22C58F7A" w14:textId="77777777" w:rsidTr="00B40750">
        <w:trPr>
          <w:trHeight w:val="1408"/>
        </w:trPr>
        <w:tc>
          <w:tcPr>
            <w:tcW w:w="708" w:type="dxa"/>
          </w:tcPr>
          <w:p w14:paraId="44BAD823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A4CD91C" w14:textId="77777777" w:rsidR="006249EF" w:rsidRDefault="00000000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3" w:type="dxa"/>
            <w:vAlign w:val="center"/>
          </w:tcPr>
          <w:p w14:paraId="0131D434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平均值</w:t>
            </w:r>
          </w:p>
          <w:p w14:paraId="6FA677E0" w14:textId="77777777" w:rsidR="006249EF" w:rsidRDefault="00000000" w:rsidP="00897583">
            <w:pPr>
              <w:jc w:val="center"/>
              <w:rPr>
                <w:rFonts w:ascii="黑体" w:eastAsia="黑体" w:hAnsi="黑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43" w:type="dxa"/>
            <w:vAlign w:val="center"/>
          </w:tcPr>
          <w:p w14:paraId="6051B3ED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绝对误差</w:t>
            </w:r>
          </w:p>
          <w:p w14:paraId="39707186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91" w:type="dxa"/>
            <w:vAlign w:val="center"/>
          </w:tcPr>
          <w:p w14:paraId="29C00722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平均绝对误差</w:t>
            </w:r>
          </w:p>
          <w:p w14:paraId="46DE7AF1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14:paraId="601F565A" w14:textId="77777777" w:rsidR="006249EF" w:rsidRDefault="00550BBD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测量结果</w:t>
            </w:r>
          </w:p>
          <w:p w14:paraId="2D409CA1" w14:textId="77777777" w:rsidR="006249EF" w:rsidRDefault="00000000" w:rsidP="00897583">
            <w:pPr>
              <w:jc w:val="center"/>
              <w:rPr>
                <w:rFonts w:ascii="黑体" w:eastAsia="黑体" w:hAnsi="黑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±∆X</m:t>
                </m:r>
              </m:oMath>
            </m:oMathPara>
          </w:p>
        </w:tc>
      </w:tr>
      <w:tr w:rsidR="00B40750" w14:paraId="777BE0CD" w14:textId="77777777" w:rsidTr="00B40750">
        <w:trPr>
          <w:trHeight w:val="343"/>
        </w:trPr>
        <w:tc>
          <w:tcPr>
            <w:tcW w:w="708" w:type="dxa"/>
            <w:vMerge w:val="restart"/>
            <w:vAlign w:val="center"/>
          </w:tcPr>
          <w:p w14:paraId="6998002C" w14:textId="3461134D" w:rsidR="006249EF" w:rsidRDefault="0000000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36" w:type="dxa"/>
          </w:tcPr>
          <w:p w14:paraId="074B8D67" w14:textId="1323A5E9" w:rsidR="006249EF" w:rsidRDefault="00897583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3.45</w:t>
            </w:r>
          </w:p>
        </w:tc>
        <w:tc>
          <w:tcPr>
            <w:tcW w:w="1543" w:type="dxa"/>
            <w:vMerge w:val="restart"/>
            <w:vAlign w:val="center"/>
          </w:tcPr>
          <w:p w14:paraId="787C4DBB" w14:textId="60D9C3D5" w:rsidR="006249EF" w:rsidRDefault="00897583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63.45</w:t>
            </w:r>
          </w:p>
        </w:tc>
        <w:tc>
          <w:tcPr>
            <w:tcW w:w="1643" w:type="dxa"/>
          </w:tcPr>
          <w:p w14:paraId="53BEEA4E" w14:textId="0278758A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00</w:t>
            </w:r>
          </w:p>
        </w:tc>
        <w:tc>
          <w:tcPr>
            <w:tcW w:w="1691" w:type="dxa"/>
            <w:vMerge w:val="restart"/>
            <w:vAlign w:val="center"/>
          </w:tcPr>
          <w:p w14:paraId="5E2F976A" w14:textId="34AA4531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14:paraId="62D0989E" w14:textId="773D8375" w:rsidR="006249EF" w:rsidRDefault="00897583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63.45±0.01</m:t>
                </m:r>
              </m:oMath>
            </m:oMathPara>
          </w:p>
        </w:tc>
      </w:tr>
      <w:tr w:rsidR="00B40750" w14:paraId="26D5D3C6" w14:textId="77777777" w:rsidTr="00B40750">
        <w:trPr>
          <w:trHeight w:val="367"/>
        </w:trPr>
        <w:tc>
          <w:tcPr>
            <w:tcW w:w="708" w:type="dxa"/>
            <w:vMerge/>
            <w:vAlign w:val="center"/>
          </w:tcPr>
          <w:p w14:paraId="666C1EE4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36" w:type="dxa"/>
          </w:tcPr>
          <w:p w14:paraId="5CEA0BEF" w14:textId="7868379F" w:rsidR="006249EF" w:rsidRDefault="00897583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3.45</w:t>
            </w:r>
          </w:p>
        </w:tc>
        <w:tc>
          <w:tcPr>
            <w:tcW w:w="1543" w:type="dxa"/>
            <w:vMerge/>
            <w:vAlign w:val="center"/>
          </w:tcPr>
          <w:p w14:paraId="19D8BA60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2A72B397" w14:textId="639ACCA4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00</w:t>
            </w:r>
          </w:p>
        </w:tc>
        <w:tc>
          <w:tcPr>
            <w:tcW w:w="1691" w:type="dxa"/>
            <w:vMerge/>
            <w:vAlign w:val="center"/>
          </w:tcPr>
          <w:p w14:paraId="0D6082F9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4A8D3923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B40750" w14:paraId="5EFDECAC" w14:textId="77777777" w:rsidTr="00B40750">
        <w:trPr>
          <w:trHeight w:val="355"/>
        </w:trPr>
        <w:tc>
          <w:tcPr>
            <w:tcW w:w="708" w:type="dxa"/>
            <w:vMerge/>
            <w:vAlign w:val="center"/>
          </w:tcPr>
          <w:p w14:paraId="742A2785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36" w:type="dxa"/>
          </w:tcPr>
          <w:p w14:paraId="103B1C4B" w14:textId="350AE7DC" w:rsidR="006249EF" w:rsidRDefault="00897583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3.44</w:t>
            </w:r>
          </w:p>
        </w:tc>
        <w:tc>
          <w:tcPr>
            <w:tcW w:w="1543" w:type="dxa"/>
            <w:vMerge/>
            <w:vAlign w:val="center"/>
          </w:tcPr>
          <w:p w14:paraId="46B93034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497B1541" w14:textId="3B98AB0A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</w:t>
            </w:r>
            <w:r w:rsidR="00897583">
              <w:rPr>
                <w:rFonts w:ascii="宋体" w:eastAsia="宋体" w:hAnsi="宋体"/>
                <w:iCs/>
                <w:sz w:val="24"/>
                <w:szCs w:val="24"/>
              </w:rPr>
              <w:t>1</w:t>
            </w:r>
          </w:p>
        </w:tc>
        <w:tc>
          <w:tcPr>
            <w:tcW w:w="1691" w:type="dxa"/>
            <w:vMerge/>
            <w:vAlign w:val="center"/>
          </w:tcPr>
          <w:p w14:paraId="11EB3AB4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837C7F0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B40750" w14:paraId="3A677E9C" w14:textId="77777777" w:rsidTr="00B40750">
        <w:trPr>
          <w:trHeight w:val="355"/>
        </w:trPr>
        <w:tc>
          <w:tcPr>
            <w:tcW w:w="708" w:type="dxa"/>
            <w:vMerge w:val="restart"/>
            <w:vAlign w:val="center"/>
          </w:tcPr>
          <w:p w14:paraId="546D4E78" w14:textId="5919C494" w:rsidR="006249EF" w:rsidRDefault="0000000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936" w:type="dxa"/>
          </w:tcPr>
          <w:p w14:paraId="00683F98" w14:textId="04982358" w:rsidR="006249EF" w:rsidRDefault="00B4075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110.95</w:t>
            </w:r>
          </w:p>
        </w:tc>
        <w:tc>
          <w:tcPr>
            <w:tcW w:w="1543" w:type="dxa"/>
            <w:vMerge w:val="restart"/>
            <w:vAlign w:val="center"/>
          </w:tcPr>
          <w:p w14:paraId="3A5C5035" w14:textId="1F8CB78E" w:rsidR="006249EF" w:rsidRDefault="00B4075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110.85</w:t>
            </w:r>
          </w:p>
        </w:tc>
        <w:tc>
          <w:tcPr>
            <w:tcW w:w="1643" w:type="dxa"/>
          </w:tcPr>
          <w:p w14:paraId="027DDE9F" w14:textId="0942E577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10</w:t>
            </w:r>
          </w:p>
        </w:tc>
        <w:tc>
          <w:tcPr>
            <w:tcW w:w="1691" w:type="dxa"/>
            <w:vMerge w:val="restart"/>
            <w:vAlign w:val="center"/>
          </w:tcPr>
          <w:p w14:paraId="31D221B3" w14:textId="082BEB6B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19</w:t>
            </w:r>
          </w:p>
        </w:tc>
        <w:tc>
          <w:tcPr>
            <w:tcW w:w="1559" w:type="dxa"/>
            <w:vMerge w:val="restart"/>
            <w:vAlign w:val="center"/>
          </w:tcPr>
          <w:p w14:paraId="6563A2C0" w14:textId="48CF459E" w:rsidR="006249EF" w:rsidRDefault="00B4075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110.85±0.19</m:t>
                </m:r>
              </m:oMath>
            </m:oMathPara>
          </w:p>
        </w:tc>
      </w:tr>
      <w:tr w:rsidR="00B40750" w14:paraId="0F19D56D" w14:textId="77777777" w:rsidTr="00B40750">
        <w:trPr>
          <w:trHeight w:val="355"/>
        </w:trPr>
        <w:tc>
          <w:tcPr>
            <w:tcW w:w="708" w:type="dxa"/>
            <w:vMerge/>
          </w:tcPr>
          <w:p w14:paraId="2F70FEDD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36" w:type="dxa"/>
          </w:tcPr>
          <w:p w14:paraId="1CEE361C" w14:textId="11EC2EAF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11.04</w:t>
            </w:r>
          </w:p>
        </w:tc>
        <w:tc>
          <w:tcPr>
            <w:tcW w:w="1543" w:type="dxa"/>
            <w:vMerge/>
          </w:tcPr>
          <w:p w14:paraId="799E9122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5332B1B2" w14:textId="3F66912F" w:rsidR="006249EF" w:rsidRDefault="00B40750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.19</w:t>
            </w:r>
          </w:p>
        </w:tc>
        <w:tc>
          <w:tcPr>
            <w:tcW w:w="1691" w:type="dxa"/>
            <w:vMerge/>
          </w:tcPr>
          <w:p w14:paraId="5AD7ECAD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89FA215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  <w:tr w:rsidR="00B40750" w14:paraId="130A3D8E" w14:textId="77777777" w:rsidTr="00B40750">
        <w:trPr>
          <w:trHeight w:val="367"/>
        </w:trPr>
        <w:tc>
          <w:tcPr>
            <w:tcW w:w="708" w:type="dxa"/>
            <w:vMerge/>
          </w:tcPr>
          <w:p w14:paraId="6D1D693F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936" w:type="dxa"/>
          </w:tcPr>
          <w:p w14:paraId="1C5B8E00" w14:textId="00CECCCB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10.56</w:t>
            </w:r>
          </w:p>
        </w:tc>
        <w:tc>
          <w:tcPr>
            <w:tcW w:w="1543" w:type="dxa"/>
            <w:vMerge/>
          </w:tcPr>
          <w:p w14:paraId="7F635011" w14:textId="77777777" w:rsidR="006249EF" w:rsidRDefault="006249EF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2003939D" w14:textId="149FF224" w:rsidR="006249EF" w:rsidRDefault="00550BBD" w:rsidP="00897583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</w:t>
            </w:r>
            <w:r w:rsidR="00B40750">
              <w:rPr>
                <w:rFonts w:ascii="宋体" w:eastAsia="宋体" w:hAnsi="宋体"/>
                <w:iCs/>
                <w:sz w:val="24"/>
                <w:szCs w:val="24"/>
              </w:rPr>
              <w:t>9</w:t>
            </w:r>
          </w:p>
        </w:tc>
        <w:tc>
          <w:tcPr>
            <w:tcW w:w="1691" w:type="dxa"/>
            <w:vMerge/>
          </w:tcPr>
          <w:p w14:paraId="4442B631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4E544C91" w14:textId="77777777" w:rsidR="006249EF" w:rsidRDefault="006249EF">
            <w:pPr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</w:tr>
    </w:tbl>
    <w:p w14:paraId="34E0D73A" w14:textId="30ADA16A" w:rsidR="00C1298A" w:rsidRDefault="00C1298A">
      <w:pPr>
        <w:rPr>
          <w:sz w:val="22"/>
          <w:lang w:val="zh-CN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p w14:paraId="15F1D176" w14:textId="2AC031CB" w:rsidR="006249EF" w:rsidRDefault="0000000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lang w:val="zh-CN"/>
            </w:rPr>
            <m:t>=</m:t>
          </m:r>
          <m:f>
            <m:f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lang w:val="zh-CN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lang w:val="zh-C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宋体" w:hAnsi="Cambria Math" w:cs="Calibri"/>
                      <w:sz w:val="22"/>
                      <w:lang w:val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zh-CN"/>
                        </w:rPr>
                        <m:t>1</m:t>
                      </m:r>
                    </m:sub>
                  </m:sSub>
                </m:e>
              </m:acc>
            </m:den>
          </m:f>
          <m:sSub>
            <m:sSubPr>
              <m:ctrlPr>
                <w:rPr>
                  <w:rFonts w:ascii="Cambria Math" w:eastAsia="宋体" w:hAnsi="Cambria Math" w:cs="Calibri"/>
                  <w:sz w:val="22"/>
                  <w:lang w:val="zh-CN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zh-CN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zh-CN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sz w:val="22"/>
              <w:lang w:val="zh-CN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2"/>
              <w:lang w:val="zh-CN"/>
            </w:rPr>
            <m:t>8.851</m:t>
          </m:r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Cs w:val="24"/>
            </w:rPr>
            <m:t>Pa∙s</m:t>
          </m:r>
        </m:oMath>
      </m:oMathPara>
    </w:p>
    <w:p w14:paraId="745085E1" w14:textId="77777777" w:rsidR="006249EF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六、结论及分析</w:t>
      </w:r>
    </w:p>
    <w:p w14:paraId="502CF6BB" w14:textId="2B4911C6" w:rsidR="006249EF" w:rsidRDefault="00550BBD">
      <w:pPr>
        <w:spacing w:beforeLines="50" w:before="156" w:afterLines="50" w:after="156" w:line="360" w:lineRule="auto"/>
        <w:ind w:left="720" w:hangingChars="300" w:hanging="7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结论：1</w:t>
      </w:r>
      <w:r>
        <w:rPr>
          <w:rFonts w:ascii="宋体" w:eastAsia="宋体" w:hAnsi="宋体"/>
          <w:iCs/>
          <w:sz w:val="24"/>
          <w:szCs w:val="24"/>
        </w:rPr>
        <w:t>.</w:t>
      </w:r>
      <w:r>
        <w:rPr>
          <w:rFonts w:ascii="宋体" w:eastAsia="宋体" w:hAnsi="宋体" w:hint="eastAsia"/>
          <w:iCs/>
          <w:sz w:val="24"/>
          <w:szCs w:val="24"/>
        </w:rPr>
        <w:t>随着温度的升高，水和酒精的密度会有不同程度的减小，同时液体流动所用时间也有不同程度的变化，因此黏度系数</w:t>
      </w:r>
      <w:r w:rsidR="00826856">
        <w:rPr>
          <w:rFonts w:ascii="宋体" w:eastAsia="宋体" w:hAnsi="宋体" w:hint="eastAsia"/>
          <w:iCs/>
          <w:sz w:val="24"/>
          <w:szCs w:val="24"/>
        </w:rPr>
        <w:t>的值</w:t>
      </w:r>
      <w:r>
        <w:rPr>
          <w:rFonts w:ascii="宋体" w:eastAsia="宋体" w:hAnsi="宋体" w:hint="eastAsia"/>
          <w:iCs/>
          <w:sz w:val="24"/>
          <w:szCs w:val="24"/>
        </w:rPr>
        <w:t>在不同温度下会不同。</w:t>
      </w:r>
    </w:p>
    <w:p w14:paraId="680256A6" w14:textId="7233192A" w:rsidR="006249EF" w:rsidRDefault="00550BBD">
      <w:pPr>
        <w:spacing w:beforeLines="50" w:before="156" w:afterLines="50" w:after="156" w:line="360" w:lineRule="auto"/>
        <w:ind w:left="720" w:hangingChars="300" w:hanging="72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  2.</w:t>
      </w:r>
      <w:r>
        <w:rPr>
          <w:rFonts w:ascii="宋体" w:eastAsia="宋体" w:hAnsi="宋体" w:hint="eastAsia"/>
          <w:iCs/>
          <w:sz w:val="24"/>
          <w:szCs w:val="24"/>
        </w:rPr>
        <w:t>随着温度升高，液体流经毛细管所用时间规律减少，黏度系数也会变小</w:t>
      </w:r>
      <w:r w:rsidR="007D1437">
        <w:rPr>
          <w:rFonts w:ascii="宋体" w:eastAsia="宋体" w:hAnsi="宋体" w:hint="eastAsia"/>
          <w:iCs/>
          <w:sz w:val="24"/>
          <w:szCs w:val="24"/>
        </w:rPr>
        <w:t>。</w:t>
      </w:r>
    </w:p>
    <w:p w14:paraId="3CC2FBAA" w14:textId="2D596555" w:rsidR="006249EF" w:rsidRDefault="00550BBD">
      <w:pPr>
        <w:spacing w:beforeLines="50" w:before="156" w:afterLines="50" w:after="156" w:line="36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分析：1</w:t>
      </w:r>
      <w:r>
        <w:rPr>
          <w:rFonts w:ascii="宋体" w:eastAsia="宋体" w:hAnsi="宋体"/>
          <w:iCs/>
          <w:sz w:val="24"/>
          <w:szCs w:val="24"/>
        </w:rPr>
        <w:t>.</w:t>
      </w:r>
      <w:r>
        <w:rPr>
          <w:rFonts w:ascii="宋体" w:eastAsia="宋体" w:hAnsi="宋体" w:hint="eastAsia"/>
          <w:iCs/>
          <w:sz w:val="24"/>
          <w:szCs w:val="24"/>
        </w:rPr>
        <w:t>液面在刻度线附近下降较快，造成计时误差较大</w:t>
      </w:r>
      <w:r w:rsidR="007D1437">
        <w:rPr>
          <w:rFonts w:ascii="宋体" w:eastAsia="宋体" w:hAnsi="宋体" w:hint="eastAsia"/>
          <w:iCs/>
          <w:sz w:val="24"/>
          <w:szCs w:val="24"/>
        </w:rPr>
        <w:t>。</w:t>
      </w:r>
    </w:p>
    <w:p w14:paraId="1F3D8F0A" w14:textId="59913822" w:rsidR="006249EF" w:rsidRDefault="00550BBD">
      <w:pPr>
        <w:spacing w:beforeLines="50" w:before="156" w:afterLines="50" w:after="156" w:line="36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iCs/>
          <w:sz w:val="24"/>
          <w:szCs w:val="24"/>
        </w:rPr>
        <w:t xml:space="preserve">     2.</w:t>
      </w:r>
      <w:r>
        <w:rPr>
          <w:rFonts w:ascii="宋体" w:eastAsia="宋体" w:hAnsi="宋体" w:hint="eastAsia"/>
          <w:iCs/>
          <w:sz w:val="24"/>
          <w:szCs w:val="24"/>
        </w:rPr>
        <w:t>在实验过程中乙醇会挥发，造成体积和黏度的改变以及液体温度的改变</w:t>
      </w:r>
      <w:r w:rsidR="007D1437">
        <w:rPr>
          <w:rFonts w:ascii="宋体" w:eastAsia="宋体" w:hAnsi="宋体" w:hint="eastAsia"/>
          <w:iCs/>
          <w:sz w:val="24"/>
          <w:szCs w:val="24"/>
        </w:rPr>
        <w:t>。</w:t>
      </w:r>
    </w:p>
    <w:p w14:paraId="17A523CA" w14:textId="77777777" w:rsidR="006249EF" w:rsidRDefault="00550BBD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七、思考题</w:t>
      </w:r>
    </w:p>
    <w:p w14:paraId="355AB5DB" w14:textId="77777777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1.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为什么要取相同体积的待测液体和蒸馏水进行测量？</w:t>
      </w:r>
    </w:p>
    <w:p w14:paraId="73FF523F" w14:textId="0A48D27B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答：为了控制变量</w:t>
      </w:r>
      <w:r w:rsidR="00826856">
        <w:rPr>
          <w:rFonts w:ascii="宋体" w:eastAsia="宋体" w:hAnsi="宋体" w:cs="Times New Roman"/>
          <w:color w:val="000000"/>
          <w:sz w:val="24"/>
          <w:szCs w:val="24"/>
        </w:rPr>
        <w:t>,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防止无关变量影响实验结果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250323DD" w14:textId="77777777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为什么实验过程中要将黏度计浸在水中？</w:t>
      </w:r>
    </w:p>
    <w:p w14:paraId="04839B32" w14:textId="56DA2A28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</w:t>
      </w:r>
      <w:r>
        <w:rPr>
          <w:rFonts w:ascii="宋体" w:eastAsia="宋体" w:hAnsi="宋体" w:cs="Times New Roman"/>
          <w:color w:val="000000"/>
          <w:sz w:val="24"/>
          <w:szCs w:val="24"/>
        </w:rPr>
        <w:t>因为液体的粘滞系数对温度非常敏感,随温度变化很大,若手直接接触粘度计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会使</w:t>
      </w:r>
      <w:r>
        <w:rPr>
          <w:rFonts w:ascii="宋体" w:eastAsia="宋体" w:hAnsi="宋体" w:cs="Times New Roman"/>
          <w:color w:val="000000"/>
          <w:sz w:val="24"/>
          <w:szCs w:val="24"/>
        </w:rPr>
        <w:t>温度发生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不均匀的</w:t>
      </w:r>
      <w:r>
        <w:rPr>
          <w:rFonts w:ascii="宋体" w:eastAsia="宋体" w:hAnsi="宋体" w:cs="Times New Roman"/>
          <w:color w:val="000000"/>
          <w:sz w:val="24"/>
          <w:szCs w:val="24"/>
        </w:rPr>
        <w:t>变化。为了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保证实验过程中粘度计保持</w:t>
      </w:r>
      <w:r>
        <w:rPr>
          <w:rFonts w:ascii="宋体" w:eastAsia="宋体" w:hAnsi="宋体" w:cs="Times New Roman"/>
          <w:color w:val="000000"/>
          <w:sz w:val="24"/>
          <w:szCs w:val="24"/>
        </w:rPr>
        <w:t>恒温,需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要</w:t>
      </w:r>
      <w:r>
        <w:rPr>
          <w:rFonts w:ascii="宋体" w:eastAsia="宋体" w:hAnsi="宋体" w:cs="Times New Roman"/>
          <w:color w:val="000000"/>
          <w:sz w:val="24"/>
          <w:szCs w:val="24"/>
        </w:rPr>
        <w:t>在水缸中进行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恒温加热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7E592B3" w14:textId="77777777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测量过程中为什么必须使黏度计铅垂？</w:t>
      </w:r>
    </w:p>
    <w:p w14:paraId="4D39A615" w14:textId="269D5977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答：如果不是竖直的，会影响流体在毛细管中的流动速度，从而影响测</w:t>
      </w:r>
      <w:r w:rsidR="007D1437">
        <w:rPr>
          <w:rFonts w:ascii="宋体" w:eastAsia="宋体" w:hAnsi="宋体" w:cs="Times New Roman" w:hint="eastAsia"/>
          <w:color w:val="000000"/>
          <w:sz w:val="24"/>
          <w:szCs w:val="24"/>
        </w:rPr>
        <w:t>量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值。</w:t>
      </w:r>
    </w:p>
    <w:p w14:paraId="37A5514A" w14:textId="77777777" w:rsidR="006249EF" w:rsidRDefault="00550BBD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4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用比较法测量液体的动力黏度有什么好处？用公式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要保证哪些实验条件？</w:t>
      </w:r>
    </w:p>
    <w:p w14:paraId="2D5F1085" w14:textId="3D9CEF79" w:rsidR="006249EF" w:rsidRPr="007D1437" w:rsidRDefault="00550BBD" w:rsidP="007D1437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答：用比较法测量液体的动力黏度可以减少变量的数量，从而减小误差，使实验结果更准确；水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酒精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的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体积必须相同且实验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过程中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均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要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保持竖直，黏度计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测量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时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要放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水槽</w:t>
      </w:r>
      <w:r w:rsidR="00826856">
        <w:rPr>
          <w:rFonts w:ascii="宋体" w:eastAsia="宋体" w:hAnsi="宋体" w:cs="Times New Roman" w:hint="eastAsia"/>
          <w:color w:val="000000"/>
          <w:sz w:val="24"/>
          <w:szCs w:val="24"/>
        </w:rPr>
        <w:t>中进行恒温加热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，在相同环境下进行操作等。</w:t>
      </w:r>
    </w:p>
    <w:p w14:paraId="33097949" w14:textId="77777777" w:rsidR="006249EF" w:rsidRDefault="00550BBD" w:rsidP="007D1437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附：原始数据图片</w:t>
      </w:r>
    </w:p>
    <w:p w14:paraId="0D7EBD7D" w14:textId="2EC40FBB" w:rsidR="006249EF" w:rsidRDefault="006249EF" w:rsidP="007D1437">
      <w:pPr>
        <w:jc w:val="center"/>
        <w:rPr>
          <w:rFonts w:ascii="Malgun Gothic Semilight" w:eastAsia="黑体" w:hAnsi="Malgun Gothic Semilight"/>
          <w:sz w:val="24"/>
          <w:szCs w:val="28"/>
        </w:rPr>
      </w:pPr>
    </w:p>
    <w:sectPr w:rsidR="006249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4616" w14:textId="77777777" w:rsidR="00C63FD7" w:rsidRDefault="00C63FD7">
      <w:r>
        <w:separator/>
      </w:r>
    </w:p>
  </w:endnote>
  <w:endnote w:type="continuationSeparator" w:id="0">
    <w:p w14:paraId="4A17DF99" w14:textId="77777777" w:rsidR="00C63FD7" w:rsidRDefault="00C6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73C4" w14:textId="77777777" w:rsidR="006249EF" w:rsidRDefault="006249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7E82" w14:textId="77777777" w:rsidR="00C63FD7" w:rsidRDefault="00C63FD7">
      <w:r>
        <w:separator/>
      </w:r>
    </w:p>
  </w:footnote>
  <w:footnote w:type="continuationSeparator" w:id="0">
    <w:p w14:paraId="7B3545BB" w14:textId="77777777" w:rsidR="00C63FD7" w:rsidRDefault="00C63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E685" w14:textId="44C182F0" w:rsidR="006249EF" w:rsidRDefault="006249E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34"/>
    <w:rsid w:val="00001C60"/>
    <w:rsid w:val="0000661F"/>
    <w:rsid w:val="00050AB1"/>
    <w:rsid w:val="00085184"/>
    <w:rsid w:val="000A4891"/>
    <w:rsid w:val="00105A38"/>
    <w:rsid w:val="001074EE"/>
    <w:rsid w:val="001113B1"/>
    <w:rsid w:val="0013024E"/>
    <w:rsid w:val="00144688"/>
    <w:rsid w:val="001820A5"/>
    <w:rsid w:val="0019124B"/>
    <w:rsid w:val="00195CD8"/>
    <w:rsid w:val="001D495B"/>
    <w:rsid w:val="001D6410"/>
    <w:rsid w:val="001F67DE"/>
    <w:rsid w:val="00247D3B"/>
    <w:rsid w:val="002972CC"/>
    <w:rsid w:val="002C1FCE"/>
    <w:rsid w:val="003551D8"/>
    <w:rsid w:val="0035595E"/>
    <w:rsid w:val="00374A02"/>
    <w:rsid w:val="003768BE"/>
    <w:rsid w:val="003864B2"/>
    <w:rsid w:val="003A40A6"/>
    <w:rsid w:val="003C270C"/>
    <w:rsid w:val="003C2E72"/>
    <w:rsid w:val="003D2B34"/>
    <w:rsid w:val="00413EFB"/>
    <w:rsid w:val="004228A3"/>
    <w:rsid w:val="00432877"/>
    <w:rsid w:val="0043329A"/>
    <w:rsid w:val="004355D5"/>
    <w:rsid w:val="00451145"/>
    <w:rsid w:val="004762E7"/>
    <w:rsid w:val="0047769D"/>
    <w:rsid w:val="00486A8B"/>
    <w:rsid w:val="004B6C07"/>
    <w:rsid w:val="004E4C54"/>
    <w:rsid w:val="00550BBD"/>
    <w:rsid w:val="00576E2C"/>
    <w:rsid w:val="005A14CB"/>
    <w:rsid w:val="005E439E"/>
    <w:rsid w:val="006249EF"/>
    <w:rsid w:val="00672F68"/>
    <w:rsid w:val="006956A0"/>
    <w:rsid w:val="006E57DD"/>
    <w:rsid w:val="007147E5"/>
    <w:rsid w:val="00720DCE"/>
    <w:rsid w:val="0072176B"/>
    <w:rsid w:val="00731063"/>
    <w:rsid w:val="00731140"/>
    <w:rsid w:val="007549DF"/>
    <w:rsid w:val="00773EDF"/>
    <w:rsid w:val="00777ECB"/>
    <w:rsid w:val="00783DA3"/>
    <w:rsid w:val="007C36C9"/>
    <w:rsid w:val="007D1437"/>
    <w:rsid w:val="00826856"/>
    <w:rsid w:val="00861E50"/>
    <w:rsid w:val="00897583"/>
    <w:rsid w:val="008A06FF"/>
    <w:rsid w:val="008B47E5"/>
    <w:rsid w:val="009144AD"/>
    <w:rsid w:val="009751E0"/>
    <w:rsid w:val="0098056B"/>
    <w:rsid w:val="00983612"/>
    <w:rsid w:val="009975BA"/>
    <w:rsid w:val="009C5B1C"/>
    <w:rsid w:val="00A51B7F"/>
    <w:rsid w:val="00A97E8B"/>
    <w:rsid w:val="00AA33EC"/>
    <w:rsid w:val="00AF6374"/>
    <w:rsid w:val="00B01D17"/>
    <w:rsid w:val="00B17FAA"/>
    <w:rsid w:val="00B40750"/>
    <w:rsid w:val="00B9468C"/>
    <w:rsid w:val="00BC6B14"/>
    <w:rsid w:val="00C1298A"/>
    <w:rsid w:val="00C222AA"/>
    <w:rsid w:val="00C37ADB"/>
    <w:rsid w:val="00C37BC5"/>
    <w:rsid w:val="00C53376"/>
    <w:rsid w:val="00C63FD7"/>
    <w:rsid w:val="00C91274"/>
    <w:rsid w:val="00CB27F2"/>
    <w:rsid w:val="00CC6DD6"/>
    <w:rsid w:val="00CF78F5"/>
    <w:rsid w:val="00D21EDC"/>
    <w:rsid w:val="00D85DA9"/>
    <w:rsid w:val="00DE2154"/>
    <w:rsid w:val="00E04C7B"/>
    <w:rsid w:val="00E34784"/>
    <w:rsid w:val="00E66D42"/>
    <w:rsid w:val="00EE2856"/>
    <w:rsid w:val="00F07888"/>
    <w:rsid w:val="00F07EE6"/>
    <w:rsid w:val="00F332F7"/>
    <w:rsid w:val="00F53F96"/>
    <w:rsid w:val="00F64CE2"/>
    <w:rsid w:val="00FB5D83"/>
    <w:rsid w:val="00FD3BBC"/>
    <w:rsid w:val="0BC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0A40DB10"/>
  <w15:docId w15:val="{3C02E06C-D4D1-4AE2-AC55-0CD73D07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8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-font-big">
    <w:name w:val="c-font-bi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221A1-DC5D-40EE-BB2D-510D2468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可以叫我0宝</dc:creator>
  <cp:lastModifiedBy>Duke Ou</cp:lastModifiedBy>
  <cp:revision>3</cp:revision>
  <dcterms:created xsi:type="dcterms:W3CDTF">2021-06-01T15:17:00Z</dcterms:created>
  <dcterms:modified xsi:type="dcterms:W3CDTF">2022-10-09T12:32:00Z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70BADE4C8B2244209A9C2A73EB45E86B</vt:lpwstr>
  </property>
</Properties>
</file>