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2827E" w14:textId="77777777" w:rsidR="00F735B2" w:rsidRDefault="00000000">
      <w:pPr>
        <w:pStyle w:val="1"/>
        <w:rPr>
          <w:lang w:eastAsia="zh-CN"/>
        </w:rPr>
      </w:pPr>
      <w:bookmarkStart w:id="0" w:name="第一周实验报告"/>
      <w:r>
        <w:rPr>
          <w:lang w:eastAsia="zh-CN"/>
        </w:rPr>
        <w:t>第一周实验报告</w:t>
      </w:r>
    </w:p>
    <w:p w14:paraId="16F4D792" w14:textId="77777777" w:rsidR="00F735B2" w:rsidRDefault="00000000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我一开始的计划是直接先学</w:t>
      </w:r>
      <w:r>
        <w:rPr>
          <w:lang w:eastAsia="zh-CN"/>
        </w:rPr>
        <w:t>Qt</w:t>
      </w:r>
      <w:r>
        <w:rPr>
          <w:lang w:eastAsia="zh-CN"/>
        </w:rPr>
        <w:t>，直接进行游戏逻辑的框架搭建。但是很快发现</w:t>
      </w:r>
      <w:r>
        <w:rPr>
          <w:lang w:eastAsia="zh-CN"/>
        </w:rPr>
        <w:t>Qt</w:t>
      </w:r>
      <w:r>
        <w:rPr>
          <w:lang w:eastAsia="zh-CN"/>
        </w:rPr>
        <w:t>不容易快速上手，所以我决定改变方向，先设计好游戏的基本功能框架。</w:t>
      </w:r>
    </w:p>
    <w:p w14:paraId="49FEAD91" w14:textId="77777777" w:rsidR="00F735B2" w:rsidRDefault="00F735B2">
      <w:pPr>
        <w:pStyle w:val="a0"/>
        <w:rPr>
          <w:lang w:eastAsia="zh-CN"/>
        </w:rPr>
      </w:pPr>
    </w:p>
    <w:p w14:paraId="4A556FFD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我又重新观看了一遍《最强大脑》的</w:t>
      </w:r>
      <w:r>
        <w:rPr>
          <w:lang w:eastAsia="zh-CN"/>
        </w:rPr>
        <w:t>“</w:t>
      </w:r>
      <w:r>
        <w:rPr>
          <w:lang w:eastAsia="zh-CN"/>
        </w:rPr>
        <w:t>燃烧的画</w:t>
      </w:r>
      <w:r>
        <w:rPr>
          <w:lang w:eastAsia="zh-CN"/>
        </w:rPr>
        <w:t>”</w:t>
      </w:r>
      <w:r>
        <w:rPr>
          <w:lang w:eastAsia="zh-CN"/>
        </w:rPr>
        <w:t>节目片段，自己大概总结了一下游戏的功能逻辑：</w:t>
      </w:r>
    </w:p>
    <w:p w14:paraId="4AB60E5B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玩家将会对一幅画进行一系列操作（更合理的说是一个</w:t>
      </w:r>
      <m:oMath>
        <m:r>
          <w:rPr>
            <w:rFonts w:ascii="Cambria Math" w:hAnsi="Cambria Math"/>
            <w:lang w:eastAsia="zh-CN"/>
          </w:rPr>
          <m:t>n</m:t>
        </m:r>
        <m:r>
          <m:rPr>
            <m:sty m:val="p"/>
          </m:rP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>的矩阵），最终得到目标图画。</w:t>
      </w:r>
    </w:p>
    <w:p w14:paraId="4551A3E8" w14:textId="77777777" w:rsidR="00F735B2" w:rsidRDefault="00F735B2">
      <w:pPr>
        <w:pStyle w:val="a0"/>
        <w:rPr>
          <w:lang w:eastAsia="zh-CN"/>
        </w:rPr>
      </w:pPr>
    </w:p>
    <w:p w14:paraId="6809D5DE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下面是详细的分析：</w:t>
      </w:r>
    </w:p>
    <w:p w14:paraId="5C5E96A4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画：由</w:t>
      </w:r>
      <m:oMath>
        <m:r>
          <w:rPr>
            <w:rFonts w:ascii="Cambria Math" w:hAnsi="Cambria Math"/>
            <w:lang w:eastAsia="zh-CN"/>
          </w:rPr>
          <m:t>n</m:t>
        </m:r>
        <m:r>
          <m:rPr>
            <m:sty m:val="p"/>
          </m:rPr>
          <w:rPr>
            <w:rFonts w:ascii="Cambria Math" w:hAnsi="Cambria Math"/>
            <w:lang w:eastAsia="zh-CN"/>
          </w:rPr>
          <m:t>*</m:t>
        </m:r>
        <m:r>
          <w:rPr>
            <w:rFonts w:ascii="Cambria Math" w:hAnsi="Cambria Math"/>
            <w:lang w:eastAsia="zh-CN"/>
          </w:rPr>
          <m:t>n</m:t>
        </m:r>
      </m:oMath>
      <w:r>
        <w:rPr>
          <w:lang w:eastAsia="zh-CN"/>
        </w:rPr>
        <w:t>个小方块组成的矩阵。</w:t>
      </w:r>
    </w:p>
    <w:p w14:paraId="33C5E81F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小方块：有颜色和数字这两个属性的小正方形，它们一起组合成了画。</w:t>
      </w:r>
    </w:p>
    <w:p w14:paraId="4A66BF3C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操作：总共有四种：左旋转，右旋转、燃烧、以及自己添加的回撤。</w:t>
      </w:r>
    </w:p>
    <w:p w14:paraId="62C32FB2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左旋转：对整幅画进行</w:t>
      </w:r>
      <w:r>
        <w:rPr>
          <w:lang w:eastAsia="zh-CN"/>
        </w:rPr>
        <w:t>90</w:t>
      </w:r>
      <w:r>
        <w:rPr>
          <w:lang w:eastAsia="zh-CN"/>
        </w:rPr>
        <w:t>度的逆时针方向旋转。</w:t>
      </w:r>
    </w:p>
    <w:p w14:paraId="7509A3C4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右旋转：对整幅画进行</w:t>
      </w:r>
      <w:r>
        <w:rPr>
          <w:lang w:eastAsia="zh-CN"/>
        </w:rPr>
        <w:t>90</w:t>
      </w:r>
      <w:r>
        <w:rPr>
          <w:lang w:eastAsia="zh-CN"/>
        </w:rPr>
        <w:t>度的顺时针方向旋转。</w:t>
      </w:r>
    </w:p>
    <w:p w14:paraId="0DDC89D2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回撤：撤回所进行的操作。</w:t>
      </w:r>
    </w:p>
    <w:p w14:paraId="609FFB41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燃烧：用具体例子讲述比较好，记当前小方块为</w:t>
      </w:r>
      <w:r>
        <w:rPr>
          <w:b/>
          <w:bCs/>
          <w:lang w:eastAsia="zh-CN"/>
        </w:rPr>
        <w:t>A</w:t>
      </w:r>
      <w:r>
        <w:rPr>
          <w:b/>
          <w:bCs/>
          <w:lang w:eastAsia="zh-CN"/>
        </w:rPr>
        <w:t>（其数字不为</w:t>
      </w:r>
      <w:r>
        <w:rPr>
          <w:b/>
          <w:bCs/>
          <w:lang w:eastAsia="zh-CN"/>
        </w:rPr>
        <w:t>1</w:t>
      </w:r>
      <w:r>
        <w:rPr>
          <w:b/>
          <w:bCs/>
          <w:lang w:eastAsia="zh-CN"/>
        </w:rPr>
        <w:t>）</w:t>
      </w:r>
      <w:r>
        <w:rPr>
          <w:lang w:eastAsia="zh-CN"/>
        </w:rPr>
        <w:t>，位于其正上方的小方块为</w:t>
      </w:r>
      <w:r>
        <w:rPr>
          <w:b/>
          <w:bCs/>
          <w:lang w:eastAsia="zh-CN"/>
        </w:rPr>
        <w:t>B</w:t>
      </w:r>
      <w:r>
        <w:rPr>
          <w:lang w:eastAsia="zh-CN"/>
        </w:rPr>
        <w:t>，位于</w:t>
      </w:r>
      <w:r>
        <w:rPr>
          <w:b/>
          <w:bCs/>
          <w:lang w:eastAsia="zh-CN"/>
        </w:rPr>
        <w:t>B</w:t>
      </w:r>
      <w:r>
        <w:rPr>
          <w:lang w:eastAsia="zh-CN"/>
        </w:rPr>
        <w:t>正上方的小方块为</w:t>
      </w:r>
      <w:r>
        <w:rPr>
          <w:b/>
          <w:bCs/>
          <w:lang w:eastAsia="zh-CN"/>
        </w:rPr>
        <w:t>C</w:t>
      </w:r>
      <w:r>
        <w:rPr>
          <w:lang w:eastAsia="zh-CN"/>
        </w:rPr>
        <w:t>，位于</w:t>
      </w:r>
      <w:r>
        <w:rPr>
          <w:b/>
          <w:bCs/>
          <w:lang w:eastAsia="zh-CN"/>
        </w:rPr>
        <w:t>A</w:t>
      </w:r>
      <w:r>
        <w:rPr>
          <w:lang w:eastAsia="zh-CN"/>
        </w:rPr>
        <w:t>正下方的小方块为</w:t>
      </w:r>
      <w:r>
        <w:rPr>
          <w:b/>
          <w:bCs/>
          <w:lang w:eastAsia="zh-CN"/>
        </w:rPr>
        <w:t>D</w:t>
      </w:r>
      <w:r>
        <w:rPr>
          <w:lang w:eastAsia="zh-CN"/>
        </w:rPr>
        <w:t>，那么当执行燃烧操作时，</w:t>
      </w:r>
      <w:r>
        <w:rPr>
          <w:b/>
          <w:bCs/>
          <w:lang w:eastAsia="zh-CN"/>
        </w:rPr>
        <w:t>A</w:t>
      </w:r>
      <w:r>
        <w:rPr>
          <w:lang w:eastAsia="zh-CN"/>
        </w:rPr>
        <w:t>的属性将会先向下传递给</w:t>
      </w:r>
      <w:r>
        <w:rPr>
          <w:b/>
          <w:bCs/>
          <w:lang w:eastAsia="zh-CN"/>
        </w:rPr>
        <w:t>D</w:t>
      </w:r>
      <w:r>
        <w:rPr>
          <w:b/>
          <w:bCs/>
          <w:lang w:eastAsia="zh-CN"/>
        </w:rPr>
        <w:t>（</w:t>
      </w:r>
      <w:proofErr w:type="spellStart"/>
      <w:r>
        <w:rPr>
          <w:b/>
          <w:bCs/>
          <w:lang w:eastAsia="zh-CN"/>
        </w:rPr>
        <w:t>D</w:t>
      </w:r>
      <w:proofErr w:type="spellEnd"/>
      <w:r>
        <w:rPr>
          <w:b/>
          <w:bCs/>
          <w:lang w:eastAsia="zh-CN"/>
        </w:rPr>
        <w:t>的颜色被替换为</w:t>
      </w:r>
      <w:r>
        <w:rPr>
          <w:b/>
          <w:bCs/>
          <w:lang w:eastAsia="zh-CN"/>
        </w:rPr>
        <w:t>A</w:t>
      </w:r>
      <w:r>
        <w:rPr>
          <w:b/>
          <w:bCs/>
          <w:lang w:eastAsia="zh-CN"/>
        </w:rPr>
        <w:t>的颜色，</w:t>
      </w:r>
      <w:r>
        <w:rPr>
          <w:b/>
          <w:bCs/>
          <w:lang w:eastAsia="zh-CN"/>
        </w:rPr>
        <w:t>D</w:t>
      </w:r>
      <w:r>
        <w:rPr>
          <w:b/>
          <w:bCs/>
          <w:lang w:eastAsia="zh-CN"/>
        </w:rPr>
        <w:t>的数字也被替换为</w:t>
      </w:r>
      <w:r>
        <w:rPr>
          <w:b/>
          <w:bCs/>
          <w:lang w:eastAsia="zh-CN"/>
        </w:rPr>
        <w:t>A</w:t>
      </w:r>
      <w:r>
        <w:rPr>
          <w:b/>
          <w:bCs/>
          <w:lang w:eastAsia="zh-CN"/>
        </w:rPr>
        <w:t>的数字</w:t>
      </w:r>
      <w:r>
        <w:rPr>
          <w:b/>
          <w:bCs/>
          <w:lang w:eastAsia="zh-CN"/>
        </w:rPr>
        <w:t>-1</w:t>
      </w:r>
      <w:r>
        <w:rPr>
          <w:b/>
          <w:bCs/>
          <w:lang w:eastAsia="zh-CN"/>
        </w:rPr>
        <w:t>）</w:t>
      </w:r>
      <w:r>
        <w:rPr>
          <w:lang w:eastAsia="zh-CN"/>
        </w:rPr>
        <w:t>。然后，</w:t>
      </w:r>
      <w:r>
        <w:rPr>
          <w:b/>
          <w:bCs/>
          <w:lang w:eastAsia="zh-CN"/>
        </w:rPr>
        <w:t>B</w:t>
      </w:r>
      <w:r>
        <w:rPr>
          <w:lang w:eastAsia="zh-CN"/>
        </w:rPr>
        <w:t>的属性也会以相同的方式传递给</w:t>
      </w:r>
      <w:r>
        <w:rPr>
          <w:b/>
          <w:bCs/>
          <w:lang w:eastAsia="zh-CN"/>
        </w:rPr>
        <w:t>A</w:t>
      </w:r>
      <w:r>
        <w:rPr>
          <w:lang w:eastAsia="zh-CN"/>
        </w:rPr>
        <w:t>，执行完后再把</w:t>
      </w:r>
      <w:r>
        <w:rPr>
          <w:b/>
          <w:bCs/>
          <w:lang w:eastAsia="zh-CN"/>
        </w:rPr>
        <w:t>D</w:t>
      </w:r>
      <w:r>
        <w:rPr>
          <w:lang w:eastAsia="zh-CN"/>
        </w:rPr>
        <w:t>的属性传递给</w:t>
      </w:r>
      <w:r>
        <w:rPr>
          <w:b/>
          <w:bCs/>
          <w:lang w:eastAsia="zh-CN"/>
        </w:rPr>
        <w:t>B</w:t>
      </w:r>
      <w:r>
        <w:rPr>
          <w:lang w:eastAsia="zh-CN"/>
        </w:rPr>
        <w:t>，以此类推。</w:t>
      </w:r>
    </w:p>
    <w:p w14:paraId="7476CEC4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当</w:t>
      </w:r>
      <w:r>
        <w:rPr>
          <w:b/>
          <w:bCs/>
          <w:lang w:eastAsia="zh-CN"/>
        </w:rPr>
        <w:t>A</w:t>
      </w:r>
      <w:r>
        <w:rPr>
          <w:lang w:eastAsia="zh-CN"/>
        </w:rPr>
        <w:t>的数字为</w:t>
      </w:r>
      <w:r>
        <w:rPr>
          <w:lang w:eastAsia="zh-CN"/>
        </w:rPr>
        <w:t>1</w:t>
      </w:r>
      <w:r>
        <w:rPr>
          <w:lang w:eastAsia="zh-CN"/>
        </w:rPr>
        <w:t>时，那么其颜色和数字属性则不能传递给</w:t>
      </w:r>
      <w:r>
        <w:rPr>
          <w:b/>
          <w:bCs/>
          <w:lang w:eastAsia="zh-CN"/>
        </w:rPr>
        <w:t>D</w:t>
      </w:r>
      <w:r>
        <w:rPr>
          <w:lang w:eastAsia="zh-CN"/>
        </w:rPr>
        <w:t>。其他小方块也是同理的。</w:t>
      </w:r>
    </w:p>
    <w:p w14:paraId="0CE73376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由此考虑特判情况，位于最下面的一行无法往下流动，所以当其数值不为</w:t>
      </w:r>
      <w:r>
        <w:rPr>
          <w:lang w:eastAsia="zh-CN"/>
        </w:rPr>
        <w:t>1</w:t>
      </w:r>
      <w:r>
        <w:rPr>
          <w:lang w:eastAsia="zh-CN"/>
        </w:rPr>
        <w:t>时，燃烧后也会自动转化为</w:t>
      </w:r>
      <w:r>
        <w:rPr>
          <w:lang w:eastAsia="zh-CN"/>
        </w:rPr>
        <w:t>1</w:t>
      </w:r>
      <w:r>
        <w:rPr>
          <w:lang w:eastAsia="zh-CN"/>
        </w:rPr>
        <w:t>。</w:t>
      </w:r>
    </w:p>
    <w:p w14:paraId="1CADEBE5" w14:textId="77777777" w:rsidR="00F735B2" w:rsidRDefault="00F735B2">
      <w:pPr>
        <w:pStyle w:val="a0"/>
        <w:rPr>
          <w:lang w:eastAsia="zh-CN"/>
        </w:rPr>
      </w:pPr>
    </w:p>
    <w:p w14:paraId="573F623E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至此，基本分析清楚要实现的四个基本操作功能。我决定先用二维数组来实现，后面再执行进一步的封装操作，方便日后移植到</w:t>
      </w:r>
      <w:r>
        <w:rPr>
          <w:lang w:eastAsia="zh-CN"/>
        </w:rPr>
        <w:t>Qt</w:t>
      </w:r>
      <w:r>
        <w:rPr>
          <w:lang w:eastAsia="zh-CN"/>
        </w:rPr>
        <w:t>上。对于实现撤回操作，我打算使用栈是实现，将每一次执行前的矩阵存入到栈中。在执行回撤操作时，只需要不断弹出取出栈顶元素，并且弹出栈即可。</w:t>
      </w:r>
    </w:p>
    <w:p w14:paraId="35A8CB40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lastRenderedPageBreak/>
        <w:t xml:space="preserve"> </w:t>
      </w:r>
      <w:r>
        <w:rPr>
          <w:lang w:eastAsia="zh-CN"/>
        </w:rPr>
        <w:t>以下是</w:t>
      </w:r>
      <w:r>
        <w:rPr>
          <w:b/>
          <w:bCs/>
          <w:lang w:eastAsia="zh-CN"/>
        </w:rPr>
        <w:t>Matrix</w:t>
      </w:r>
      <w:r>
        <w:rPr>
          <w:lang w:eastAsia="zh-CN"/>
        </w:rPr>
        <w:t>的实现（一开始没有进行封装）：</w:t>
      </w:r>
    </w:p>
    <w:p w14:paraId="278A3137" w14:textId="77777777" w:rsidR="00F735B2" w:rsidRDefault="00000000">
      <w:pPr>
        <w:pStyle w:val="a0"/>
      </w:pPr>
      <w:proofErr w:type="spellStart"/>
      <w:r>
        <w:rPr>
          <w:b/>
          <w:bCs/>
        </w:rPr>
        <w:t>Matrix.h</w:t>
      </w:r>
      <w:r>
        <w:t>文件</w:t>
      </w:r>
      <w:proofErr w:type="spellEnd"/>
    </w:p>
    <w:p w14:paraId="7B8ED216" w14:textId="77777777" w:rsidR="00F735B2" w:rsidRDefault="00000000">
      <w:pPr>
        <w:pStyle w:val="a0"/>
      </w:pPr>
      <w:r>
        <w:rPr>
          <w:noProof/>
        </w:rPr>
        <w:drawing>
          <wp:inline distT="0" distB="0" distL="0" distR="0" wp14:anchorId="16F14DC2" wp14:editId="4240C698">
            <wp:extent cx="5334000" cy="4158283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C:\Users\22635\Pictures\Screenshots\%E5%B1%8F%E5%B9%95%E6%88%AA%E5%9B%BE%202024-04-28%2017050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1E7E4B" w14:textId="77777777" w:rsidR="00F735B2" w:rsidRDefault="00000000">
      <w:pPr>
        <w:pStyle w:val="a0"/>
      </w:pPr>
      <w:r>
        <w:rPr>
          <w:noProof/>
        </w:rPr>
        <w:drawing>
          <wp:inline distT="0" distB="0" distL="0" distR="0" wp14:anchorId="4A0F9B1F" wp14:editId="53BECF4C">
            <wp:extent cx="5334000" cy="2407227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22635\Pictures\Screenshots\%E5%B1%8F%E5%B9%95%E6%88%AA%E5%9B%BE%202024-04-28%201705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DFD716" w14:textId="77777777" w:rsidR="00F735B2" w:rsidRDefault="00F735B2">
      <w:pPr>
        <w:pStyle w:val="a0"/>
      </w:pPr>
    </w:p>
    <w:p w14:paraId="1B4B7103" w14:textId="77777777" w:rsidR="00F735B2" w:rsidRDefault="00000000">
      <w:pPr>
        <w:pStyle w:val="a0"/>
      </w:pPr>
      <w:r>
        <w:rPr>
          <w:b/>
          <w:bCs/>
        </w:rPr>
        <w:t>Matrix.cpp</w:t>
      </w:r>
      <w:r>
        <w:t>文件</w:t>
      </w:r>
    </w:p>
    <w:p w14:paraId="383B4A0B" w14:textId="77777777" w:rsidR="00F735B2" w:rsidRDefault="00000000">
      <w:pPr>
        <w:pStyle w:val="a0"/>
      </w:pPr>
      <w:r>
        <w:t>一些接口的实现</w:t>
      </w:r>
    </w:p>
    <w:p w14:paraId="55946C8D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A238B0C" wp14:editId="209A2F8A">
            <wp:extent cx="5334000" cy="3209023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22635\Pictures\Screenshots\%E5%B1%8F%E5%B9%95%E6%88%AA%E5%9B%BE%202024-04-28%2017053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9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52DEC" w14:textId="77777777" w:rsidR="00F735B2" w:rsidRDefault="00F735B2">
      <w:pPr>
        <w:pStyle w:val="a0"/>
      </w:pPr>
    </w:p>
    <w:p w14:paraId="598F8243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接下来是四个操作的函数</w:t>
      </w:r>
    </w:p>
    <w:p w14:paraId="718521C6" w14:textId="77777777" w:rsidR="00F735B2" w:rsidRDefault="00000000">
      <w:pPr>
        <w:pStyle w:val="a0"/>
      </w:pPr>
      <w:proofErr w:type="spellStart"/>
      <w:r>
        <w:t>右旋转</w:t>
      </w:r>
      <w:proofErr w:type="spellEnd"/>
    </w:p>
    <w:p w14:paraId="1B6D962D" w14:textId="77777777" w:rsidR="00F735B2" w:rsidRDefault="00000000">
      <w:pPr>
        <w:pStyle w:val="a0"/>
      </w:pPr>
      <w:r>
        <w:rPr>
          <w:noProof/>
        </w:rPr>
        <w:drawing>
          <wp:inline distT="0" distB="0" distL="0" distR="0" wp14:anchorId="561E955A" wp14:editId="6E547DD3">
            <wp:extent cx="5334000" cy="2839977"/>
            <wp:effectExtent l="0" t="0" r="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C:\Users\22635\Pictures\Screenshots\%E5%B1%8F%E5%B9%95%E6%88%AA%E5%9B%BE%202024-04-28%2017055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9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270FE4" w14:textId="77777777" w:rsidR="00F735B2" w:rsidRDefault="00F735B2">
      <w:pPr>
        <w:pStyle w:val="a0"/>
      </w:pPr>
    </w:p>
    <w:p w14:paraId="33998BF9" w14:textId="77777777" w:rsidR="00F735B2" w:rsidRDefault="00000000">
      <w:pPr>
        <w:pStyle w:val="a0"/>
      </w:pPr>
      <w:r>
        <w:t>左旋转</w:t>
      </w:r>
    </w:p>
    <w:p w14:paraId="249BA9BF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3A6C0994" wp14:editId="5DB84B68">
            <wp:extent cx="5334000" cy="2520650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C:\Users\22635\Pictures\Screenshots\%E5%B1%8F%E5%B9%95%E6%88%AA%E5%9B%BE%202024-04-28%2017060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0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BD982" w14:textId="77777777" w:rsidR="00F735B2" w:rsidRDefault="00F735B2">
      <w:pPr>
        <w:pStyle w:val="a0"/>
      </w:pPr>
    </w:p>
    <w:p w14:paraId="616410E3" w14:textId="77777777" w:rsidR="00F735B2" w:rsidRDefault="00000000">
      <w:pPr>
        <w:pStyle w:val="a0"/>
      </w:pPr>
      <w:r>
        <w:t>燃烧</w:t>
      </w:r>
    </w:p>
    <w:p w14:paraId="56E8CB4D" w14:textId="77777777" w:rsidR="00F735B2" w:rsidRDefault="00000000">
      <w:pPr>
        <w:pStyle w:val="a0"/>
      </w:pPr>
      <w:r>
        <w:rPr>
          <w:noProof/>
        </w:rPr>
        <w:drawing>
          <wp:inline distT="0" distB="0" distL="0" distR="0" wp14:anchorId="0231AA0E" wp14:editId="46558353">
            <wp:extent cx="5334000" cy="3370817"/>
            <wp:effectExtent l="0" t="0" r="0" b="0"/>
            <wp:docPr id="3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C:\Users\22635\Pictures\Screenshots\%E5%B1%8F%E5%B9%95%E6%88%AA%E5%9B%BE%202024-04-28%2017061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0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C3CF6" w14:textId="77777777" w:rsidR="00F735B2" w:rsidRDefault="00F735B2">
      <w:pPr>
        <w:pStyle w:val="a0"/>
      </w:pPr>
    </w:p>
    <w:p w14:paraId="254B8A1A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撤回</w:t>
      </w:r>
    </w:p>
    <w:p w14:paraId="5DFDCE07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这里主要是用来协助判断有没有出现</w:t>
      </w:r>
      <w:r>
        <w:rPr>
          <w:lang w:eastAsia="zh-CN"/>
        </w:rPr>
        <w:t>bug</w:t>
      </w:r>
    </w:p>
    <w:p w14:paraId="6CD5C06D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599BCF62" wp14:editId="496FD757">
            <wp:extent cx="5334000" cy="2985528"/>
            <wp:effectExtent l="0" t="0" r="0" b="0"/>
            <wp:docPr id="3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C:\Users\22635\Pictures\Screenshots\%E5%B1%8F%E5%B9%95%E6%88%AA%E5%9B%BE%202024-04-28%2017061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4064A" w14:textId="77777777" w:rsidR="00F735B2" w:rsidRDefault="00F735B2">
      <w:pPr>
        <w:pStyle w:val="a0"/>
      </w:pPr>
    </w:p>
    <w:p w14:paraId="4FB225EA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以上就大概实现功能的基本逻辑，后面再进一步实现类的封装。</w:t>
      </w:r>
    </w:p>
    <w:p w14:paraId="00656478" w14:textId="77777777" w:rsidR="00F735B2" w:rsidRDefault="00F735B2">
      <w:pPr>
        <w:pStyle w:val="a0"/>
        <w:rPr>
          <w:lang w:eastAsia="zh-CN"/>
        </w:rPr>
      </w:pPr>
    </w:p>
    <w:p w14:paraId="4CCBF6A2" w14:textId="77777777" w:rsidR="00F735B2" w:rsidRDefault="00000000">
      <w:r>
        <w:pict w14:anchorId="62A4FE4B">
          <v:rect id="_x0000_i1025" style="width:0;height:1.5pt" o:hralign="center" o:hrstd="t" o:hr="t"/>
        </w:pict>
      </w:r>
    </w:p>
    <w:p w14:paraId="47C170AE" w14:textId="77777777" w:rsidR="00F735B2" w:rsidRDefault="00F735B2">
      <w:pPr>
        <w:pStyle w:val="FirstParagraph"/>
      </w:pPr>
    </w:p>
    <w:p w14:paraId="630CA48A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重新封装了一下小方块类（命名为</w:t>
      </w:r>
      <w:r>
        <w:rPr>
          <w:b/>
          <w:bCs/>
          <w:lang w:eastAsia="zh-CN"/>
        </w:rPr>
        <w:t>Cell</w:t>
      </w:r>
      <w:r>
        <w:rPr>
          <w:lang w:eastAsia="zh-CN"/>
        </w:rPr>
        <w:t>）和画类</w:t>
      </w:r>
      <w:r>
        <w:rPr>
          <w:lang w:eastAsia="zh-CN"/>
        </w:rPr>
        <w:t>(</w:t>
      </w:r>
      <w:r>
        <w:rPr>
          <w:lang w:eastAsia="zh-CN"/>
        </w:rPr>
        <w:t>命名为</w:t>
      </w:r>
      <w:r>
        <w:rPr>
          <w:b/>
          <w:bCs/>
          <w:lang w:eastAsia="zh-CN"/>
        </w:rPr>
        <w:t>Painting</w:t>
      </w:r>
      <w:r>
        <w:rPr>
          <w:lang w:eastAsia="zh-CN"/>
        </w:rPr>
        <w:t>)</w:t>
      </w:r>
      <w:r>
        <w:rPr>
          <w:lang w:eastAsia="zh-CN"/>
        </w:rPr>
        <w:t>，并且重载了一下运算符。</w:t>
      </w:r>
    </w:p>
    <w:p w14:paraId="77114075" w14:textId="77777777" w:rsidR="00F735B2" w:rsidRDefault="00000000">
      <w:pPr>
        <w:pStyle w:val="a0"/>
      </w:pPr>
      <w:proofErr w:type="spellStart"/>
      <w:r>
        <w:rPr>
          <w:b/>
          <w:bCs/>
        </w:rPr>
        <w:t>Cell</w:t>
      </w:r>
      <w:r>
        <w:t>类主要还是提供各种接口，方便</w:t>
      </w:r>
      <w:r>
        <w:rPr>
          <w:b/>
          <w:bCs/>
        </w:rPr>
        <w:t>Painting</w:t>
      </w:r>
      <w:r>
        <w:t>类访问其属性</w:t>
      </w:r>
      <w:proofErr w:type="spellEnd"/>
      <w:r>
        <w:t>。</w:t>
      </w:r>
    </w:p>
    <w:p w14:paraId="6BE2D225" w14:textId="77777777" w:rsidR="00F735B2" w:rsidRDefault="00000000">
      <w:pPr>
        <w:pStyle w:val="a0"/>
      </w:pPr>
      <w:r>
        <w:rPr>
          <w:b/>
          <w:bCs/>
        </w:rPr>
        <w:t>Cell.h</w:t>
      </w:r>
      <w:r>
        <w:t>文件实现</w:t>
      </w:r>
    </w:p>
    <w:p w14:paraId="77A4C934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6EBC6D58" wp14:editId="4DBBAA9A">
            <wp:extent cx="5334000" cy="2698011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C:\Users\22635\Pictures\Screenshots\%E5%B1%8F%E5%B9%95%E6%88%AA%E5%9B%BE%202024-04-28%2017260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8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C7C229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在这里我学到了一个新的知识点：</w:t>
      </w:r>
      <w:r>
        <w:rPr>
          <w:lang w:eastAsia="zh-CN"/>
        </w:rPr>
        <w:t>Clion</w:t>
      </w:r>
      <w:r>
        <w:rPr>
          <w:lang w:eastAsia="zh-CN"/>
        </w:rPr>
        <w:t>编译器提示我应该在</w:t>
      </w:r>
      <w:proofErr w:type="spellStart"/>
      <w:r>
        <w:rPr>
          <w:b/>
          <w:bCs/>
          <w:lang w:eastAsia="zh-CN"/>
        </w:rPr>
        <w:t>getColor</w:t>
      </w:r>
      <w:proofErr w:type="spellEnd"/>
      <w:r>
        <w:rPr>
          <w:lang w:eastAsia="zh-CN"/>
        </w:rPr>
        <w:t>等函数前面应该加上</w:t>
      </w:r>
      <w:r>
        <w:rPr>
          <w:b/>
          <w:bCs/>
          <w:lang w:eastAsia="zh-CN"/>
        </w:rPr>
        <w:t>[[</w:t>
      </w:r>
      <w:proofErr w:type="spellStart"/>
      <w:r>
        <w:rPr>
          <w:b/>
          <w:bCs/>
          <w:lang w:eastAsia="zh-CN"/>
        </w:rPr>
        <w:t>nodiscard</w:t>
      </w:r>
      <w:proofErr w:type="spellEnd"/>
      <w:r>
        <w:rPr>
          <w:b/>
          <w:bCs/>
          <w:lang w:eastAsia="zh-CN"/>
        </w:rPr>
        <w:t>]]</w:t>
      </w:r>
      <w:r>
        <w:rPr>
          <w:lang w:eastAsia="zh-CN"/>
        </w:rPr>
        <w:t>：它可以用于提示用户获取返回值，如果用户弃值了（或者没有将其转化为</w:t>
      </w:r>
      <w:r>
        <w:rPr>
          <w:lang w:eastAsia="zh-CN"/>
        </w:rPr>
        <w:t>void</w:t>
      </w:r>
      <w:r>
        <w:rPr>
          <w:lang w:eastAsia="zh-CN"/>
        </w:rPr>
        <w:t>），那么编译器将会抛出</w:t>
      </w:r>
      <w:r>
        <w:rPr>
          <w:b/>
          <w:bCs/>
          <w:lang w:eastAsia="zh-CN"/>
        </w:rPr>
        <w:t>warning</w:t>
      </w:r>
      <w:r>
        <w:rPr>
          <w:lang w:eastAsia="zh-CN"/>
        </w:rPr>
        <w:t>来警告我们获取返回值。</w:t>
      </w:r>
    </w:p>
    <w:p w14:paraId="15705286" w14:textId="77777777" w:rsidR="00F735B2" w:rsidRDefault="00F735B2">
      <w:pPr>
        <w:pStyle w:val="a0"/>
        <w:rPr>
          <w:lang w:eastAsia="zh-CN"/>
        </w:rPr>
      </w:pPr>
    </w:p>
    <w:p w14:paraId="111A97EE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大部分的函数都是提供一个接口，比较重要的是重载运算符：这些关系到后面</w:t>
      </w:r>
      <w:r>
        <w:rPr>
          <w:b/>
          <w:bCs/>
          <w:lang w:eastAsia="zh-CN"/>
        </w:rPr>
        <w:t>Painting</w:t>
      </w:r>
      <w:r>
        <w:rPr>
          <w:lang w:eastAsia="zh-CN"/>
        </w:rPr>
        <w:t>类的一些赋值问题。</w:t>
      </w:r>
    </w:p>
    <w:p w14:paraId="4443303F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338CA37F" wp14:editId="356918E7">
            <wp:extent cx="5334000" cy="5750813"/>
            <wp:effectExtent l="0" t="0" r="0" b="0"/>
            <wp:docPr id="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C:\Users\22635\Pictures\Screenshots\%E5%B1%8F%E5%B9%95%E6%88%AA%E5%9B%BE%202024-04-28%2017333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5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EAFDC" w14:textId="77777777" w:rsidR="00F735B2" w:rsidRDefault="00F735B2">
      <w:pPr>
        <w:pStyle w:val="a0"/>
      </w:pPr>
    </w:p>
    <w:p w14:paraId="42CD75FF" w14:textId="77777777" w:rsidR="00F735B2" w:rsidRDefault="00000000">
      <w:pPr>
        <w:pStyle w:val="a0"/>
      </w:pPr>
      <w:r>
        <w:rPr>
          <w:b/>
          <w:bCs/>
        </w:rPr>
        <w:t>Painting.h</w:t>
      </w:r>
      <w:r>
        <w:t>文件实现</w:t>
      </w:r>
    </w:p>
    <w:p w14:paraId="5F3480C4" w14:textId="77777777" w:rsidR="00F735B2" w:rsidRDefault="00000000">
      <w:pPr>
        <w:pStyle w:val="a0"/>
      </w:pPr>
      <w:r>
        <w:rPr>
          <w:noProof/>
        </w:rPr>
        <w:lastRenderedPageBreak/>
        <w:drawing>
          <wp:inline distT="0" distB="0" distL="0" distR="0" wp14:anchorId="1BED20A0" wp14:editId="73095145">
            <wp:extent cx="5334000" cy="3833090"/>
            <wp:effectExtent l="0" t="0" r="0" b="0"/>
            <wp:docPr id="4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C:\Users\22635\Pictures\Screenshots\%E5%B1%8F%E5%B9%95%E6%88%AA%E5%9B%BE%202024-04-28%2017364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CC3D4" w14:textId="77777777" w:rsidR="00F735B2" w:rsidRDefault="00000000">
      <w:pPr>
        <w:pStyle w:val="a0"/>
        <w:rPr>
          <w:lang w:eastAsia="zh-CN"/>
        </w:rPr>
      </w:pPr>
      <w:r>
        <w:rPr>
          <w:b/>
          <w:bCs/>
          <w:lang w:eastAsia="zh-CN"/>
        </w:rPr>
        <w:t>Painting.cpp</w:t>
      </w:r>
      <w:r>
        <w:rPr>
          <w:lang w:eastAsia="zh-CN"/>
        </w:rPr>
        <w:t>文件的实现基本上和上面</w:t>
      </w:r>
      <w:r>
        <w:rPr>
          <w:b/>
          <w:bCs/>
          <w:lang w:eastAsia="zh-CN"/>
        </w:rPr>
        <w:t>Matrix.cpp</w:t>
      </w:r>
      <w:r>
        <w:rPr>
          <w:lang w:eastAsia="zh-CN"/>
        </w:rPr>
        <w:t>大同小异，这里就不展示了。</w:t>
      </w:r>
    </w:p>
    <w:p w14:paraId="42319A0C" w14:textId="77777777" w:rsidR="00F735B2" w:rsidRDefault="00F735B2">
      <w:pPr>
        <w:pStyle w:val="a0"/>
        <w:rPr>
          <w:lang w:eastAsia="zh-CN"/>
        </w:rPr>
      </w:pPr>
    </w:p>
    <w:p w14:paraId="7B45D089" w14:textId="253B150D" w:rsidR="00E00246" w:rsidRDefault="00E0024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自己也看了一些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的博客文章和教程视频，对</w:t>
      </w:r>
      <w:r>
        <w:rPr>
          <w:rFonts w:hint="eastAsia"/>
          <w:lang w:eastAsia="zh-CN"/>
        </w:rPr>
        <w:t>Qt</w:t>
      </w:r>
      <w:r>
        <w:rPr>
          <w:rFonts w:hint="eastAsia"/>
          <w:lang w:eastAsia="zh-CN"/>
        </w:rPr>
        <w:t>有了一个大致的认识，但实际感觉真正实践和理论还是存在很大差别，比方说页面跳转这一功能少有网课提及，还是得自己多多寻找一些资料看（还有问题就是文章质量良莠不齐）。</w:t>
      </w:r>
    </w:p>
    <w:p w14:paraId="149C5335" w14:textId="77777777" w:rsidR="00E00246" w:rsidRPr="00E00246" w:rsidRDefault="00E00246">
      <w:pPr>
        <w:pStyle w:val="a0"/>
        <w:rPr>
          <w:rFonts w:hint="eastAsia"/>
          <w:lang w:eastAsia="zh-CN"/>
        </w:rPr>
      </w:pPr>
    </w:p>
    <w:p w14:paraId="03EF85EB" w14:textId="77777777" w:rsidR="00F735B2" w:rsidRDefault="00000000">
      <w:pPr>
        <w:pStyle w:val="a0"/>
        <w:rPr>
          <w:lang w:eastAsia="zh-CN"/>
        </w:rPr>
      </w:pPr>
      <w:r>
        <w:rPr>
          <w:lang w:eastAsia="zh-CN"/>
        </w:rPr>
        <w:t>由于接下来一周要参加蓝桥杯和</w:t>
      </w:r>
      <w:r>
        <w:rPr>
          <w:lang w:eastAsia="zh-CN"/>
        </w:rPr>
        <w:t>ACM</w:t>
      </w:r>
      <w:r>
        <w:rPr>
          <w:lang w:eastAsia="zh-CN"/>
        </w:rPr>
        <w:t>的校赛，需要花时间准备，所以这周的工作进展不是很快，请老师谅解。</w:t>
      </w:r>
      <w:bookmarkEnd w:id="0"/>
    </w:p>
    <w:sectPr w:rsidR="00F735B2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953D8" w14:textId="77777777" w:rsidR="001C7898" w:rsidRDefault="001C7898">
      <w:pPr>
        <w:spacing w:after="0"/>
      </w:pPr>
      <w:r>
        <w:separator/>
      </w:r>
    </w:p>
  </w:endnote>
  <w:endnote w:type="continuationSeparator" w:id="0">
    <w:p w14:paraId="71B472FB" w14:textId="77777777" w:rsidR="001C7898" w:rsidRDefault="001C78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0370F" w14:textId="77777777" w:rsidR="001C7898" w:rsidRDefault="001C7898">
      <w:r>
        <w:separator/>
      </w:r>
    </w:p>
  </w:footnote>
  <w:footnote w:type="continuationSeparator" w:id="0">
    <w:p w14:paraId="2CC23F2E" w14:textId="77777777" w:rsidR="001C7898" w:rsidRDefault="001C78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3E2D00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 w16cid:durableId="1106266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735B2"/>
    <w:rsid w:val="001C7898"/>
    <w:rsid w:val="00E00246"/>
    <w:rsid w:val="00F735B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18691"/>
  <w15:docId w15:val="{7069750D-06D4-4D9A-BAE8-612C35DF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rsid w:val="00E002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E00246"/>
    <w:rPr>
      <w:sz w:val="18"/>
      <w:szCs w:val="18"/>
    </w:rPr>
  </w:style>
  <w:style w:type="paragraph" w:styleId="af0">
    <w:name w:val="footer"/>
    <w:basedOn w:val="a"/>
    <w:link w:val="af1"/>
    <w:rsid w:val="00E0024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E002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七七 许</cp:lastModifiedBy>
  <cp:revision>2</cp:revision>
  <dcterms:created xsi:type="dcterms:W3CDTF">2024-04-28T09:41:00Z</dcterms:created>
  <dcterms:modified xsi:type="dcterms:W3CDTF">2024-04-28T09:46:00Z</dcterms:modified>
</cp:coreProperties>
</file>