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58CFE">
      <w:r>
        <w:drawing>
          <wp:inline distT="0" distB="0" distL="0" distR="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3086100" cy="711200"/>
            <wp:effectExtent l="0" t="0" r="0" b="0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6D03">
      <w:pPr>
        <w:spacing w:before="156" w:beforeLines="50" w:after="156" w:afterLines="50"/>
        <w:jc w:val="center"/>
        <w:rPr>
          <w:b/>
          <w:kern w:val="0"/>
          <w:sz w:val="48"/>
          <w:szCs w:val="48"/>
        </w:rPr>
      </w:pPr>
    </w:p>
    <w:p w14:paraId="5C4C67E4">
      <w:pPr>
        <w:spacing w:before="156" w:beforeLines="50" w:after="156" w:afterLines="50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hint="eastAsia" w:ascii="隶书" w:eastAsia="隶书"/>
          <w:b/>
          <w:kern w:val="0"/>
          <w:sz w:val="84"/>
          <w:szCs w:val="84"/>
        </w:rPr>
        <w:t>实 验 报 告</w:t>
      </w:r>
    </w:p>
    <w:p w14:paraId="5EB87E74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1C2F969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14:paraId="50B1DEEA">
      <w:pPr>
        <w:jc w:val="center"/>
        <w:rPr>
          <w:b/>
          <w:kern w:val="0"/>
        </w:rPr>
      </w:pPr>
    </w:p>
    <w:tbl>
      <w:tblPr>
        <w:tblStyle w:val="7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425"/>
      </w:tblGrid>
      <w:tr w14:paraId="7385EC09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8D881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27F2C580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J</w:t>
            </w:r>
            <w:r>
              <w:rPr>
                <w:b/>
                <w:kern w:val="0"/>
                <w:sz w:val="30"/>
                <w:szCs w:val="30"/>
              </w:rPr>
              <w:t>ava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语言程序设计</w:t>
            </w:r>
          </w:p>
        </w:tc>
      </w:tr>
      <w:tr w14:paraId="03C81E96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BAF53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348AB9C3">
            <w:pPr>
              <w:rPr>
                <w:rFonts w:hint="eastAsia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葛子午</w:t>
            </w:r>
          </w:p>
        </w:tc>
      </w:tr>
      <w:tr w14:paraId="254C40EB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3B0C3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43B2E792">
            <w:pPr>
              <w:spacing w:line="360" w:lineRule="exact"/>
              <w:rPr>
                <w:rFonts w:hint="default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202330550381</w:t>
            </w:r>
          </w:p>
        </w:tc>
      </w:tr>
      <w:tr w14:paraId="1162EADE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CB2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0558DC1D">
            <w:pPr>
              <w:spacing w:line="360" w:lineRule="exact"/>
              <w:rPr>
                <w:rFonts w:hint="eastAsia" w:eastAsia="宋体"/>
                <w:b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软件工程</w:t>
            </w:r>
          </w:p>
        </w:tc>
      </w:tr>
      <w:tr w14:paraId="0FB0C2F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B5777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14:paraId="038331F1">
            <w:pPr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202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4</w:t>
            </w:r>
            <w:r>
              <w:rPr>
                <w:b/>
                <w:kern w:val="0"/>
                <w:sz w:val="30"/>
                <w:szCs w:val="30"/>
              </w:rPr>
              <w:t>-202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学年第</w:t>
            </w:r>
            <w:r>
              <w:rPr>
                <w:rFonts w:hint="eastAsia"/>
                <w:b/>
                <w:kern w:val="0"/>
                <w:sz w:val="30"/>
                <w:szCs w:val="30"/>
                <w:lang w:val="en-US" w:eastAsia="zh-CN"/>
              </w:rPr>
              <w:t>一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</w:tbl>
    <w:p w14:paraId="31B7F3CC">
      <w:pPr>
        <w:spacing w:before="156" w:beforeLines="50" w:after="156" w:afterLines="50"/>
        <w:rPr>
          <w:b/>
          <w:kern w:val="0"/>
          <w:sz w:val="30"/>
          <w:szCs w:val="30"/>
        </w:rPr>
      </w:pPr>
    </w:p>
    <w:p w14:paraId="3D80263F"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</w:pPr>
      <w:r>
        <w:rPr>
          <w:rFonts w:hint="eastAsia" w:hAnsi="黑体" w:eastAsia="黑体"/>
          <w:b/>
          <w:kern w:val="0"/>
          <w:sz w:val="32"/>
          <w:szCs w:val="32"/>
        </w:rPr>
        <w:t>软件学院</w:t>
      </w:r>
    </w:p>
    <w:p w14:paraId="4FF78778">
      <w:pPr>
        <w:spacing w:line="480" w:lineRule="exact"/>
        <w:jc w:val="center"/>
        <w:rPr>
          <w:rFonts w:hAnsi="黑体" w:eastAsia="黑体"/>
          <w:b/>
          <w:kern w:val="0"/>
          <w:sz w:val="32"/>
          <w:szCs w:val="32"/>
        </w:r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hAnsi="黑体" w:eastAsia="黑体"/>
          <w:b/>
          <w:kern w:val="0"/>
          <w:sz w:val="32"/>
          <w:szCs w:val="32"/>
        </w:rPr>
        <w:t>20</w:t>
      </w:r>
      <w:r>
        <w:rPr>
          <w:rFonts w:hAnsi="黑体" w:eastAsia="黑体"/>
          <w:b/>
          <w:kern w:val="0"/>
          <w:sz w:val="32"/>
          <w:szCs w:val="32"/>
        </w:rPr>
        <w:t>2</w:t>
      </w:r>
      <w:r>
        <w:rPr>
          <w:rFonts w:hint="eastAsia" w:hAnsi="黑体" w:eastAsia="黑体"/>
          <w:b/>
          <w:kern w:val="0"/>
          <w:sz w:val="32"/>
          <w:szCs w:val="32"/>
          <w:lang w:val="en-US" w:eastAsia="zh-CN"/>
        </w:rPr>
        <w:t>4</w:t>
      </w:r>
      <w:r>
        <w:rPr>
          <w:rFonts w:hint="eastAsia" w:hAnsi="黑体" w:eastAsia="黑体"/>
          <w:b/>
          <w:kern w:val="0"/>
          <w:sz w:val="32"/>
          <w:szCs w:val="32"/>
        </w:rPr>
        <w:t>年</w:t>
      </w:r>
      <w:r>
        <w:rPr>
          <w:rFonts w:hint="eastAsia" w:hAnsi="黑体" w:eastAsia="黑体"/>
          <w:b/>
          <w:kern w:val="0"/>
          <w:sz w:val="32"/>
          <w:szCs w:val="32"/>
          <w:lang w:val="en-US" w:eastAsia="zh-CN"/>
        </w:rPr>
        <w:t>10</w:t>
      </w:r>
      <w:r>
        <w:rPr>
          <w:rFonts w:hint="eastAsia" w:hAnsi="黑体" w:eastAsia="黑体"/>
          <w:b/>
          <w:kern w:val="0"/>
          <w:sz w:val="32"/>
          <w:szCs w:val="32"/>
        </w:rPr>
        <w:t>月</w:t>
      </w:r>
    </w:p>
    <w:p w14:paraId="6115DF20">
      <w:pPr>
        <w:keepNext/>
        <w:keepLines/>
        <w:widowControl w:val="0"/>
        <w:spacing w:before="260" w:after="260" w:line="416" w:lineRule="auto"/>
        <w:jc w:val="center"/>
        <w:outlineLvl w:val="2"/>
        <w:rPr>
          <w:rFonts w:ascii="Times New Roman" w:hAnsi="Times New Roman" w:eastAsia="宋体" w:cs="Times New Roman"/>
          <w:b/>
          <w:bCs/>
          <w:color w:val="222222"/>
          <w:kern w:val="2"/>
          <w:sz w:val="32"/>
          <w:szCs w:val="32"/>
          <w:lang w:val="en-US" w:eastAsia="zh-CN" w:bidi="ar-SA"/>
        </w:rPr>
      </w:pPr>
      <w:bookmarkStart w:id="0" w:name="_Toc90289883"/>
      <w:bookmarkStart w:id="1" w:name="_Toc88909406"/>
      <w:bookmarkStart w:id="2" w:name="_Toc91387714"/>
      <w:r>
        <w:rPr>
          <w:rFonts w:hint="eastAsia" w:ascii="Times New Roman" w:hAnsi="Times New Roman" w:eastAsia="宋体" w:cs="Times New Roman"/>
          <w:b/>
          <w:bCs/>
          <w:color w:val="222222"/>
          <w:kern w:val="2"/>
          <w:sz w:val="32"/>
          <w:szCs w:val="32"/>
          <w:lang w:val="en-US" w:eastAsia="zh-CN" w:bidi="ar-SA"/>
        </w:rPr>
        <w:t>实验</w:t>
      </w:r>
      <w:r>
        <w:rPr>
          <w:rFonts w:hint="eastAsia" w:cs="Times New Roman"/>
          <w:b/>
          <w:bCs/>
          <w:color w:val="222222"/>
          <w:kern w:val="2"/>
          <w:sz w:val="32"/>
          <w:szCs w:val="32"/>
          <w:lang w:val="en-US" w:eastAsia="zh-CN" w:bidi="ar-SA"/>
        </w:rPr>
        <w:t>二</w:t>
      </w:r>
      <w:r>
        <w:rPr>
          <w:rFonts w:hint="eastAsia" w:ascii="Times New Roman" w:hAnsi="Times New Roman" w:eastAsia="宋体" w:cs="Times New Roman"/>
          <w:b/>
          <w:bCs/>
          <w:color w:val="222222"/>
          <w:kern w:val="2"/>
          <w:sz w:val="32"/>
          <w:szCs w:val="32"/>
          <w:lang w:val="en-US" w:eastAsia="zh-CN" w:bidi="ar-SA"/>
        </w:rPr>
        <w:t xml:space="preserve">  </w:t>
      </w:r>
      <w:bookmarkEnd w:id="0"/>
      <w:bookmarkEnd w:id="1"/>
      <w:bookmarkEnd w:id="2"/>
      <w:r>
        <w:rPr>
          <w:rFonts w:hint="eastAsia" w:ascii="Times New Roman" w:hAnsi="Times New Roman" w:eastAsia="宋体" w:cs="Times New Roman"/>
          <w:b/>
          <w:bCs/>
          <w:color w:val="222222"/>
          <w:kern w:val="2"/>
          <w:sz w:val="32"/>
          <w:szCs w:val="32"/>
          <w:lang w:val="en-US" w:eastAsia="zh-CN" w:bidi="ar-SA"/>
        </w:rPr>
        <w:t>面向对象的编程技术</w:t>
      </w:r>
    </w:p>
    <w:p w14:paraId="3BA9D4AA">
      <w:pPr>
        <w:keepNext/>
        <w:keepLines/>
        <w:widowControl w:val="0"/>
        <w:spacing w:before="280" w:after="290" w:line="376" w:lineRule="auto"/>
        <w:jc w:val="both"/>
        <w:outlineLvl w:val="3"/>
        <w:rPr>
          <w:rFonts w:ascii="Cambria" w:hAnsi="Cambria" w:eastAsia="宋体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  <w:t>一、实验目的</w:t>
      </w:r>
    </w:p>
    <w:p w14:paraId="2B18BC12">
      <w:pPr>
        <w:pStyle w:val="1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掌握面向对象的继承与多态以及类型转换；</w:t>
      </w:r>
    </w:p>
    <w:p w14:paraId="1865B6CC">
      <w:pPr>
        <w:pStyle w:val="1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 w:eastAsia="宋体"/>
          <w:sz w:val="24"/>
          <w:szCs w:val="24"/>
        </w:rPr>
        <w:t>掌握ArrayList类创建动态数组；</w:t>
      </w:r>
    </w:p>
    <w:p w14:paraId="51CD0A49">
      <w:pPr>
        <w:pStyle w:val="1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掌握Singleton模式的使用</w:t>
      </w:r>
    </w:p>
    <w:p w14:paraId="401FFBEF">
      <w:pPr>
        <w:numPr>
          <w:ilvl w:val="0"/>
          <w:numId w:val="2"/>
        </w:numPr>
        <w:rPr>
          <w:rFonts w:hint="eastAsia" w:ascii="Cambria" w:hAnsi="Cambria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  <w:t>实验内容</w:t>
      </w:r>
      <w:r>
        <w:rPr>
          <w:rFonts w:hint="eastAsia" w:ascii="Cambria" w:hAnsi="Cambria" w:cs="Times New Roman"/>
          <w:b/>
          <w:bCs/>
          <w:color w:val="222222"/>
          <w:kern w:val="2"/>
          <w:sz w:val="28"/>
          <w:szCs w:val="28"/>
          <w:lang w:val="en-US" w:eastAsia="zh-CN" w:bidi="ar-SA"/>
        </w:rPr>
        <w:t>及结果</w:t>
      </w:r>
    </w:p>
    <w:p w14:paraId="21F24AB5">
      <w:pPr>
        <w:numPr>
          <w:numId w:val="0"/>
        </w:numPr>
        <w:rPr>
          <w:rFonts w:hint="eastAsia" w:ascii="Cambria" w:hAnsi="Cambria" w:cs="Times New Roman"/>
          <w:b/>
          <w:bCs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 w:cs="Times New Roman"/>
          <w:b/>
          <w:bCs/>
          <w:color w:val="222222"/>
          <w:kern w:val="2"/>
          <w:sz w:val="24"/>
          <w:szCs w:val="24"/>
          <w:lang w:val="en-US" w:eastAsia="zh-CN" w:bidi="ar-SA"/>
        </w:rPr>
        <w:t>STEP5:</w:t>
      </w:r>
    </w:p>
    <w:p w14:paraId="59ECD991">
      <w:pPr>
        <w:numPr>
          <w:numId w:val="0"/>
        </w:numP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实验内容：</w:t>
      </w:r>
    </w:p>
    <w:p w14:paraId="4B7F2F33">
      <w:pPr>
        <w:numPr>
          <w:numId w:val="0"/>
        </w:numP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创建Account类的两个子类SavingsAccount 和CheckingAccount类，掌握方法的覆盖，以及使用super()调用父类的构造函数。</w:t>
      </w:r>
    </w:p>
    <w:p w14:paraId="7BA90C11">
      <w:pPr>
        <w:numPr>
          <w:numId w:val="0"/>
        </w:numPr>
        <w:rPr>
          <w:rFonts w:hint="default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</w:pPr>
      <w:r>
        <w:rPr>
          <w:rFonts w:hint="eastAsia" w:ascii="Cambria" w:hAnsi="Cambria" w:cs="Times New Roman"/>
          <w:b w:val="0"/>
          <w:bCs w:val="0"/>
          <w:color w:val="222222"/>
          <w:kern w:val="2"/>
          <w:sz w:val="24"/>
          <w:szCs w:val="24"/>
          <w:lang w:val="en-US" w:eastAsia="zh-CN" w:bidi="ar-SA"/>
        </w:rPr>
        <w:t>实验结果：</w:t>
      </w:r>
    </w:p>
    <w:p w14:paraId="7E8DAB15"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394906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7611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</w:t>
      </w:r>
    </w:p>
    <w:p w14:paraId="6A846B64"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40250" cy="1416050"/>
            <wp:effectExtent l="0" t="0" r="635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B9D2"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596005"/>
            <wp:effectExtent l="0" t="0" r="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FB46"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STEP6_pre1</w:t>
      </w:r>
    </w:p>
    <w:p w14:paraId="71C303A3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实验内容：</w:t>
      </w:r>
    </w:p>
    <w:p w14:paraId="4E300E5D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修改Customer类，支持一个客户拥有多个账户，使用java.util.ArrayList类创建客户拥有的不同类型的账户集合。</w:t>
      </w:r>
    </w:p>
    <w:p w14:paraId="432E4FFA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当直接使用ArrayList类时编译出现警告：“Customer类使用了未经检查或不安全的操作”，此为JDK1.5以后版本的泛型警告（泛型类似C++的模板），可忽略不计，或是使用ArrayList的泛型定义ArrayList&lt;Account&gt;。</w:t>
      </w:r>
    </w:p>
    <w:p w14:paraId="65B24853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java.text.NumberFormat表示数值的格式化类，可以按照本地风格习惯进行数值的显示。</w:t>
      </w:r>
    </w:p>
    <w:p w14:paraId="4A3028AD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07C9B240"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实验结果：</w:t>
      </w:r>
    </w:p>
    <w:p w14:paraId="5CE1F93A"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2272030"/>
            <wp:effectExtent l="0" t="0" r="63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757D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 w14:paraId="0502D98D"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100580"/>
            <wp:effectExtent l="0" t="0" r="10795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B50A"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STEP6_pre2：</w:t>
      </w:r>
    </w:p>
    <w:p w14:paraId="1FE03A4F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实验内容：</w:t>
      </w:r>
    </w:p>
    <w:p w14:paraId="34269D8E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修改Bank类为单例类，实现Singleton单例设计模式。</w:t>
      </w:r>
    </w:p>
    <w:p w14:paraId="5DEC577B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1）设计模式用于复用好的设计方法，模式的定义包括模式名称、模式应用的问题背景及解决方案，常用的设计模式是23种GOF模式，如Singleton模式、Adaptor模式、Abstract Factory模式等。</w:t>
      </w:r>
    </w:p>
    <w:p w14:paraId="16EE0E2B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2）单例模式：用于确保一个类仅有一个实例，并提供一个访问它的全局访问点。</w:t>
      </w:r>
    </w:p>
    <w:p w14:paraId="78B4A168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3）单例类（ServicesFctory类）结构示例：</w:t>
      </w:r>
    </w:p>
    <w:p w14:paraId="54B3974E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实验结果：</w:t>
      </w:r>
    </w:p>
    <w:p w14:paraId="120211E1"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08500" cy="2609850"/>
            <wp:effectExtent l="0" t="0" r="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410C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 w14:paraId="16948E6F"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606800" cy="44005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FFEC">
      <w:pPr>
        <w:numPr>
          <w:numId w:val="0"/>
        </w:numPr>
      </w:pPr>
      <w:r>
        <w:rPr>
          <w:sz w:val="24"/>
          <w:szCs w:val="24"/>
        </w:rPr>
        <w:drawing>
          <wp:inline distT="0" distB="0" distL="114300" distR="114300">
            <wp:extent cx="3556000" cy="3429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AB5B"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思考题</w:t>
      </w:r>
    </w:p>
    <w:p w14:paraId="33A5221D"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思考如何对ArrayList定义的Account集合排序，按照账户的余额由小到大排列？请描述实现思想或关键语句。</w:t>
      </w:r>
    </w:p>
    <w:p w14:paraId="2DCEFD18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答：可以直接使用ArrayList类的sort函数，参数可以使用一个lambda表达式</w:t>
      </w:r>
    </w:p>
    <w:p w14:paraId="2BD3C3E1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accounts.sort((a, b) -&gt; Double.compare(a.getBalance(), b.getBalance()));</w:t>
      </w:r>
    </w:p>
    <w:p w14:paraId="000FEDF2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其中accounts是Account类的ArrayList，比较balance参数大小即可</w:t>
      </w:r>
    </w:p>
    <w:p w14:paraId="203F2B4C"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归纳单例模式的设计原理，思考为什么属性和方法为static ？构造函数为private？</w:t>
      </w:r>
    </w:p>
    <w:p w14:paraId="3030A5D4">
      <w:pPr>
        <w:numPr>
          <w:numId w:val="0"/>
        </w:numPr>
        <w:ind w:leftChars="0"/>
        <w:rPr>
          <w:rFonts w:hint="eastAsia"/>
          <w:sz w:val="24"/>
          <w:szCs w:val="24"/>
        </w:rPr>
      </w:pPr>
    </w:p>
    <w:p w14:paraId="56258998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答：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单例模式是确保一个类只有一个实例，并提供一个全局访问点来获取这个实例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的方法，比如在该例子中利用了Bank类的getBank函数对单例操作，其中Bank类有一个static类型的bank实例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。</w:t>
      </w:r>
    </w:p>
    <w:p w14:paraId="6A2C3132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单例模式的关键特点包括：</w:t>
      </w:r>
    </w:p>
    <w:p w14:paraId="639B2B9E">
      <w:pPr>
        <w:numPr>
          <w:numId w:val="0"/>
        </w:numPr>
        <w:ind w:leftChars="0"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私有构造函数：单例类的构造函数被声明为私有（private），这样其他类就不能通过new关键字来创建该类的实例，从而确保了只有一个实例可以被创建。</w:t>
      </w:r>
    </w:p>
    <w:p w14:paraId="5E9CA4BA">
      <w:pPr>
        <w:numPr>
          <w:numId w:val="0"/>
        </w:numPr>
        <w:ind w:leftChars="0"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静态属性：单例类中包含一个静态的实例属性，这个属性持有单例类的唯一实例。因为静态属性属于类，而不是对象，所以这个实例在所有单例类的实例之间是共享的。</w:t>
      </w:r>
    </w:p>
    <w:p w14:paraId="4926862E">
      <w:pPr>
        <w:numPr>
          <w:numId w:val="0"/>
        </w:numPr>
        <w:ind w:leftChars="0"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静态方法：提供一个公共的静态方法来获取静态属性中保存的唯一实例。这个方法通常被称为 getInstance 方法，它负责创建实例（如果尚未创建）或返回已创建的实例。</w:t>
      </w:r>
    </w:p>
    <w:p w14:paraId="7B703870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0334EF7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为什么属性和方法为static，构造函数为private</w:t>
      </w:r>
    </w:p>
    <w:p w14:paraId="6B0BD29B">
      <w:pPr>
        <w:numPr>
          <w:numId w:val="0"/>
        </w:numPr>
        <w:ind w:leftChars="0"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属性为static：因为单例类需要一个全局可访问的实例，所以这个实例必须是静态的。这样，它就可以不依赖于类的任何特定实例而被访问。</w:t>
      </w:r>
    </w:p>
    <w:p w14:paraId="41C88B4B">
      <w:pPr>
        <w:numPr>
          <w:numId w:val="0"/>
        </w:numPr>
        <w:ind w:leftChars="0"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方法为static：获取单例实例的方法也必须是静态的，因为调用这个方法不应该依赖于类的任何特定实例。它应该可以直接通过类名来调用。</w:t>
      </w:r>
    </w:p>
    <w:p w14:paraId="39C0977E">
      <w:pPr>
        <w:numPr>
          <w:numId w:val="0"/>
        </w:numPr>
        <w:ind w:leftChars="0" w:firstLine="480" w:firstLineChars="2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构造函数为private：这是为了防止外部通过new关键字来创建类的实例，这是确保只创建一个实例的关键。通过使构造函数为私有，类的实例化只能在类内部进行，通常是在静态方法中进行。</w:t>
      </w:r>
    </w:p>
    <w:p w14:paraId="1DA6BAC4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6AD8212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总结来说，单例模式通过控制实例化过程来确保全局只有一个实例，并提供一个全局访问点。这种模式在管理共享资源时非常有用，例如配置管理器、线程池、缓存等。</w:t>
      </w:r>
    </w:p>
    <w:p w14:paraId="0E172548"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18F101"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 w14:paraId="630CB7B0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7BB26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3BEF15"/>
    <w:multiLevelType w:val="singleLevel"/>
    <w:tmpl w:val="FA3BEF1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1C3B8E1"/>
    <w:multiLevelType w:val="singleLevel"/>
    <w:tmpl w:val="11C3B8E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86B439D"/>
    <w:multiLevelType w:val="multilevel"/>
    <w:tmpl w:val="286B439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2NTZlODU2MzY2ZDNkYjI1MTQxY2FiODZmMmMzNGEifQ=="/>
  </w:docVars>
  <w:rsids>
    <w:rsidRoot w:val="00D83490"/>
    <w:rsid w:val="000275EA"/>
    <w:rsid w:val="00297790"/>
    <w:rsid w:val="002B33E4"/>
    <w:rsid w:val="003C62DE"/>
    <w:rsid w:val="006372D9"/>
    <w:rsid w:val="007861E5"/>
    <w:rsid w:val="00810684"/>
    <w:rsid w:val="009D586F"/>
    <w:rsid w:val="00A82A22"/>
    <w:rsid w:val="00B77E2B"/>
    <w:rsid w:val="00BB1DEA"/>
    <w:rsid w:val="00C27368"/>
    <w:rsid w:val="00C707BD"/>
    <w:rsid w:val="00CE2B18"/>
    <w:rsid w:val="00D33E40"/>
    <w:rsid w:val="00D83490"/>
    <w:rsid w:val="00E90417"/>
    <w:rsid w:val="00F83B1B"/>
    <w:rsid w:val="02833597"/>
    <w:rsid w:val="069F0A0E"/>
    <w:rsid w:val="099E3CC2"/>
    <w:rsid w:val="18DB317D"/>
    <w:rsid w:val="21D81656"/>
    <w:rsid w:val="29155D5D"/>
    <w:rsid w:val="2B3F0445"/>
    <w:rsid w:val="2E5147CB"/>
    <w:rsid w:val="579D4B86"/>
    <w:rsid w:val="6703252B"/>
    <w:rsid w:val="70F02B89"/>
    <w:rsid w:val="7847671C"/>
    <w:rsid w:val="7D35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page number"/>
    <w:basedOn w:val="8"/>
    <w:qFormat/>
    <w:uiPriority w:val="0"/>
  </w:style>
  <w:style w:type="character" w:styleId="11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paragraph" w:customStyle="1" w:styleId="12">
    <w:name w:val="已修改"/>
    <w:basedOn w:val="1"/>
    <w:link w:val="13"/>
    <w:qFormat/>
    <w:uiPriority w:val="0"/>
    <w:rPr>
      <w:rFonts w:asciiTheme="minorHAnsi" w:hAnsiTheme="minorHAnsi" w:eastAsiaTheme="minorEastAsia" w:cstheme="minorBidi"/>
      <w:color w:val="00B0F0"/>
      <w:szCs w:val="22"/>
    </w:rPr>
  </w:style>
  <w:style w:type="character" w:customStyle="1" w:styleId="13">
    <w:name w:val="已修改 字符"/>
    <w:basedOn w:val="8"/>
    <w:link w:val="12"/>
    <w:uiPriority w:val="0"/>
    <w:rPr>
      <w:color w:val="00B0F0"/>
    </w:rPr>
  </w:style>
  <w:style w:type="paragraph" w:customStyle="1" w:styleId="14">
    <w:name w:val="需修改"/>
    <w:basedOn w:val="1"/>
    <w:link w:val="15"/>
    <w:qFormat/>
    <w:uiPriority w:val="0"/>
    <w:rPr>
      <w:rFonts w:asciiTheme="minorHAnsi" w:hAnsiTheme="minorHAnsi" w:eastAsiaTheme="minorEastAsia" w:cstheme="minorBidi"/>
      <w:color w:val="FFC000"/>
      <w:szCs w:val="22"/>
    </w:rPr>
  </w:style>
  <w:style w:type="character" w:customStyle="1" w:styleId="15">
    <w:name w:val="需修改 字符"/>
    <w:basedOn w:val="8"/>
    <w:link w:val="14"/>
    <w:qFormat/>
    <w:uiPriority w:val="0"/>
    <w:rPr>
      <w:color w:val="FFC000"/>
    </w:rPr>
  </w:style>
  <w:style w:type="character" w:customStyle="1" w:styleId="16">
    <w:name w:val="页眉 字符"/>
    <w:basedOn w:val="8"/>
    <w:link w:val="5"/>
    <w:qFormat/>
    <w:uiPriority w:val="0"/>
    <w:rPr>
      <w:sz w:val="18"/>
      <w:szCs w:val="18"/>
    </w:rPr>
  </w:style>
  <w:style w:type="character" w:customStyle="1" w:styleId="17">
    <w:name w:val="页脚 字符"/>
    <w:basedOn w:val="8"/>
    <w:link w:val="4"/>
    <w:qFormat/>
    <w:uiPriority w:val="0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145</Words>
  <Characters>189</Characters>
  <Lines>14</Lines>
  <Paragraphs>4</Paragraphs>
  <TotalTime>0</TotalTime>
  <ScaleCrop>false</ScaleCrop>
  <LinksUpToDate>false</LinksUpToDate>
  <CharactersWithSpaces>199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2022-09-23T09:07:00Z</dcterms:created>
  <dc:creator>周 昱宇</dc:creator>
  <cp:lastModifiedBy>　　　　　</cp:lastModifiedBy>
  <dcterms:modified xsi:type="dcterms:W3CDTF">2024-10-20T06:49:34Z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09F272C58B9D43429A3B68B0C71DA10E</vt:lpwstr>
  </property>
</Properties>
</file>