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58CFE"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6D03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5C4C67E4"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5EB87E74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C2F969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B1DEEA">
      <w:pPr>
        <w:jc w:val="center"/>
        <w:rPr>
          <w:b/>
          <w:kern w:val="0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7385EC0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D88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7F2C58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14:paraId="03C81E9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AF5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48AB9C3">
            <w:pPr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葛子午</w:t>
            </w:r>
          </w:p>
        </w:tc>
      </w:tr>
      <w:tr w14:paraId="254C40E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B0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3B2E792">
            <w:pPr>
              <w:spacing w:line="360" w:lineRule="exact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202330550381</w:t>
            </w:r>
          </w:p>
        </w:tc>
      </w:tr>
      <w:tr w14:paraId="1162EAD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CB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558DC1D">
            <w:pPr>
              <w:spacing w:line="360" w:lineRule="exact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 w14:paraId="0FB0C2F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B577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38331F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1B7F3CC">
      <w:pPr>
        <w:spacing w:before="156" w:beforeLines="50" w:after="156" w:afterLines="50"/>
        <w:rPr>
          <w:b/>
          <w:kern w:val="0"/>
          <w:sz w:val="30"/>
          <w:szCs w:val="30"/>
        </w:rPr>
      </w:pPr>
    </w:p>
    <w:p w14:paraId="3D80263F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6C8912B6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4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10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47529B53">
      <w:pPr>
        <w:pStyle w:val="2"/>
        <w:jc w:val="center"/>
      </w:pPr>
      <w:bookmarkStart w:id="0" w:name="_Toc88909406"/>
      <w:bookmarkStart w:id="1" w:name="_Toc90289883"/>
      <w:bookmarkStart w:id="2" w:name="_Toc91387714"/>
      <w:r>
        <w:rPr>
          <w:rFonts w:hint="eastAsia"/>
        </w:rPr>
        <w:t xml:space="preserve">实验三  </w:t>
      </w:r>
      <w:bookmarkEnd w:id="0"/>
      <w:bookmarkEnd w:id="1"/>
      <w:bookmarkEnd w:id="2"/>
      <w:r>
        <w:rPr>
          <w:rFonts w:hint="eastAsia"/>
        </w:rPr>
        <w:t>接口实现与异常处理</w:t>
      </w:r>
    </w:p>
    <w:p w14:paraId="3FAE374D">
      <w:pPr>
        <w:pStyle w:val="3"/>
      </w:pPr>
      <w:r>
        <w:rPr>
          <w:rFonts w:hint="eastAsia"/>
        </w:rPr>
        <w:t>一、实验目的</w:t>
      </w:r>
    </w:p>
    <w:p w14:paraId="71D74975">
      <w:pPr>
        <w:pStyle w:val="12"/>
        <w:numPr>
          <w:ilvl w:val="0"/>
          <w:numId w:val="1"/>
        </w:numPr>
        <w:ind w:left="709" w:firstLineChars="0"/>
      </w:pPr>
      <w:r>
        <w:rPr>
          <w:rFonts w:hint="eastAsia"/>
        </w:rPr>
        <w:t>熟悉在Eclipse IDE</w:t>
      </w:r>
      <w:bookmarkStart w:id="3" w:name="OLE_LINK2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或IDEA等其他</w:t>
      </w:r>
      <w:r>
        <w:rPr>
          <w:rFonts w:hint="eastAsia"/>
          <w:lang w:eastAsia="zh-CN"/>
        </w:rPr>
        <w:t>）</w:t>
      </w:r>
      <w:bookmarkEnd w:id="3"/>
      <w:r>
        <w:rPr>
          <w:rFonts w:hint="eastAsia"/>
        </w:rPr>
        <w:t>集成开发环境中开发与调试Java项目；</w:t>
      </w:r>
    </w:p>
    <w:p w14:paraId="4ABF96F4">
      <w:pPr>
        <w:pStyle w:val="12"/>
        <w:numPr>
          <w:ilvl w:val="0"/>
          <w:numId w:val="1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 w14:paraId="0EDD0BC2">
      <w:pPr>
        <w:pStyle w:val="12"/>
        <w:numPr>
          <w:ilvl w:val="0"/>
          <w:numId w:val="1"/>
        </w:numPr>
        <w:ind w:left="709" w:firstLineChars="0"/>
      </w:pPr>
      <w:r>
        <w:rPr>
          <w:rFonts w:hint="eastAsia"/>
        </w:rPr>
        <w:t>掌握异常的概念及异常处理的机制；</w:t>
      </w:r>
    </w:p>
    <w:p w14:paraId="2A076D6F">
      <w:pPr>
        <w:pStyle w:val="12"/>
        <w:numPr>
          <w:ilvl w:val="0"/>
          <w:numId w:val="1"/>
        </w:numPr>
        <w:ind w:left="709" w:firstLineChars="0"/>
      </w:pPr>
      <w:r>
        <w:rPr>
          <w:rFonts w:hint="eastAsia"/>
        </w:rPr>
        <w:t>掌握try-catch-finally异常处理语句的使用；</w:t>
      </w:r>
    </w:p>
    <w:p w14:paraId="29153ABD">
      <w:pPr>
        <w:pStyle w:val="12"/>
        <w:numPr>
          <w:ilvl w:val="0"/>
          <w:numId w:val="1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 w14:paraId="7FB89A41">
      <w:pPr>
        <w:pStyle w:val="3"/>
        <w:numPr>
          <w:ilvl w:val="0"/>
          <w:numId w:val="2"/>
        </w:numPr>
      </w:pPr>
      <w:r>
        <w:rPr>
          <w:rFonts w:hint="eastAsia"/>
        </w:rPr>
        <w:t>实验内容</w:t>
      </w:r>
      <w:r>
        <w:rPr>
          <w:rFonts w:hint="eastAsia"/>
          <w:lang w:val="en-US" w:eastAsia="zh-CN"/>
        </w:rPr>
        <w:t>及结果</w:t>
      </w:r>
    </w:p>
    <w:p w14:paraId="5061D0FC">
      <w:pPr>
        <w:pStyle w:val="12"/>
        <w:numPr>
          <w:ilvl w:val="0"/>
          <w:numId w:val="3"/>
        </w:numPr>
        <w:ind w:left="420" w:firstLine="0" w:firstLineChars="0"/>
      </w:pPr>
      <w:r>
        <w:rPr>
          <w:rFonts w:hint="eastAsia"/>
        </w:rPr>
        <w:t>Step6： 在系统中添加新的功能，支持银行客户按姓名排序和搜索；</w:t>
      </w:r>
    </w:p>
    <w:p w14:paraId="1BA025CD">
      <w:pPr>
        <w:pStyle w:val="12"/>
        <w:ind w:left="420" w:firstLineChars="0"/>
        <w:rPr>
          <w:rFonts w:hint="eastAsia"/>
        </w:rPr>
      </w:pPr>
      <w:r>
        <w:rPr>
          <w:rFonts w:hint="eastAsia"/>
        </w:rPr>
        <w:t>首先修改Customer类实现</w:t>
      </w:r>
      <w:r>
        <w:t>Comparable </w:t>
      </w:r>
      <w:r>
        <w:rPr>
          <w:rFonts w:hint="eastAsia"/>
        </w:rPr>
        <w:t>接口；</w:t>
      </w:r>
    </w:p>
    <w:p w14:paraId="68AB0EC6">
      <w:pPr>
        <w:pStyle w:val="12"/>
        <w:ind w:left="420" w:firstLineChars="0"/>
      </w:pPr>
      <w:r>
        <w:drawing>
          <wp:inline distT="0" distB="0" distL="114300" distR="114300">
            <wp:extent cx="4114800" cy="711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7A7F">
      <w:pPr>
        <w:pStyle w:val="12"/>
        <w:ind w:left="420" w:firstLineChars="0"/>
        <w:rPr>
          <w:rFonts w:hint="eastAsia"/>
        </w:rPr>
      </w:pPr>
      <w:r>
        <w:drawing>
          <wp:inline distT="0" distB="0" distL="114300" distR="114300">
            <wp:extent cx="5048250" cy="1492250"/>
            <wp:effectExtent l="0" t="0" r="635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FA10">
      <w:pPr>
        <w:pStyle w:val="12"/>
        <w:ind w:left="420" w:firstLineChars="0"/>
        <w:rPr>
          <w:rFonts w:hint="eastAsia"/>
        </w:rPr>
      </w:pPr>
      <w:r>
        <w:rPr>
          <w:rFonts w:hint="eastAsia"/>
        </w:rPr>
        <w:t>然后修改Bank类，增加</w:t>
      </w:r>
      <w:r>
        <w:t>sortCustomers </w:t>
      </w:r>
      <w:r>
        <w:rPr>
          <w:rFonts w:hint="eastAsia"/>
        </w:rPr>
        <w:t>和</w:t>
      </w:r>
      <w:r>
        <w:t>searchCustomers </w:t>
      </w:r>
      <w:r>
        <w:rPr>
          <w:rFonts w:hint="eastAsia"/>
        </w:rPr>
        <w:t>方法；</w:t>
      </w:r>
    </w:p>
    <w:p w14:paraId="64C4D26C">
      <w:pPr>
        <w:pStyle w:val="12"/>
        <w:ind w:left="420" w:firstLineChars="0"/>
        <w:rPr>
          <w:rFonts w:hint="eastAsia"/>
        </w:rPr>
      </w:pPr>
      <w:r>
        <w:drawing>
          <wp:inline distT="0" distB="0" distL="114300" distR="114300">
            <wp:extent cx="5272405" cy="1136650"/>
            <wp:effectExtent l="0" t="0" r="10795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5D69">
      <w:pPr>
        <w:pStyle w:val="12"/>
        <w:ind w:left="420" w:firstLineChars="0"/>
        <w:rPr>
          <w:rFonts w:hint="eastAsia"/>
        </w:rPr>
      </w:pPr>
      <w:r>
        <w:rPr>
          <w:rFonts w:hint="eastAsia"/>
        </w:rPr>
        <w:t>最后修改</w:t>
      </w:r>
      <w:r>
        <w:t>CustomerReport </w:t>
      </w:r>
      <w:r>
        <w:rPr>
          <w:rFonts w:hint="eastAsia"/>
        </w:rPr>
        <w:t>类，调用</w:t>
      </w:r>
      <w:r>
        <w:t>sortCustomers</w:t>
      </w:r>
      <w:r>
        <w:rPr>
          <w:rFonts w:hint="eastAsia"/>
        </w:rPr>
        <w:t>进行输出。</w:t>
      </w:r>
    </w:p>
    <w:p w14:paraId="6D0B3856">
      <w:pPr>
        <w:pStyle w:val="12"/>
        <w:ind w:left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930650" cy="996950"/>
            <wp:effectExtent l="0" t="0" r="635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B171">
      <w:pPr>
        <w:pStyle w:val="12"/>
        <w:ind w:left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</w:t>
      </w:r>
    </w:p>
    <w:p w14:paraId="74750A55">
      <w:pPr>
        <w:pStyle w:val="12"/>
        <w:ind w:left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54450" cy="3124200"/>
            <wp:effectExtent l="0" t="0" r="635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4C67">
      <w:pPr>
        <w:pStyle w:val="12"/>
        <w:ind w:left="420" w:firstLineChars="0"/>
        <w:rPr>
          <w:rFonts w:hint="eastAsia"/>
        </w:rPr>
      </w:pPr>
    </w:p>
    <w:p w14:paraId="73E11A25">
      <w:pPr>
        <w:pStyle w:val="12"/>
        <w:numPr>
          <w:ilvl w:val="0"/>
          <w:numId w:val="3"/>
        </w:numPr>
        <w:ind w:left="420" w:firstLine="0" w:firstLineChars="0"/>
      </w:pPr>
      <w:r>
        <w:t> </w:t>
      </w:r>
      <w:r>
        <w:rPr>
          <w:rFonts w:hint="eastAsia"/>
        </w:rPr>
        <w:t>Step 7： 添加发生账户透支错误时的异常处理功能；</w:t>
      </w:r>
    </w:p>
    <w:p w14:paraId="0C00C95E">
      <w:pPr>
        <w:pStyle w:val="12"/>
        <w:ind w:left="420" w:firstLineChars="0"/>
      </w:pPr>
      <w:r>
        <w:rPr>
          <w:rFonts w:hint="eastAsia"/>
        </w:rPr>
        <w:t>首先自定义新的异常类</w:t>
      </w:r>
      <w:r>
        <w:t>OverdraftException</w:t>
      </w:r>
    </w:p>
    <w:p w14:paraId="50BDB197">
      <w:pPr>
        <w:pStyle w:val="12"/>
        <w:ind w:left="420" w:firstLineChars="0"/>
      </w:pPr>
      <w:r>
        <w:drawing>
          <wp:inline distT="0" distB="0" distL="114300" distR="114300">
            <wp:extent cx="5092700" cy="2482850"/>
            <wp:effectExtent l="0" t="0" r="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386E">
      <w:pPr>
        <w:pStyle w:val="12"/>
        <w:ind w:left="420" w:firstLineChars="0"/>
        <w:rPr>
          <w:rFonts w:hint="eastAsia"/>
        </w:rPr>
      </w:pPr>
      <w:r>
        <w:rPr>
          <w:rFonts w:hint="eastAsia"/>
        </w:rPr>
        <w:t>然后修改Account类和</w:t>
      </w:r>
      <w:r>
        <w:t>CheckingAccount </w:t>
      </w:r>
      <w:r>
        <w:rPr>
          <w:rFonts w:hint="eastAsia"/>
        </w:rPr>
        <w:t>类声明和抛出</w:t>
      </w:r>
      <w:r>
        <w:t>OverdraftException</w:t>
      </w:r>
      <w:r>
        <w:rPr>
          <w:rFonts w:hint="eastAsia"/>
        </w:rPr>
        <w:t>异常。</w:t>
      </w:r>
    </w:p>
    <w:p w14:paraId="66500ED6">
      <w:pPr>
        <w:pStyle w:val="12"/>
        <w:ind w:left="420" w:firstLineChars="0"/>
      </w:pPr>
      <w:r>
        <w:drawing>
          <wp:inline distT="0" distB="0" distL="114300" distR="114300">
            <wp:extent cx="5270500" cy="1033145"/>
            <wp:effectExtent l="0" t="0" r="0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26C">
      <w:pPr>
        <w:pStyle w:val="12"/>
        <w:ind w:left="420" w:firstLineChars="0"/>
      </w:pPr>
      <w:r>
        <w:drawing>
          <wp:inline distT="0" distB="0" distL="114300" distR="114300">
            <wp:extent cx="5274310" cy="1570990"/>
            <wp:effectExtent l="0" t="0" r="8890" b="381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61F2">
      <w:pPr>
        <w:pStyle w:val="12"/>
        <w:ind w:left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</w:t>
      </w:r>
    </w:p>
    <w:p w14:paraId="5EB5CFC2">
      <w:pPr>
        <w:pStyle w:val="12"/>
        <w:ind w:left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09775"/>
            <wp:effectExtent l="0" t="0" r="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64D2">
      <w:pPr>
        <w:pStyle w:val="12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新建一个新的Java项目，完成以下练习并回答问题：</w:t>
      </w:r>
    </w:p>
    <w:p w14:paraId="2C741AB1">
      <w:pPr>
        <w:pStyle w:val="4"/>
        <w:ind w:firstLine="420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创建接口Speakable和Runner，然后创建两个类Dog和Person实现该接口。</w:t>
      </w:r>
    </w:p>
    <w:p w14:paraId="6442BD7C"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程序代码：</w:t>
      </w:r>
    </w:p>
    <w:tbl>
      <w:tblPr>
        <w:tblStyle w:val="8"/>
        <w:tblW w:w="0" w:type="auto"/>
        <w:tblInd w:w="108" w:type="dxa"/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0"/>
      </w:tblGrid>
      <w:tr w14:paraId="109860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0" w:type="dxa"/>
            <w:shd w:val="clear" w:color="auto" w:fill="E7E6E6" w:themeFill="background2"/>
          </w:tcPr>
          <w:p w14:paraId="125B2DBE">
            <w:pPr>
              <w:spacing w:line="240" w:lineRule="atLeast"/>
              <w:ind w:firstLine="430" w:firstLineChars="205"/>
            </w:pPr>
            <w:r>
              <w:t>interface Speakable{</w:t>
            </w:r>
          </w:p>
          <w:p w14:paraId="67489063">
            <w:pPr>
              <w:spacing w:line="240" w:lineRule="atLeast"/>
              <w:ind w:firstLine="430" w:firstLineChars="205"/>
            </w:pPr>
            <w:r>
              <w:t xml:space="preserve">  public void speak();</w:t>
            </w:r>
          </w:p>
          <w:p w14:paraId="6ADF2B3A">
            <w:pPr>
              <w:spacing w:line="240" w:lineRule="atLeast"/>
              <w:ind w:firstLine="430" w:firstLineChars="205"/>
            </w:pPr>
            <w:r>
              <w:t>}</w:t>
            </w:r>
          </w:p>
          <w:p w14:paraId="336CDAA2">
            <w:pPr>
              <w:spacing w:line="240" w:lineRule="atLeast"/>
              <w:ind w:firstLine="430" w:firstLineChars="205"/>
            </w:pPr>
            <w:r>
              <w:t>interface Runner{</w:t>
            </w:r>
          </w:p>
          <w:p w14:paraId="33CE5B7D">
            <w:pPr>
              <w:spacing w:line="240" w:lineRule="atLeast"/>
              <w:ind w:firstLine="430" w:firstLineChars="205"/>
            </w:pPr>
            <w:r>
              <w:t xml:space="preserve">  public void run();</w:t>
            </w:r>
          </w:p>
          <w:p w14:paraId="35FCB869">
            <w:pPr>
              <w:spacing w:line="240" w:lineRule="atLeast"/>
              <w:ind w:firstLine="430" w:firstLineChars="205"/>
            </w:pPr>
            <w:r>
              <w:t>}</w:t>
            </w:r>
          </w:p>
          <w:p w14:paraId="304044AF">
            <w:pPr>
              <w:spacing w:line="240" w:lineRule="atLeast"/>
              <w:ind w:firstLine="430" w:firstLineChars="205"/>
            </w:pPr>
            <w:r>
              <w:t>class Dog implements Speakable,Runner{</w:t>
            </w:r>
          </w:p>
          <w:p w14:paraId="442145A8">
            <w:pPr>
              <w:spacing w:line="240" w:lineRule="atLeast"/>
              <w:ind w:firstLine="430" w:firstLineChars="205"/>
            </w:pPr>
            <w:r>
              <w:t xml:space="preserve">  public void speak(){</w:t>
            </w:r>
          </w:p>
          <w:p w14:paraId="6A14B7A7">
            <w:pPr>
              <w:spacing w:line="240" w:lineRule="atLeast"/>
              <w:ind w:firstLine="430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 w14:paraId="467D7DA0">
            <w:pPr>
              <w:spacing w:line="240" w:lineRule="atLeast"/>
              <w:ind w:firstLine="430" w:firstLineChars="205"/>
            </w:pPr>
            <w:r>
              <w:t xml:space="preserve">  }</w:t>
            </w:r>
          </w:p>
          <w:p w14:paraId="2CF8E92C">
            <w:pPr>
              <w:spacing w:line="240" w:lineRule="atLeast"/>
              <w:ind w:firstLine="430" w:firstLineChars="205"/>
            </w:pPr>
            <w:r>
              <w:t xml:space="preserve">  public void run(){</w:t>
            </w:r>
          </w:p>
          <w:p w14:paraId="77A1E383">
            <w:pPr>
              <w:spacing w:line="240" w:lineRule="atLeast"/>
              <w:ind w:firstLine="430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 w14:paraId="0EEA64EB">
            <w:pPr>
              <w:spacing w:line="240" w:lineRule="atLeast"/>
              <w:ind w:firstLine="430" w:firstLineChars="205"/>
            </w:pPr>
            <w:r>
              <w:t xml:space="preserve">  }</w:t>
            </w:r>
          </w:p>
          <w:p w14:paraId="350E5380">
            <w:pPr>
              <w:spacing w:line="240" w:lineRule="atLeast"/>
              <w:ind w:firstLine="430" w:firstLineChars="205"/>
            </w:pPr>
            <w:r>
              <w:t>}</w:t>
            </w:r>
          </w:p>
          <w:p w14:paraId="68319706">
            <w:pPr>
              <w:spacing w:line="240" w:lineRule="atLeast"/>
              <w:ind w:firstLine="430" w:firstLineChars="205"/>
            </w:pPr>
            <w:r>
              <w:t>class Person implements Speakable,Runner{</w:t>
            </w:r>
          </w:p>
          <w:p w14:paraId="2C868893">
            <w:pPr>
              <w:spacing w:line="240" w:lineRule="atLeast"/>
              <w:ind w:firstLine="430" w:firstLineChars="205"/>
            </w:pPr>
            <w:r>
              <w:t xml:space="preserve">  public void speak(){</w:t>
            </w:r>
          </w:p>
          <w:p w14:paraId="1C4AED61">
            <w:pPr>
              <w:spacing w:line="240" w:lineRule="atLeast"/>
              <w:ind w:firstLine="430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 w14:paraId="0528E9AE">
            <w:pPr>
              <w:spacing w:line="240" w:lineRule="atLeast"/>
              <w:ind w:firstLine="430" w:firstLineChars="205"/>
            </w:pPr>
            <w:r>
              <w:t xml:space="preserve">  }</w:t>
            </w:r>
          </w:p>
          <w:p w14:paraId="69A329A4">
            <w:pPr>
              <w:spacing w:line="240" w:lineRule="atLeast"/>
              <w:ind w:firstLine="430" w:firstLineChars="205"/>
            </w:pPr>
            <w:r>
              <w:t xml:space="preserve">  public void run(){</w:t>
            </w:r>
          </w:p>
          <w:p w14:paraId="3CB9A9AB">
            <w:pPr>
              <w:spacing w:line="240" w:lineRule="atLeast"/>
              <w:ind w:firstLine="430" w:firstLineChars="205"/>
            </w:pPr>
            <w:r>
              <w:t xml:space="preserve">    System.out.println("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 w14:paraId="3C989112">
            <w:pPr>
              <w:spacing w:line="240" w:lineRule="atLeast"/>
              <w:ind w:firstLine="430" w:firstLineChars="205"/>
            </w:pPr>
            <w:r>
              <w:t xml:space="preserve">  }</w:t>
            </w:r>
          </w:p>
          <w:p w14:paraId="4925C786">
            <w:pPr>
              <w:spacing w:line="240" w:lineRule="atLeast"/>
              <w:ind w:firstLine="430" w:firstLineChars="205"/>
            </w:pPr>
            <w:r>
              <w:t>}</w:t>
            </w:r>
          </w:p>
          <w:p w14:paraId="1DFA09D5">
            <w:pPr>
              <w:spacing w:line="240" w:lineRule="atLeast"/>
              <w:ind w:firstLine="430" w:firstLineChars="205"/>
            </w:pPr>
            <w:r>
              <w:t>public class TestInterface{</w:t>
            </w:r>
          </w:p>
          <w:p w14:paraId="00019A8A">
            <w:pPr>
              <w:spacing w:line="240" w:lineRule="atLeast"/>
              <w:ind w:firstLine="430" w:firstLineChars="205"/>
            </w:pPr>
            <w:r>
              <w:t xml:space="preserve">  public static void main(String[] args) {</w:t>
            </w:r>
          </w:p>
          <w:p w14:paraId="750442C3">
            <w:pPr>
              <w:spacing w:line="240" w:lineRule="atLeast"/>
              <w:ind w:firstLine="430" w:firstLineChars="205"/>
            </w:pPr>
            <w:r>
              <w:t xml:space="preserve">    Dog d=new Dog();</w:t>
            </w:r>
          </w:p>
          <w:p w14:paraId="43663090">
            <w:pPr>
              <w:spacing w:line="240" w:lineRule="atLeast"/>
              <w:ind w:firstLine="430" w:firstLineChars="205"/>
            </w:pPr>
            <w:r>
              <w:t xml:space="preserve">    d.speak(); d.run();</w:t>
            </w:r>
          </w:p>
          <w:p w14:paraId="1F61E3B3">
            <w:pPr>
              <w:spacing w:line="240" w:lineRule="atLeast"/>
              <w:ind w:firstLine="430" w:firstLineChars="205"/>
            </w:pPr>
            <w:r>
              <w:t xml:space="preserve">    Person p=new Person();</w:t>
            </w:r>
          </w:p>
          <w:p w14:paraId="78251C86">
            <w:pPr>
              <w:spacing w:line="240" w:lineRule="atLeast"/>
              <w:ind w:firstLine="430" w:firstLineChars="205"/>
            </w:pPr>
            <w:r>
              <w:t xml:space="preserve">    p.speak();  p.run();</w:t>
            </w:r>
          </w:p>
          <w:p w14:paraId="16F48DDB">
            <w:pPr>
              <w:spacing w:line="240" w:lineRule="atLeast"/>
              <w:ind w:firstLine="430" w:firstLineChars="205"/>
            </w:pPr>
            <w:r>
              <w:t xml:space="preserve">  }</w:t>
            </w:r>
          </w:p>
          <w:p w14:paraId="401A7F6A">
            <w:pPr>
              <w:spacing w:line="240" w:lineRule="atLeast"/>
              <w:ind w:firstLine="430" w:firstLineChars="205"/>
            </w:pPr>
            <w:r>
              <w:t>}</w:t>
            </w:r>
          </w:p>
        </w:tc>
      </w:tr>
    </w:tbl>
    <w:p w14:paraId="76EBB8F6">
      <w:pPr>
        <w:pStyle w:val="4"/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 w14:paraId="2F8FC651">
      <w:pPr>
        <w:tabs>
          <w:tab w:val="left" w:pos="1089"/>
          <w:tab w:val="left" w:pos="11670"/>
        </w:tabs>
        <w:spacing w:beforeLines="50"/>
        <w:jc w:val="left"/>
        <w:rPr>
          <w:rFonts w:asciiTheme="minorEastAsia" w:hAnsiTheme="minorEastAsia"/>
          <w:color w:val="000000"/>
        </w:rPr>
      </w:pPr>
      <w:r>
        <w:rPr>
          <w:rFonts w:hint="eastAsia" w:asciiTheme="minorEastAsia" w:hAnsiTheme="minorEastAsia"/>
          <w:color w:val="000000"/>
        </w:rPr>
        <w:t>运行上面的程序，思考如下的问题：</w:t>
      </w:r>
    </w:p>
    <w:p w14:paraId="077A4DE2">
      <w:pPr>
        <w:pStyle w:val="12"/>
        <w:numPr>
          <w:ilvl w:val="0"/>
          <w:numId w:val="5"/>
        </w:numPr>
        <w:tabs>
          <w:tab w:val="left" w:pos="1089"/>
          <w:tab w:val="left" w:pos="11670"/>
        </w:tabs>
        <w:spacing w:beforeLines="50"/>
        <w:ind w:firstLineChars="0"/>
        <w:jc w:val="left"/>
        <w:rPr>
          <w:rFonts w:hint="default" w:eastAsia="宋体" w:asciiTheme="minorEastAsia" w:hAnsiTheme="minorEastAsia"/>
          <w:color w:val="000000"/>
          <w:lang w:val="en-US" w:eastAsia="zh-CN"/>
        </w:rPr>
      </w:pPr>
      <w:r>
        <w:rPr>
          <w:rFonts w:hint="eastAsia" w:asciiTheme="minorEastAsia" w:hAnsiTheme="minorEastAsia"/>
        </w:rPr>
        <w:t xml:space="preserve"> 该程序编译后生成几个class文件？</w:t>
      </w:r>
    </w:p>
    <w:p w14:paraId="0ECBF037">
      <w:pPr>
        <w:pStyle w:val="12"/>
        <w:widowControl w:val="0"/>
        <w:numPr>
          <w:numId w:val="0"/>
        </w:numPr>
        <w:tabs>
          <w:tab w:val="left" w:pos="1089"/>
          <w:tab w:val="left" w:pos="11670"/>
        </w:tabs>
        <w:spacing w:beforeLines="50"/>
        <w:jc w:val="left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生成五个class文件(不包括下题的Bird.class)</w:t>
      </w:r>
    </w:p>
    <w:p w14:paraId="4B9A82AD">
      <w:pPr>
        <w:pStyle w:val="12"/>
        <w:widowControl w:val="0"/>
        <w:numPr>
          <w:numId w:val="0"/>
        </w:numPr>
        <w:tabs>
          <w:tab w:val="left" w:pos="1089"/>
          <w:tab w:val="left" w:pos="11670"/>
        </w:tabs>
        <w:spacing w:beforeLines="50"/>
        <w:jc w:val="left"/>
        <w:rPr>
          <w:rFonts w:hint="default" w:asciiTheme="minorEastAsia" w:hAnsiTheme="minorEastAsia"/>
          <w:lang w:val="en-US" w:eastAsia="zh-CN"/>
        </w:rPr>
      </w:pPr>
      <w:r>
        <w:drawing>
          <wp:inline distT="0" distB="0" distL="114300" distR="114300">
            <wp:extent cx="5269230" cy="2891155"/>
            <wp:effectExtent l="0" t="0" r="1270" b="444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CA52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创建一个类Bird（鸟），给出其声音特征，并在主类中创建一个Bird类的实例，输出其特征。</w:t>
      </w:r>
    </w:p>
    <w:p w14:paraId="4AD2C45E">
      <w:pPr>
        <w:pStyle w:val="12"/>
        <w:numPr>
          <w:numId w:val="0"/>
        </w:numPr>
        <w:ind w:left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Bird类如下</w:t>
      </w:r>
    </w:p>
    <w:p w14:paraId="7B35E751">
      <w:pPr>
        <w:pStyle w:val="12"/>
        <w:numPr>
          <w:numId w:val="0"/>
        </w:numPr>
        <w:ind w:leftChars="0"/>
        <w:rPr>
          <w:rFonts w:hint="default" w:asciiTheme="minorEastAsia" w:hAnsiTheme="minorEastAsia"/>
          <w:lang w:val="en-US" w:eastAsia="zh-CN"/>
        </w:rPr>
      </w:pPr>
      <w:r>
        <w:drawing>
          <wp:inline distT="0" distB="0" distL="114300" distR="114300">
            <wp:extent cx="3530600" cy="3168650"/>
            <wp:effectExtent l="0" t="0" r="0" b="635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0967">
      <w:pPr>
        <w:pStyle w:val="12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如何编写抽象类代替程序中的接口，实现程序同样的功能。试比较它们的不同。</w:t>
      </w:r>
    </w:p>
    <w:p w14:paraId="18E49274">
      <w:pPr>
        <w:pStyle w:val="12"/>
        <w:numPr>
          <w:numId w:val="0"/>
        </w:numPr>
        <w:ind w:leftChars="0"/>
        <w:rPr>
          <w:rFonts w:hint="default" w:eastAsia="宋体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编写的抽象类如下</w:t>
      </w:r>
    </w:p>
    <w:p w14:paraId="38A3A86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49750" cy="4368800"/>
            <wp:effectExtent l="0" t="0" r="635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9EB8">
      <w:r>
        <w:drawing>
          <wp:inline distT="0" distB="0" distL="114300" distR="114300">
            <wp:extent cx="3644900" cy="289560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C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编译结果如下</w:t>
      </w:r>
    </w:p>
    <w:p w14:paraId="24468887">
      <w:r>
        <w:drawing>
          <wp:inline distT="0" distB="0" distL="114300" distR="114300">
            <wp:extent cx="5269230" cy="2891155"/>
            <wp:effectExtent l="0" t="0" r="1270" b="444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接口和抽象类的比较</w:t>
      </w:r>
    </w:p>
    <w:p w14:paraId="6C8FBB98">
      <w:pPr>
        <w:rPr>
          <w:rFonts w:hint="eastAsia"/>
          <w:lang w:val="en-US" w:eastAsia="zh-CN"/>
        </w:rPr>
      </w:pPr>
    </w:p>
    <w:p w14:paraId="4031F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接口（Interface）：</w:t>
      </w:r>
    </w:p>
    <w:p w14:paraId="0BCC3AE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接口中只能包含抽象方法和常量。</w:t>
      </w:r>
    </w:p>
    <w:p w14:paraId="0D0EEB0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接口中的方法默认是public的，且必须被实现类实现。</w:t>
      </w:r>
    </w:p>
    <w:p w14:paraId="07DE7E6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一个类可以实现多个接口。</w:t>
      </w:r>
    </w:p>
    <w:p w14:paraId="56F9CB5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接口用于定义类的行为规范。</w:t>
      </w:r>
    </w:p>
    <w:p w14:paraId="0744F49A">
      <w:pPr>
        <w:rPr>
          <w:rFonts w:hint="default"/>
          <w:lang w:val="en-US" w:eastAsia="zh-CN"/>
        </w:rPr>
      </w:pPr>
    </w:p>
    <w:p w14:paraId="519F76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抽象类（Abstract Class）：</w:t>
      </w:r>
    </w:p>
    <w:p w14:paraId="74FCCF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抽象类中可以包含抽象方法和非抽象方法。</w:t>
      </w:r>
    </w:p>
    <w:p w14:paraId="1B1C8A9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抽象类中的方法可以有不同的访问修饰符。</w:t>
      </w:r>
    </w:p>
    <w:p w14:paraId="2299C6D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一个类只能继承一个抽象类。</w:t>
      </w:r>
    </w:p>
    <w:p w14:paraId="1F7588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抽象类用于定义类的部分实现，为子类提供一个模板。</w:t>
      </w:r>
    </w:p>
    <w:p w14:paraId="700B2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使用接口和抽象类都可以实现相同的功能。但是，使用接口可以让代码更加清晰和模块化，因为接口只定义了行为规范，而不包含实现细节。而使用抽象类则可以提供一些默认的实现，减少子类的重复代码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8F101"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14:paraId="630CB7B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7BB26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A403E"/>
    <w:multiLevelType w:val="multilevel"/>
    <w:tmpl w:val="1C2A403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1E57A2C"/>
    <w:multiLevelType w:val="multilevel"/>
    <w:tmpl w:val="51E57A2C"/>
    <w:lvl w:ilvl="0" w:tentative="0">
      <w:start w:val="1"/>
      <w:numFmt w:val="decimal"/>
      <w:lvlText w:val="%1."/>
      <w:lvlJc w:val="left"/>
      <w:pPr>
        <w:ind w:left="936" w:hanging="36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1416" w:hanging="420"/>
      </w:pPr>
    </w:lvl>
    <w:lvl w:ilvl="2" w:tentative="0">
      <w:start w:val="1"/>
      <w:numFmt w:val="lowerRoman"/>
      <w:lvlText w:val="%3."/>
      <w:lvlJc w:val="right"/>
      <w:pPr>
        <w:ind w:left="1836" w:hanging="420"/>
      </w:pPr>
    </w:lvl>
    <w:lvl w:ilvl="3" w:tentative="0">
      <w:start w:val="1"/>
      <w:numFmt w:val="decimal"/>
      <w:lvlText w:val="%4."/>
      <w:lvlJc w:val="left"/>
      <w:pPr>
        <w:ind w:left="2256" w:hanging="420"/>
      </w:pPr>
    </w:lvl>
    <w:lvl w:ilvl="4" w:tentative="0">
      <w:start w:val="1"/>
      <w:numFmt w:val="lowerLetter"/>
      <w:lvlText w:val="%5)"/>
      <w:lvlJc w:val="left"/>
      <w:pPr>
        <w:ind w:left="2676" w:hanging="420"/>
      </w:pPr>
    </w:lvl>
    <w:lvl w:ilvl="5" w:tentative="0">
      <w:start w:val="1"/>
      <w:numFmt w:val="lowerRoman"/>
      <w:lvlText w:val="%6."/>
      <w:lvlJc w:val="right"/>
      <w:pPr>
        <w:ind w:left="3096" w:hanging="420"/>
      </w:pPr>
    </w:lvl>
    <w:lvl w:ilvl="6" w:tentative="0">
      <w:start w:val="1"/>
      <w:numFmt w:val="decimal"/>
      <w:lvlText w:val="%7."/>
      <w:lvlJc w:val="left"/>
      <w:pPr>
        <w:ind w:left="3516" w:hanging="420"/>
      </w:pPr>
    </w:lvl>
    <w:lvl w:ilvl="7" w:tentative="0">
      <w:start w:val="1"/>
      <w:numFmt w:val="lowerLetter"/>
      <w:lvlText w:val="%8)"/>
      <w:lvlJc w:val="left"/>
      <w:pPr>
        <w:ind w:left="3936" w:hanging="420"/>
      </w:pPr>
    </w:lvl>
    <w:lvl w:ilvl="8" w:tentative="0">
      <w:start w:val="1"/>
      <w:numFmt w:val="lowerRoman"/>
      <w:lvlText w:val="%9."/>
      <w:lvlJc w:val="right"/>
      <w:pPr>
        <w:ind w:left="4356" w:hanging="420"/>
      </w:pPr>
    </w:lvl>
  </w:abstractNum>
  <w:abstractNum w:abstractNumId="3">
    <w:nsid w:val="6B206636"/>
    <w:multiLevelType w:val="multilevel"/>
    <w:tmpl w:val="6B206636"/>
    <w:lvl w:ilvl="0" w:tentative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9A0E4F"/>
    <w:multiLevelType w:val="multilevel"/>
    <w:tmpl w:val="779A0E4F"/>
    <w:lvl w:ilvl="0" w:tentative="0">
      <w:start w:val="2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C32BE"/>
    <w:rsid w:val="13CE4A0B"/>
    <w:rsid w:val="3E6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line="240" w:lineRule="auto"/>
    </w:pPr>
    <w:rPr>
      <w:rFonts w:eastAsia="宋体"/>
      <w:color w:val="auto"/>
      <w:sz w:val="21"/>
    </w:r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2024-12-15T03:26:00Z</dcterms:created>
  <dc:creator>　　　　　</dc:creator>
  <cp:lastModifiedBy>　　　　　</cp:lastModifiedBy>
  <dcterms:modified xsi:type="dcterms:W3CDTF">2024-12-15T05:12:57Z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D9D0FA4DD5B74B85B952C56A0E560F29_11</vt:lpwstr>
  </property>
</Properties>
</file>