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4A8B2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</w:pPr>
      <w:r>
        <w:drawing>
          <wp:inline distT="0" distB="0" distL="0" distR="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7148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before="156" w:beforeLines="50" w:after="156" w:afterLines="50" w:line="360" w:lineRule="auto"/>
        <w:jc w:val="center"/>
        <w:rPr>
          <w:b/>
          <w:kern w:val="0"/>
          <w:sz w:val="48"/>
          <w:szCs w:val="48"/>
        </w:rPr>
      </w:pPr>
    </w:p>
    <w:p w14:paraId="5FFEAEF8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before="156" w:beforeLines="50" w:after="156" w:afterLines="50" w:line="360" w:lineRule="auto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实 验 报 告</w:t>
      </w:r>
    </w:p>
    <w:p w14:paraId="488B5BCD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center"/>
        <w:rPr>
          <w:rFonts w:ascii="隶书" w:eastAsia="隶书"/>
          <w:b/>
          <w:kern w:val="0"/>
          <w:sz w:val="72"/>
          <w:szCs w:val="72"/>
        </w:rPr>
      </w:pPr>
    </w:p>
    <w:p w14:paraId="254D9D0B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center"/>
        <w:rPr>
          <w:b/>
          <w:kern w:val="0"/>
        </w:rPr>
      </w:pPr>
    </w:p>
    <w:tbl>
      <w:tblPr>
        <w:tblStyle w:val="28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 w14:paraId="2FAA069B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E731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CE2B0E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14:paraId="0A6A0042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C3CF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3E4C2667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rFonts w:hint="default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葛子午</w:t>
            </w:r>
          </w:p>
        </w:tc>
      </w:tr>
      <w:tr w14:paraId="3B4D11A4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985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3C198D43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rFonts w:hint="default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202330550381</w:t>
            </w:r>
          </w:p>
        </w:tc>
      </w:tr>
      <w:tr w14:paraId="767C7E4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A934D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28E1B8D5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rFonts w:hint="eastAsia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软件工程</w:t>
            </w:r>
          </w:p>
        </w:tc>
      </w:tr>
      <w:tr w14:paraId="647D89D2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5146E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5AED8113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2024-2025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第二学期</w:t>
            </w:r>
          </w:p>
        </w:tc>
      </w:tr>
    </w:tbl>
    <w:p w14:paraId="3F1D27EA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before="156" w:beforeLines="50" w:after="156" w:afterLines="50" w:line="360" w:lineRule="auto"/>
        <w:rPr>
          <w:b/>
          <w:kern w:val="0"/>
          <w:sz w:val="30"/>
          <w:szCs w:val="30"/>
        </w:rPr>
      </w:pPr>
    </w:p>
    <w:p w14:paraId="5C9101B1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软件学院</w:t>
      </w:r>
    </w:p>
    <w:p w14:paraId="41FABA4B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20</w:t>
      </w:r>
      <w:r>
        <w:rPr>
          <w:rFonts w:hAnsi="黑体" w:eastAsia="黑体"/>
          <w:b/>
          <w:kern w:val="0"/>
          <w:sz w:val="32"/>
          <w:szCs w:val="32"/>
        </w:rPr>
        <w:t>25</w:t>
      </w:r>
      <w:r>
        <w:rPr>
          <w:rFonts w:hint="eastAsia" w:hAnsi="黑体" w:eastAsia="黑体"/>
          <w:b/>
          <w:kern w:val="0"/>
          <w:sz w:val="32"/>
          <w:szCs w:val="32"/>
        </w:rPr>
        <w:t>年</w:t>
      </w:r>
      <w:r>
        <w:rPr>
          <w:rFonts w:hAnsi="黑体" w:eastAsia="黑体"/>
          <w:b/>
          <w:kern w:val="0"/>
          <w:sz w:val="32"/>
          <w:szCs w:val="32"/>
        </w:rPr>
        <w:t>0</w:t>
      </w:r>
      <w:r>
        <w:rPr>
          <w:rFonts w:hint="eastAsia" w:hAnsi="黑体" w:eastAsia="黑体"/>
          <w:b/>
          <w:kern w:val="0"/>
          <w:sz w:val="32"/>
          <w:szCs w:val="32"/>
          <w:lang w:val="en-US" w:eastAsia="zh-CN"/>
        </w:rPr>
        <w:t>6</w:t>
      </w:r>
      <w:r>
        <w:rPr>
          <w:rFonts w:hint="eastAsia" w:hAnsi="黑体" w:eastAsia="黑体"/>
          <w:b/>
          <w:kern w:val="0"/>
          <w:sz w:val="32"/>
          <w:szCs w:val="32"/>
        </w:rPr>
        <w:t>月</w:t>
      </w:r>
    </w:p>
    <w:p w14:paraId="4AC9A4AA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center"/>
        <w:rPr>
          <w:rFonts w:hAnsi="黑体" w:eastAsia="黑体"/>
          <w:b/>
          <w:kern w:val="0"/>
          <w:sz w:val="36"/>
          <w:szCs w:val="36"/>
        </w:r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34BEEA4C">
      <w:pPr>
        <w:pStyle w:val="2"/>
        <w:widowControl w:val="0"/>
        <w:numPr>
          <w:ilvl w:val="0"/>
          <w:numId w:val="0"/>
        </w:numPr>
        <w:tabs>
          <w:tab w:val="clear" w:pos="1008"/>
        </w:tabs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="425" w:leftChars="0" w:hanging="137" w:firstLineChars="0"/>
        <w:jc w:val="center"/>
      </w:pPr>
      <w:bookmarkStart w:id="0" w:name="_Toc449456885"/>
      <w:r>
        <w:rPr>
          <w:rFonts w:hint="eastAsia" w:ascii="Times New Roman" w:hAnsi="Times New Roman" w:eastAsia="黑体" w:cs="Times New Roman"/>
          <w:snapToGrid w:val="0"/>
          <w:spacing w:val="40"/>
          <w:kern w:val="44"/>
          <w:position w:val="0"/>
          <w:sz w:val="36"/>
          <w:szCs w:val="20"/>
          <w:lang w:val="en-US" w:eastAsia="zh-CN" w:bidi="ar-SA"/>
        </w:rPr>
        <w:t>实验</w:t>
      </w:r>
      <w:r>
        <w:rPr>
          <w:rFonts w:hint="eastAsia" w:cs="Times New Roman"/>
          <w:snapToGrid w:val="0"/>
          <w:spacing w:val="40"/>
          <w:kern w:val="44"/>
          <w:position w:val="0"/>
          <w:sz w:val="36"/>
          <w:szCs w:val="20"/>
          <w:lang w:val="en-US" w:eastAsia="zh-CN" w:bidi="ar-SA"/>
        </w:rPr>
        <w:t>四</w:t>
      </w:r>
      <w:r>
        <w:rPr>
          <w:rFonts w:hint="eastAsia" w:ascii="Times New Roman" w:hAnsi="Times New Roman" w:eastAsia="黑体" w:cs="Times New Roman"/>
          <w:snapToGrid w:val="0"/>
          <w:spacing w:val="40"/>
          <w:kern w:val="44"/>
          <w:position w:val="0"/>
          <w:sz w:val="36"/>
          <w:szCs w:val="20"/>
          <w:lang w:val="en-US" w:eastAsia="zh-CN" w:bidi="ar-SA"/>
        </w:rPr>
        <w:t xml:space="preserve"> </w:t>
      </w:r>
      <w:bookmarkEnd w:id="0"/>
      <w:r>
        <w:rPr>
          <w:rFonts w:hint="eastAsia" w:ascii="Times New Roman" w:hAnsi="Times New Roman" w:eastAsia="黑体" w:cs="Times New Roman"/>
          <w:snapToGrid w:val="0"/>
          <w:spacing w:val="40"/>
          <w:kern w:val="44"/>
          <w:position w:val="0"/>
          <w:sz w:val="36"/>
          <w:szCs w:val="20"/>
          <w:lang w:val="en-US" w:eastAsia="zh-CN" w:bidi="ar-SA"/>
        </w:rPr>
        <w:t>中间代码生成</w:t>
      </w:r>
    </w:p>
    <w:tbl>
      <w:tblPr>
        <w:tblStyle w:val="29"/>
        <w:tblW w:w="86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14:paraId="7C0BFB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216" w:type="dxa"/>
            <w:gridSpan w:val="3"/>
            <w:vAlign w:val="center"/>
          </w:tcPr>
          <w:p w14:paraId="1B2F259A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gridSpan w:val="2"/>
            <w:tcBorders>
              <w:bottom w:val="single" w:color="auto" w:sz="4" w:space="0"/>
            </w:tcBorders>
            <w:vAlign w:val="center"/>
          </w:tcPr>
          <w:p w14:paraId="7AC23D10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  <w:lang w:val="en-US" w:eastAsia="zh-CN"/>
              </w:rPr>
              <w:t>B7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color="auto" w:sz="4" w:space="0"/>
            </w:tcBorders>
            <w:vAlign w:val="center"/>
          </w:tcPr>
          <w:p w14:paraId="08AD90E4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lang w:val="en-US" w:eastAsia="zh-CN"/>
              </w:rPr>
              <w:t>331</w:t>
            </w:r>
            <w:r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14:paraId="059C3AE5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color="auto" w:sz="4" w:space="0"/>
            </w:tcBorders>
            <w:vAlign w:val="center"/>
          </w:tcPr>
          <w:p w14:paraId="558C2248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</w:p>
        </w:tc>
      </w:tr>
      <w:tr w14:paraId="5799F0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gridSpan w:val="3"/>
            <w:vAlign w:val="center"/>
          </w:tcPr>
          <w:p w14:paraId="72C5B530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5C4D45F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2025.5.17</w:t>
            </w:r>
          </w:p>
        </w:tc>
        <w:tc>
          <w:tcPr>
            <w:tcW w:w="1844" w:type="dxa"/>
            <w:gridSpan w:val="2"/>
            <w:vAlign w:val="center"/>
          </w:tcPr>
          <w:p w14:paraId="0B140393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9D9E7AF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</w:p>
        </w:tc>
      </w:tr>
      <w:tr w14:paraId="6B1AC4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gridSpan w:val="3"/>
            <w:vAlign w:val="center"/>
          </w:tcPr>
          <w:p w14:paraId="47B6D1B8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B984800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14:paraId="2C0EFEC5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6508C14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</w:p>
        </w:tc>
      </w:tr>
      <w:tr w14:paraId="6B5EB5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gridSpan w:val="3"/>
            <w:vAlign w:val="center"/>
          </w:tcPr>
          <w:p w14:paraId="7CE4647C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color="auto" w:sz="4" w:space="0"/>
            </w:tcBorders>
            <w:vAlign w:val="center"/>
          </w:tcPr>
          <w:p w14:paraId="60EFD22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</w:p>
        </w:tc>
      </w:tr>
      <w:tr w14:paraId="1CD96E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gridSpan w:val="3"/>
            <w:vAlign w:val="center"/>
          </w:tcPr>
          <w:p w14:paraId="2B7269AC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F4CB570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</w:p>
        </w:tc>
      </w:tr>
      <w:tr w14:paraId="701372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2216" w:type="dxa"/>
            <w:gridSpan w:val="3"/>
          </w:tcPr>
          <w:p w14:paraId="5C671138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rFonts w:ascii="黑体" w:hAnsi="黑体" w:eastAsia="黑体"/>
                <w:b/>
                <w:spacing w:val="-6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color="auto" w:sz="4" w:space="0"/>
            </w:tcBorders>
            <w:vAlign w:val="center"/>
          </w:tcPr>
          <w:p w14:paraId="790C833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</w:p>
        </w:tc>
      </w:tr>
      <w:tr w14:paraId="0F50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4" w:type="dxa"/>
          <w:wAfter w:w="344" w:type="dxa"/>
          <w:jc w:val="center"/>
        </w:trPr>
        <w:tc>
          <w:tcPr>
            <w:tcW w:w="1375" w:type="dxa"/>
            <w:vMerge w:val="restart"/>
          </w:tcPr>
          <w:p w14:paraId="35122EC1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出勤情况（20%）</w:t>
            </w:r>
          </w:p>
        </w:tc>
        <w:tc>
          <w:tcPr>
            <w:tcW w:w="1659" w:type="dxa"/>
            <w:gridSpan w:val="2"/>
            <w:vMerge w:val="restart"/>
          </w:tcPr>
          <w:p w14:paraId="15987C8E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课堂态度（20%）</w:t>
            </w:r>
          </w:p>
        </w:tc>
        <w:tc>
          <w:tcPr>
            <w:tcW w:w="4978" w:type="dxa"/>
            <w:gridSpan w:val="6"/>
          </w:tcPr>
          <w:p w14:paraId="15EF1048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实验报告质量（60%）</w:t>
            </w:r>
          </w:p>
        </w:tc>
      </w:tr>
      <w:tr w14:paraId="1241C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4" w:type="dxa"/>
          <w:wAfter w:w="344" w:type="dxa"/>
          <w:jc w:val="center"/>
        </w:trPr>
        <w:tc>
          <w:tcPr>
            <w:tcW w:w="1375" w:type="dxa"/>
            <w:vMerge w:val="continue"/>
          </w:tcPr>
          <w:p w14:paraId="177CC8FE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 w:val="continue"/>
          </w:tcPr>
          <w:p w14:paraId="293767D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14:paraId="4D97FD25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14:paraId="5AD7644F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14:paraId="14300BCF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报告内容</w:t>
            </w:r>
          </w:p>
        </w:tc>
      </w:tr>
      <w:tr w14:paraId="5C429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4" w:type="dxa"/>
          <w:wAfter w:w="344" w:type="dxa"/>
          <w:jc w:val="center"/>
        </w:trPr>
        <w:tc>
          <w:tcPr>
            <w:tcW w:w="1375" w:type="dxa"/>
          </w:tcPr>
          <w:p w14:paraId="00861EA0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出勤</w:t>
            </w:r>
          </w:p>
          <w:p w14:paraId="345185F7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缺勤</w:t>
            </w:r>
          </w:p>
          <w:p w14:paraId="368D2428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早退</w:t>
            </w:r>
          </w:p>
          <w:p w14:paraId="5FB0E630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</w:pPr>
            <w:r>
              <w:rPr>
                <w:rFonts w:hint="eastAsia"/>
                <w:sz w:val="24"/>
              </w:rPr>
              <w:t>□ 请假</w:t>
            </w:r>
          </w:p>
        </w:tc>
        <w:tc>
          <w:tcPr>
            <w:tcW w:w="1659" w:type="dxa"/>
            <w:gridSpan w:val="2"/>
          </w:tcPr>
          <w:p w14:paraId="207BA4E5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认真</w:t>
            </w:r>
          </w:p>
          <w:p w14:paraId="4271966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</w:pPr>
            <w:r>
              <w:rPr>
                <w:rFonts w:hint="eastAsia"/>
                <w:sz w:val="24"/>
              </w:rPr>
              <w:t>□ 不认真</w:t>
            </w:r>
          </w:p>
        </w:tc>
        <w:tc>
          <w:tcPr>
            <w:tcW w:w="1659" w:type="dxa"/>
            <w:gridSpan w:val="2"/>
          </w:tcPr>
          <w:p w14:paraId="1AA46DAD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完成</w:t>
            </w:r>
          </w:p>
          <w:p w14:paraId="3110416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</w:pPr>
            <w:r>
              <w:rPr>
                <w:rFonts w:hint="eastAsia"/>
                <w:sz w:val="24"/>
              </w:rPr>
              <w:t>□ 未完成</w:t>
            </w:r>
          </w:p>
        </w:tc>
        <w:tc>
          <w:tcPr>
            <w:tcW w:w="1659" w:type="dxa"/>
            <w:gridSpan w:val="2"/>
          </w:tcPr>
          <w:p w14:paraId="57AA68DB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优秀</w:t>
            </w:r>
          </w:p>
          <w:p w14:paraId="3F85823C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良好</w:t>
            </w:r>
          </w:p>
          <w:p w14:paraId="7FE2081E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通过</w:t>
            </w:r>
          </w:p>
          <w:p w14:paraId="1D5E5C50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</w:pPr>
            <w:r>
              <w:rPr>
                <w:rFonts w:hint="eastAsia"/>
                <w:sz w:val="24"/>
              </w:rPr>
              <w:t>□ 未通过</w:t>
            </w:r>
          </w:p>
        </w:tc>
        <w:tc>
          <w:tcPr>
            <w:tcW w:w="1660" w:type="dxa"/>
            <w:gridSpan w:val="2"/>
          </w:tcPr>
          <w:p w14:paraId="480834D1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优秀</w:t>
            </w:r>
          </w:p>
          <w:p w14:paraId="7DDF01E6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良好</w:t>
            </w:r>
          </w:p>
          <w:p w14:paraId="6F58DBCC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 通过</w:t>
            </w:r>
          </w:p>
          <w:p w14:paraId="3EF51C11"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</w:pPr>
            <w:r>
              <w:rPr>
                <w:rFonts w:hint="eastAsia"/>
                <w:sz w:val="24"/>
              </w:rPr>
              <w:t>□ 未通过</w:t>
            </w:r>
          </w:p>
        </w:tc>
      </w:tr>
    </w:tbl>
    <w:p w14:paraId="0155B037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</w:pPr>
    </w:p>
    <w:p w14:paraId="4F55DDDC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2C2D1D63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</w:pPr>
      <w:r>
        <w:br w:type="page"/>
      </w:r>
    </w:p>
    <w:p w14:paraId="59CD2373">
      <w:pPr>
        <w:pStyle w:val="2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="425"/>
        <w:jc w:val="center"/>
      </w:pPr>
      <w:r>
        <w:rPr>
          <w:rFonts w:hint="eastAsia"/>
        </w:rPr>
        <w:t>报告内容</w:t>
      </w:r>
    </w:p>
    <w:p w14:paraId="2DD5CD5E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1、实验目标</w:t>
      </w:r>
      <w:bookmarkStart w:id="1" w:name="_GoBack"/>
      <w:bookmarkEnd w:id="1"/>
    </w:p>
    <w:p w14:paraId="486FC4DC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实现Decaf语言的递归下降语法分析器</w:t>
      </w:r>
    </w:p>
    <w:p w14:paraId="50FE09B4">
      <w:pPr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扩展支持for语句的语法分析（stmt -&gt; for (forassign ; bool; forassign ) stmt）</w:t>
      </w:r>
    </w:p>
    <w:p w14:paraId="0B819E88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</w:rPr>
        <w:t>验证语法分析器对测试案例的解析能力</w:t>
      </w:r>
    </w:p>
    <w:p w14:paraId="7E3459C6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8"/>
          <w:szCs w:val="28"/>
        </w:rPr>
      </w:pPr>
    </w:p>
    <w:p w14:paraId="3964FDD6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2、实验环境</w:t>
      </w:r>
    </w:p>
    <w:p w14:paraId="58A4E300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操作系统：Windows 11</w:t>
      </w:r>
    </w:p>
    <w:p w14:paraId="6306B486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cs="宋体"/>
          <w:b w:val="0"/>
          <w:bCs/>
          <w:color w:val="333333"/>
          <w:sz w:val="24"/>
          <w:szCs w:val="24"/>
          <w:shd w:val="clear" w:color="auto" w:fill="FFFFFF"/>
          <w:lang w:eastAsia="zh-CN"/>
        </w:rPr>
        <w:t>（</w:t>
      </w:r>
      <w:r>
        <w:rPr>
          <w:rFonts w:hint="eastAsia" w:ascii="宋体" w:hAnsi="宋体" w:cs="宋体"/>
          <w:b w:val="0"/>
          <w:bCs/>
          <w:color w:val="333333"/>
          <w:sz w:val="24"/>
          <w:szCs w:val="24"/>
          <w:shd w:val="clear" w:color="auto" w:fill="FFFFFF"/>
          <w:lang w:val="en-US" w:eastAsia="zh-CN"/>
        </w:rPr>
        <w:t>2</w:t>
      </w:r>
      <w:r>
        <w:rPr>
          <w:rFonts w:hint="eastAsia" w:ascii="宋体" w:hAnsi="宋体" w:cs="宋体"/>
          <w:b w:val="0"/>
          <w:bCs/>
          <w:color w:val="333333"/>
          <w:sz w:val="24"/>
          <w:szCs w:val="24"/>
          <w:shd w:val="clear" w:color="auto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开发工具：</w:t>
      </w:r>
    </w:p>
    <w:p w14:paraId="13485AFE">
      <w:pPr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 xml:space="preserve">Java开发环境：JDK 17 </w:t>
      </w:r>
    </w:p>
    <w:p w14:paraId="59D77260">
      <w:pPr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集成开发环境：IntelliJ IDEA</w:t>
      </w:r>
    </w:p>
    <w:p w14:paraId="0CB5C955">
      <w:pPr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测试用例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包含for语句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  <w:lang w:val="en-US" w:eastAsia="zh-CN"/>
        </w:rPr>
        <w:t>以及包含if语句的</w:t>
      </w:r>
      <w:r>
        <w:rPr>
          <w:rFonts w:hint="eastAsia" w:ascii="宋体" w:hAnsi="宋体" w:eastAsia="宋体" w:cs="宋体"/>
          <w:b w:val="0"/>
          <w:bCs/>
          <w:color w:val="333333"/>
          <w:sz w:val="24"/>
          <w:szCs w:val="24"/>
          <w:shd w:val="clear" w:color="auto" w:fill="FFFFFF"/>
        </w:rPr>
        <w:t>的Decaf程序</w:t>
      </w:r>
    </w:p>
    <w:p w14:paraId="68819E61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8"/>
          <w:szCs w:val="28"/>
        </w:rPr>
      </w:pPr>
    </w:p>
    <w:p w14:paraId="063F3741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3、关键</w:t>
      </w:r>
      <w:r>
        <w:rPr>
          <w:b/>
          <w:bCs/>
          <w:sz w:val="28"/>
          <w:szCs w:val="28"/>
        </w:rPr>
        <w:t>数据结构和</w:t>
      </w:r>
      <w:r>
        <w:rPr>
          <w:rFonts w:hint="eastAsia"/>
          <w:b/>
          <w:bCs/>
          <w:sz w:val="28"/>
          <w:szCs w:val="28"/>
        </w:rPr>
        <w:t>核心算法</w:t>
      </w:r>
    </w:p>
    <w:p w14:paraId="42377262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3.1 数据结构</w:t>
      </w:r>
    </w:p>
    <w:p w14:paraId="14C97591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（1）For语句节点类（inter/For.java）</w:t>
      </w:r>
    </w:p>
    <w:p w14:paraId="08ED1C77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</w:pPr>
      <w:r>
        <w:drawing>
          <wp:inline distT="0" distB="0" distL="114300" distR="114300">
            <wp:extent cx="4667250" cy="3397250"/>
            <wp:effectExtent l="0" t="0" r="6350" b="635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E10F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</w:pPr>
      <w:r>
        <w:drawing>
          <wp:inline distT="0" distB="0" distL="114300" distR="114300">
            <wp:extent cx="4233545" cy="4345305"/>
            <wp:effectExtent l="0" t="0" r="8255" b="1079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119A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/>
        </w:rPr>
      </w:pPr>
    </w:p>
    <w:p w14:paraId="25601555">
      <w:pPr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8"/>
          <w:szCs w:val="28"/>
        </w:rPr>
      </w:pPr>
      <w:r>
        <w:rPr>
          <w:rFonts w:hint="default"/>
          <w:sz w:val="28"/>
          <w:szCs w:val="28"/>
        </w:rPr>
        <w:t>Parser关键补充​</w:t>
      </w:r>
    </w:p>
    <w:p w14:paraId="3D60FFD7">
      <w:pPr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both"/>
        <w:rPr>
          <w:sz w:val="28"/>
          <w:szCs w:val="28"/>
        </w:rPr>
      </w:pPr>
      <w:r>
        <w:drawing>
          <wp:inline distT="0" distB="0" distL="114300" distR="114300">
            <wp:extent cx="2845435" cy="3721735"/>
            <wp:effectExtent l="0" t="0" r="12065" b="1206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F529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8"/>
          <w:szCs w:val="28"/>
        </w:rPr>
      </w:pPr>
    </w:p>
    <w:p w14:paraId="056924C1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2 核心</w:t>
      </w:r>
      <w:r>
        <w:rPr>
          <w:b/>
          <w:bCs/>
          <w:sz w:val="28"/>
          <w:szCs w:val="28"/>
        </w:rPr>
        <w:t>算法</w:t>
      </w:r>
    </w:p>
    <w:p w14:paraId="44665A5D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（1）递归下降分析算法​</w:t>
      </w:r>
    </w:p>
    <w:p w14:paraId="316784F2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算法特点：</w:t>
      </w:r>
    </w:p>
    <w:p w14:paraId="5686B6D7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每个非终结符对应一个解析方法</w:t>
      </w:r>
    </w:p>
    <w:p w14:paraId="71A4DBEB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通过方法调用顺序隐式实现运算符优先级</w:t>
      </w:r>
    </w:p>
    <w:p w14:paraId="4629F965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使用lookahead token预测产生式</w:t>
      </w:r>
    </w:p>
    <w:p w14:paraId="5D191F85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854450" cy="2159000"/>
            <wp:effectExtent l="0" t="0" r="6350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4342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drawing>
          <wp:inline distT="0" distB="0" distL="114300" distR="114300">
            <wp:extent cx="4597400" cy="4044950"/>
            <wp:effectExtent l="0" t="0" r="0" b="635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D3906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</w:rPr>
        <w:t>符号表管理算法​</w:t>
      </w:r>
    </w:p>
    <w:p w14:paraId="24FD1449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作用域链：通过prev指针实现嵌套作用域查询</w:t>
      </w:r>
    </w:p>
    <w:p w14:paraId="7FE7A45D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类型系统：集成在symbols/Type中处理基础类型和数组类型</w:t>
      </w:r>
    </w:p>
    <w:p w14:paraId="6B54691C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90900" cy="1466850"/>
            <wp:effectExtent l="0" t="0" r="0" b="635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AACF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</w:pPr>
    </w:p>
    <w:p w14:paraId="09D15378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3.4 </w:t>
      </w:r>
      <w:r>
        <w:rPr>
          <w:rFonts w:hint="eastAsia"/>
          <w:b/>
          <w:bCs/>
          <w:sz w:val="28"/>
          <w:szCs w:val="28"/>
        </w:rPr>
        <w:t>运行结果</w:t>
      </w:r>
    </w:p>
    <w:p w14:paraId="3E7BE1E9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</w:rPr>
        <w:t>测试案例</w:t>
      </w:r>
      <w:r>
        <w:rPr>
          <w:rFonts w:hint="eastAsia"/>
          <w:sz w:val="24"/>
          <w:szCs w:val="24"/>
          <w:lang w:val="en-US" w:eastAsia="zh-CN"/>
        </w:rPr>
        <w:t>1</w:t>
      </w:r>
    </w:p>
    <w:p w14:paraId="1C4B14AF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2571750" cy="3767455"/>
            <wp:effectExtent l="0" t="0" r="6350" b="444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505F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测试案例2</w:t>
      </w:r>
    </w:p>
    <w:p w14:paraId="60446B1F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</w:pPr>
      <w:r>
        <w:drawing>
          <wp:inline distT="0" distB="0" distL="114300" distR="114300">
            <wp:extent cx="4041140" cy="3499485"/>
            <wp:effectExtent l="0" t="0" r="10160" b="571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F33A">
      <w:pPr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 w14:paraId="01FFA397">
      <w:pPr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</w:pPr>
    </w:p>
    <w:p w14:paraId="478A4223">
      <w:pPr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</w:pPr>
    </w:p>
    <w:p w14:paraId="3D6AF75C">
      <w:pPr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  <w:rPr>
          <w:rFonts w:hint="default"/>
          <w:lang w:val="en-US" w:eastAsia="zh-CN"/>
        </w:rPr>
      </w:pPr>
    </w:p>
    <w:p w14:paraId="31966DC7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4、总结</w:t>
      </w:r>
    </w:p>
    <w:p w14:paraId="253C1CC2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通过本次实验，我成功实现了Decaf语言的递归下降语法分析器，支持</w:t>
      </w:r>
      <w:r>
        <w:rPr>
          <w:sz w:val="24"/>
          <w:szCs w:val="24"/>
        </w:rPr>
        <w:t>if</w:t>
      </w:r>
      <w:r>
        <w:rPr>
          <w:rFonts w:hint="default"/>
          <w:sz w:val="24"/>
          <w:szCs w:val="24"/>
        </w:rPr>
        <w:t>、while、for等控制语句的解析，并构建了完整的语法树（AST）。在实现过程中，通过Env类管理嵌套作用域，确保语法错误的准确定位。实验验证了解析器的正确性，能够处理基础程序结构和多维数组访问。</w:t>
      </w:r>
    </w:p>
    <w:p w14:paraId="59C45572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未来可优化错误处理的精确性，并扩展支持++、--等语法糖。本实验加深了我对递归下降分析法、符号表管理以及编译器前端设计的理解，为后续语义分析阶段奠定了基础</w:t>
      </w:r>
    </w:p>
    <w:p w14:paraId="1FC5F9FE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rPr>
          <w:sz w:val="24"/>
          <w:szCs w:val="24"/>
        </w:rPr>
      </w:pPr>
    </w:p>
    <w:p w14:paraId="09143DD9">
      <w:pPr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C8BE47">
    <w:pPr>
      <w:pStyle w:val="17"/>
      <w:framePr w:wrap="around" w:vAnchor="text" w:hAnchor="margin" w:xAlign="center" w:y="1"/>
      <w:rPr>
        <w:rStyle w:val="32"/>
      </w:rPr>
    </w:pPr>
    <w:r>
      <w:fldChar w:fldCharType="begin"/>
    </w:r>
    <w:r>
      <w:rPr>
        <w:rStyle w:val="32"/>
      </w:rPr>
      <w:instrText xml:space="preserve">PAGE  </w:instrText>
    </w:r>
    <w:r>
      <w:fldChar w:fldCharType="end"/>
    </w:r>
  </w:p>
  <w:p w14:paraId="3938698F"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88F1E">
    <w:pPr>
      <w:pStyle w:val="17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32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32"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5EA78B">
    <w:pPr>
      <w:pStyle w:val="1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22E12"/>
    <w:multiLevelType w:val="singleLevel"/>
    <w:tmpl w:val="9CE22E1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27D3C2B"/>
    <w:multiLevelType w:val="multilevel"/>
    <w:tmpl w:val="227D3C2B"/>
    <w:lvl w:ilvl="0" w:tentative="0">
      <w:start w:val="1"/>
      <w:numFmt w:val="chineseCountingThousand"/>
      <w:lvlText w:val="第%1章"/>
      <w:lvlJc w:val="center"/>
      <w:pPr>
        <w:tabs>
          <w:tab w:val="left" w:pos="1008"/>
        </w:tabs>
        <w:ind w:left="425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1400"/>
        </w:tabs>
        <w:ind w:left="851" w:hanging="17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2B551655"/>
    <w:multiLevelType w:val="multilevel"/>
    <w:tmpl w:val="2B55165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>
    <w:nsid w:val="3A80019C"/>
    <w:multiLevelType w:val="multilevel"/>
    <w:tmpl w:val="3A80019C"/>
    <w:lvl w:ilvl="0" w:tentative="0">
      <w:start w:val="1"/>
      <w:numFmt w:val="chineseCountingThousand"/>
      <w:pStyle w:val="2"/>
      <w:lvlText w:val="实验%1 "/>
      <w:lvlJc w:val="center"/>
      <w:pPr>
        <w:tabs>
          <w:tab w:val="left" w:pos="1008"/>
        </w:tabs>
        <w:ind w:left="425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5A22659C"/>
    <w:multiLevelType w:val="singleLevel"/>
    <w:tmpl w:val="5A22659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0AAE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367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599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2FE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11D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60F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A6C06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227A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3F01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E9F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31B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4A01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5D3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4649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1DB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657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2EC6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359249C6"/>
    <w:rsid w:val="38FE14F7"/>
    <w:rsid w:val="61014674"/>
    <w:rsid w:val="65CD032C"/>
    <w:rsid w:val="69316AFC"/>
    <w:rsid w:val="7D17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hAnsi="Arial" w:eastAsia="黑体"/>
      <w:kern w:val="0"/>
      <w:sz w:val="30"/>
      <w:szCs w:val="20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7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Body Text"/>
    <w:basedOn w:val="1"/>
    <w:qFormat/>
    <w:uiPriority w:val="0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10">
    <w:name w:val="Body Text Indent"/>
    <w:basedOn w:val="1"/>
    <w:qFormat/>
    <w:uiPriority w:val="0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11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12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 w:val="20"/>
      <w:szCs w:val="20"/>
    </w:rPr>
  </w:style>
  <w:style w:type="paragraph" w:styleId="13">
    <w:name w:val="Plain Text"/>
    <w:basedOn w:val="1"/>
    <w:qFormat/>
    <w:uiPriority w:val="0"/>
    <w:rPr>
      <w:rFonts w:ascii="宋体" w:hAnsi="Courier New"/>
      <w:szCs w:val="20"/>
    </w:rPr>
  </w:style>
  <w:style w:type="paragraph" w:styleId="14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5">
    <w:name w:val="Body Text Indent 2"/>
    <w:basedOn w:val="1"/>
    <w:qFormat/>
    <w:uiPriority w:val="0"/>
    <w:pPr>
      <w:spacing w:line="400" w:lineRule="exact"/>
      <w:ind w:firstLine="482"/>
    </w:pPr>
    <w:rPr>
      <w:sz w:val="28"/>
      <w:szCs w:val="20"/>
    </w:rPr>
  </w:style>
  <w:style w:type="paragraph" w:styleId="16">
    <w:name w:val="Balloon Text"/>
    <w:basedOn w:val="1"/>
    <w:link w:val="38"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21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22">
    <w:name w:val="Body Text Indent 3"/>
    <w:basedOn w:val="1"/>
    <w:qFormat/>
    <w:uiPriority w:val="0"/>
    <w:pPr>
      <w:snapToGrid w:val="0"/>
      <w:ind w:firstLine="482"/>
    </w:pPr>
    <w:rPr>
      <w:rFonts w:ascii="宋体" w:hAnsi="宋体"/>
      <w:kern w:val="0"/>
      <w:sz w:val="24"/>
    </w:rPr>
  </w:style>
  <w:style w:type="paragraph" w:styleId="23">
    <w:name w:val="toc 2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paragraph" w:styleId="24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5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6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7">
    <w:name w:val="Title"/>
    <w:basedOn w:val="1"/>
    <w:qFormat/>
    <w:uiPriority w:val="0"/>
    <w:pPr>
      <w:jc w:val="center"/>
    </w:pPr>
    <w:rPr>
      <w:sz w:val="28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character" w:styleId="34">
    <w:name w:val="HTML Code"/>
    <w:basedOn w:val="30"/>
    <w:semiHidden/>
    <w:unhideWhenUsed/>
    <w:qFormat/>
    <w:uiPriority w:val="0"/>
    <w:rPr>
      <w:rFonts w:ascii="Courier New" w:hAnsi="Courier New"/>
      <w:sz w:val="20"/>
    </w:rPr>
  </w:style>
  <w:style w:type="character" w:customStyle="1" w:styleId="35">
    <w:name w:val="标题4 Char"/>
    <w:basedOn w:val="30"/>
    <w:qFormat/>
    <w:uiPriority w:val="0"/>
    <w:rPr>
      <w:rFonts w:eastAsia="宋体"/>
      <w:kern w:val="2"/>
      <w:sz w:val="28"/>
      <w:szCs w:val="24"/>
      <w:lang w:val="en-US" w:eastAsia="zh-CN" w:bidi="ar-SA"/>
    </w:rPr>
  </w:style>
  <w:style w:type="paragraph" w:customStyle="1" w:styleId="36">
    <w:name w:val="xl2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37">
    <w:name w:val="标题4"/>
    <w:basedOn w:val="1"/>
    <w:qFormat/>
    <w:uiPriority w:val="0"/>
    <w:pPr>
      <w:ind w:firstLine="560" w:firstLineChars="200"/>
    </w:pPr>
    <w:rPr>
      <w:sz w:val="28"/>
    </w:rPr>
  </w:style>
  <w:style w:type="character" w:customStyle="1" w:styleId="38">
    <w:name w:val="批注框文本 字符"/>
    <w:basedOn w:val="30"/>
    <w:link w:val="1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</Company>
  <Pages>8</Pages>
  <Words>718</Words>
  <Characters>896</Characters>
  <Lines>3</Lines>
  <Paragraphs>1</Paragraphs>
  <TotalTime>3</TotalTime>
  <ScaleCrop>false</ScaleCrop>
  <LinksUpToDate>false</LinksUpToDate>
  <CharactersWithSpaces>961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2017-10-18T03:01:00Z</dcterms:created>
  <dc:creator>1</dc:creator>
  <cp:lastModifiedBy>　　　　　</cp:lastModifiedBy>
  <dcterms:modified xsi:type="dcterms:W3CDTF">2025-06-20T05:35:47Z</dcterms:modified>
  <dc:title>   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eyJoZGlkIjoiNjg2NTZlODU2MzY2ZDNkYjI1MTQxY2FiODZmMmMzNGEiLCJ1c2VySWQiOiI1MTEzMjgwMDMifQ==</vt:lpwstr>
  </property>
  <property fmtid="{D5CDD505-2E9C-101B-9397-08002B2CF9AE}" pid="4" name="ICV">
    <vt:lpwstr>9039232EE1C84D2DADEE154E241F5CC7_12</vt:lpwstr>
  </property>
</Properties>
</file>