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4A8B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jc w:val="center"/>
        <w:rPr>
          <w:b/>
          <w:kern w:val="0"/>
          <w:sz w:val="48"/>
          <w:szCs w:val="48"/>
        </w:rPr>
      </w:pPr>
    </w:p>
    <w:p w14:paraId="5FFEAEF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488B5BCD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b/>
          <w:kern w:val="0"/>
        </w:rPr>
      </w:pPr>
    </w:p>
    <w:tbl>
      <w:tblPr>
        <w:tblStyle w:val="28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2FAA069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CE2B0E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14:paraId="0A6A004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E4C2667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葛子午</w:t>
            </w:r>
          </w:p>
        </w:tc>
      </w:tr>
      <w:tr w14:paraId="3B4D11A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C198D4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202330550381</w:t>
            </w:r>
          </w:p>
        </w:tc>
      </w:tr>
      <w:tr w14:paraId="767C7E4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8E1B8D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 w14:paraId="647D89D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AED811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2024-2025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14:paraId="3F1D27EA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rPr>
          <w:b/>
          <w:kern w:val="0"/>
          <w:sz w:val="30"/>
          <w:szCs w:val="30"/>
        </w:rPr>
      </w:pPr>
    </w:p>
    <w:p w14:paraId="5C9101B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41FABA4B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25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0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4AC9A4AA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34BEEA4C">
      <w:pPr>
        <w:pStyle w:val="2"/>
        <w:widowControl w:val="0"/>
        <w:numPr>
          <w:ilvl w:val="0"/>
          <w:numId w:val="0"/>
        </w:numPr>
        <w:tabs>
          <w:tab w:val="clear" w:pos="1008"/>
        </w:tabs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425" w:leftChars="0" w:hanging="137" w:firstLineChars="0"/>
        <w:jc w:val="center"/>
      </w:pPr>
      <w:bookmarkStart w:id="0" w:name="_Toc449456885"/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实验</w:t>
      </w:r>
      <w:r>
        <w:rPr>
          <w:rFonts w:hint="eastAsia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四</w:t>
      </w:r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 xml:space="preserve"> </w:t>
      </w:r>
      <w:bookmarkEnd w:id="0"/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中间代码生成</w:t>
      </w:r>
    </w:p>
    <w:tbl>
      <w:tblPr>
        <w:tblStyle w:val="29"/>
        <w:tblW w:w="8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14:paraId="7C0BF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3"/>
            <w:vAlign w:val="center"/>
          </w:tcPr>
          <w:p w14:paraId="1B2F259A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gridSpan w:val="2"/>
            <w:tcBorders>
              <w:bottom w:val="single" w:color="auto" w:sz="4" w:space="0"/>
            </w:tcBorders>
            <w:vAlign w:val="center"/>
          </w:tcPr>
          <w:p w14:paraId="7AC23D1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  <w:lang w:val="en-US" w:eastAsia="zh-CN"/>
              </w:rPr>
              <w:t>B7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color="auto" w:sz="4" w:space="0"/>
            </w:tcBorders>
            <w:vAlign w:val="center"/>
          </w:tcPr>
          <w:p w14:paraId="08AD90E4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>331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color="auto" w:sz="4" w:space="0"/>
            </w:tcBorders>
            <w:vAlign w:val="center"/>
          </w:tcPr>
          <w:p w14:paraId="558C224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5799F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72C5B53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5C4D45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2025.5.17</w:t>
            </w:r>
          </w:p>
        </w:tc>
        <w:tc>
          <w:tcPr>
            <w:tcW w:w="1844" w:type="dxa"/>
            <w:gridSpan w:val="2"/>
            <w:vAlign w:val="center"/>
          </w:tcPr>
          <w:p w14:paraId="0B14039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9D9E7A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6B1AC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47B6D1B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98480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508C14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6B5EB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7CE4647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color="auto" w:sz="4" w:space="0"/>
            </w:tcBorders>
            <w:vAlign w:val="center"/>
          </w:tcPr>
          <w:p w14:paraId="60EFD22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1CD96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2B7269A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F4CB57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701372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2216" w:type="dxa"/>
            <w:gridSpan w:val="3"/>
          </w:tcPr>
          <w:p w14:paraId="5C67113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rFonts w:ascii="黑体" w:hAnsi="黑体" w:eastAsia="黑体"/>
                <w:b/>
                <w:spacing w:val="-6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color="auto" w:sz="4" w:space="0"/>
            </w:tcBorders>
            <w:vAlign w:val="center"/>
          </w:tcPr>
          <w:p w14:paraId="790C833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0F50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restart"/>
          </w:tcPr>
          <w:p w14:paraId="35122EC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出勤情况（20%）</w:t>
            </w:r>
          </w:p>
        </w:tc>
        <w:tc>
          <w:tcPr>
            <w:tcW w:w="1659" w:type="dxa"/>
            <w:gridSpan w:val="2"/>
            <w:vMerge w:val="restart"/>
          </w:tcPr>
          <w:p w14:paraId="15987C8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课堂态度（20%）</w:t>
            </w:r>
          </w:p>
        </w:tc>
        <w:tc>
          <w:tcPr>
            <w:tcW w:w="4978" w:type="dxa"/>
            <w:gridSpan w:val="6"/>
          </w:tcPr>
          <w:p w14:paraId="15EF104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实验报告质量（60%）</w:t>
            </w:r>
          </w:p>
        </w:tc>
      </w:tr>
      <w:tr w14:paraId="1241C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continue"/>
          </w:tcPr>
          <w:p w14:paraId="177CC8F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 w:val="continue"/>
          </w:tcPr>
          <w:p w14:paraId="293767D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报告内容</w:t>
            </w:r>
          </w:p>
        </w:tc>
      </w:tr>
      <w:tr w14:paraId="5C429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</w:tcPr>
          <w:p w14:paraId="00861EA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出勤</w:t>
            </w:r>
          </w:p>
          <w:p w14:paraId="345185F7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缺勤</w:t>
            </w:r>
          </w:p>
          <w:p w14:paraId="368D242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早退</w:t>
            </w:r>
          </w:p>
          <w:p w14:paraId="5FB0E63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请假</w:t>
            </w:r>
          </w:p>
        </w:tc>
        <w:tc>
          <w:tcPr>
            <w:tcW w:w="1659" w:type="dxa"/>
            <w:gridSpan w:val="2"/>
          </w:tcPr>
          <w:p w14:paraId="207BA4E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认真</w:t>
            </w:r>
          </w:p>
          <w:p w14:paraId="4271966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不认真</w:t>
            </w:r>
          </w:p>
        </w:tc>
        <w:tc>
          <w:tcPr>
            <w:tcW w:w="1659" w:type="dxa"/>
            <w:gridSpan w:val="2"/>
          </w:tcPr>
          <w:p w14:paraId="1AA46DAD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完成</w:t>
            </w:r>
          </w:p>
          <w:p w14:paraId="3110416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未完成</w:t>
            </w:r>
          </w:p>
        </w:tc>
        <w:tc>
          <w:tcPr>
            <w:tcW w:w="1659" w:type="dxa"/>
            <w:gridSpan w:val="2"/>
          </w:tcPr>
          <w:p w14:paraId="57AA68D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 w14:paraId="3F85823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 w14:paraId="7FE2081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 w14:paraId="1D5E5C5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未通过</w:t>
            </w:r>
          </w:p>
        </w:tc>
        <w:tc>
          <w:tcPr>
            <w:tcW w:w="1660" w:type="dxa"/>
            <w:gridSpan w:val="2"/>
          </w:tcPr>
          <w:p w14:paraId="480834D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 w14:paraId="7DDF01E6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 w14:paraId="6F58DBC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 w14:paraId="3EF51C1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未通过</w:t>
            </w:r>
          </w:p>
        </w:tc>
      </w:tr>
    </w:tbl>
    <w:p w14:paraId="0155B037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</w:p>
    <w:p w14:paraId="4F55DDD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2C2D1D63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br w:type="page"/>
      </w:r>
    </w:p>
    <w:p w14:paraId="59CD2373">
      <w:pPr>
        <w:pStyle w:val="2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425"/>
        <w:jc w:val="center"/>
      </w:pPr>
      <w:r>
        <w:rPr>
          <w:rFonts w:hint="eastAsia"/>
        </w:rPr>
        <w:t>报告内容</w:t>
      </w:r>
    </w:p>
    <w:p w14:paraId="2DD5CD5E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1、实验目标</w:t>
      </w:r>
    </w:p>
    <w:p w14:paraId="7E3459C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实现Decaf编译器中对for</w:t>
      </w:r>
      <w:r>
        <w:rPr>
          <w:rFonts w:hint="default"/>
          <w:b w:val="0"/>
          <w:bCs w:val="0"/>
          <w:sz w:val="24"/>
          <w:szCs w:val="24"/>
        </w:rPr>
        <w:t>语句的中间代码生成功能，通过扩展inter包中For类的gen函数，将for循环语句转换为三地址码（if x goto L1等形式），并验证生成的中间代码的正确性。</w:t>
      </w:r>
    </w:p>
    <w:p w14:paraId="221DA404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8"/>
          <w:szCs w:val="28"/>
        </w:rPr>
      </w:pPr>
    </w:p>
    <w:p w14:paraId="3964FDD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2、实验环境</w:t>
      </w:r>
    </w:p>
    <w:p w14:paraId="76D5A3D5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操作系统: Windows</w:t>
      </w:r>
      <w:r>
        <w:rPr>
          <w:rFonts w:hint="eastAsia"/>
          <w:sz w:val="24"/>
          <w:szCs w:val="24"/>
          <w:lang w:val="en-US" w:eastAsia="zh-CN"/>
        </w:rPr>
        <w:t>11</w:t>
      </w:r>
    </w:p>
    <w:p w14:paraId="54682983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>开发语言: Java (JDK 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</w:rPr>
        <w:t>)</w:t>
      </w:r>
    </w:p>
    <w:p w14:paraId="60BD6844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>开发工具: IntelliJ IDEA</w:t>
      </w:r>
    </w:p>
    <w:p w14:paraId="23BB257D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>测试用例: 包含</w:t>
      </w:r>
      <w:r>
        <w:rPr>
          <w:sz w:val="24"/>
          <w:szCs w:val="24"/>
        </w:rPr>
        <w:t>for</w:t>
      </w:r>
      <w:r>
        <w:rPr>
          <w:rFonts w:hint="default"/>
          <w:sz w:val="24"/>
          <w:szCs w:val="24"/>
        </w:rPr>
        <w:t>语句的Decaf源程序（如文档1末尾的示例）</w:t>
      </w:r>
    </w:p>
    <w:p w14:paraId="68819E6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8"/>
          <w:szCs w:val="28"/>
        </w:rPr>
      </w:pPr>
    </w:p>
    <w:p w14:paraId="063F374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3、关键</w:t>
      </w:r>
      <w:r>
        <w:rPr>
          <w:b/>
          <w:bCs/>
          <w:sz w:val="28"/>
          <w:szCs w:val="28"/>
        </w:rPr>
        <w:t>数据结构和</w:t>
      </w:r>
      <w:r>
        <w:rPr>
          <w:rFonts w:hint="eastAsia"/>
          <w:b/>
          <w:bCs/>
          <w:sz w:val="28"/>
          <w:szCs w:val="28"/>
        </w:rPr>
        <w:t>核心算法</w:t>
      </w:r>
    </w:p>
    <w:p w14:paraId="642BF52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3.1 数据结构</w:t>
      </w:r>
    </w:p>
    <w:p w14:paraId="056924C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2 核心</w:t>
      </w:r>
      <w:r>
        <w:rPr>
          <w:b/>
          <w:bCs/>
          <w:sz w:val="24"/>
          <w:szCs w:val="24"/>
        </w:rPr>
        <w:t>算法</w:t>
      </w:r>
    </w:p>
    <w:p w14:paraId="6B54691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根据属性文法规则实现For.gen()函数：</w:t>
      </w:r>
    </w:p>
    <w:p w14:paraId="3F25AAC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114300" distR="114300">
            <wp:extent cx="4716145" cy="5151755"/>
            <wp:effectExtent l="0" t="0" r="825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BA1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 错误处理</w:t>
      </w:r>
    </w:p>
    <w:p w14:paraId="6BF9190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①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空循环体检测：若body为空，抛出NullPointerException。</w:t>
      </w:r>
    </w:p>
    <w:p w14:paraId="61C1B57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②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无效条件表达式：若condition非布尔类型，报错"Condition must be boolean"。</w:t>
      </w:r>
    </w:p>
    <w:p w14:paraId="487CCF4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③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标签冲突：通过newlabel()自动分配唯一标签避免冲突。</w:t>
      </w:r>
    </w:p>
    <w:p w14:paraId="7F3F6F9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9D1537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r>
        <w:rPr>
          <w:rFonts w:hint="eastAsia"/>
          <w:b/>
          <w:bCs/>
          <w:sz w:val="28"/>
          <w:szCs w:val="28"/>
        </w:rPr>
        <w:t>运行结果</w:t>
      </w:r>
    </w:p>
    <w:p w14:paraId="0D56110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测试案例</w:t>
      </w:r>
      <w:r>
        <w:rPr>
          <w:rFonts w:hint="eastAsia"/>
          <w:sz w:val="24"/>
          <w:szCs w:val="24"/>
          <w:lang w:val="en-US" w:eastAsia="zh-CN"/>
        </w:rPr>
        <w:t>1</w:t>
      </w:r>
    </w:p>
    <w:p w14:paraId="1C4B14A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2738755" cy="2557145"/>
            <wp:effectExtent l="0" t="0" r="444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05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测试案例2</w:t>
      </w:r>
    </w:p>
    <w:p w14:paraId="60446B1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114300" distR="114300">
            <wp:extent cx="2750185" cy="238887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EE60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测试案例3</w:t>
      </w:r>
    </w:p>
    <w:p w14:paraId="4C2CE08F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7650" cy="2395220"/>
            <wp:effectExtent l="0" t="0" r="635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A397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</w:pPr>
    </w:p>
    <w:p w14:paraId="478A4223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</w:pPr>
    </w:p>
    <w:p w14:paraId="3D6AF75C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rPr>
          <w:rFonts w:hint="default"/>
          <w:lang w:val="en-US" w:eastAsia="zh-CN"/>
        </w:rPr>
      </w:pPr>
    </w:p>
    <w:p w14:paraId="0B285C5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4、总结</w:t>
      </w:r>
    </w:p>
    <w:p w14:paraId="357EB56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在实现</w:t>
      </w:r>
      <w:r>
        <w:rPr>
          <w:sz w:val="24"/>
          <w:szCs w:val="24"/>
        </w:rPr>
        <w:t>for</w:t>
      </w:r>
      <w:r>
        <w:rPr>
          <w:rFonts w:hint="default"/>
          <w:sz w:val="24"/>
          <w:szCs w:val="24"/>
        </w:rPr>
        <w:t>循环的中间代码生成时，重点关注了三个关键方面：首先通过标签管理机制，利用newlabel()函数动态生成唯一的跳转标签（如L1、L2等），确保控制流转移的准确性；其次采用循环结构分解策略，将for语句划分为初始化→条件判断→循环体→更新语句四个逻辑部分，每部分都通过</w:t>
      </w:r>
      <w:bookmarkStart w:id="1" w:name="_GoBack"/>
      <w:bookmarkEnd w:id="1"/>
      <w:r>
        <w:rPr>
          <w:rFonts w:hint="default"/>
          <w:sz w:val="24"/>
          <w:szCs w:val="24"/>
        </w:rPr>
        <w:t>独立标签进行管理；最后基于继承复用原则，充分利用现有框架中的Stmt.gen()和Expr.jumping()方法，保持与其它控制结构（如while、if）的代码生成一致性。</w:t>
      </w:r>
    </w:p>
    <w:p w14:paraId="0DD565F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实现过程中，解决了两个关键问题：针对更新语句未正确跳回条件判断的问题，通过显式添加goto指令确保循环逻辑的闭合性；针对循环体与更新语句标签冲突的问题，采用独立标签分配策略为每个逻辑块创建唯一标签（如L3和L5）。为提升实现质量，建议增加嵌套循环（如包含if的复杂循环）的测试用例以验证鲁棒性，同时优化标签命名方案（如使用FOR_COND_1等语义化标签）增强中间代码的可读性和可维护性。</w:t>
      </w:r>
    </w:p>
    <w:p w14:paraId="1FC5F9FE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</w:p>
    <w:p w14:paraId="09143DD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8BE47">
    <w:pPr>
      <w:pStyle w:val="17"/>
      <w:framePr w:wrap="around" w:vAnchor="text" w:hAnchor="margin" w:xAlign="center" w:y="1"/>
      <w:rPr>
        <w:rStyle w:val="32"/>
      </w:rPr>
    </w:pPr>
    <w:r>
      <w:fldChar w:fldCharType="begin"/>
    </w:r>
    <w:r>
      <w:rPr>
        <w:rStyle w:val="32"/>
      </w:rPr>
      <w:instrText xml:space="preserve">PAGE  </w:instrText>
    </w:r>
    <w:r>
      <w:fldChar w:fldCharType="end"/>
    </w:r>
  </w:p>
  <w:p w14:paraId="3938698F"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88F1E">
    <w:pPr>
      <w:pStyle w:val="17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32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32"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EA78B"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359249C6"/>
    <w:rsid w:val="38FE14F7"/>
    <w:rsid w:val="40F41E3E"/>
    <w:rsid w:val="61014674"/>
    <w:rsid w:val="65CD032C"/>
    <w:rsid w:val="69316AFC"/>
    <w:rsid w:val="7C3B22C8"/>
    <w:rsid w:val="7D1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0">
    <w:name w:val="Body Text Indent"/>
    <w:basedOn w:val="1"/>
    <w:qFormat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1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qFormat/>
    <w:uiPriority w:val="0"/>
    <w:rPr>
      <w:rFonts w:ascii="宋体" w:hAnsi="Courier New"/>
      <w:szCs w:val="20"/>
    </w:rPr>
  </w:style>
  <w:style w:type="paragraph" w:styleId="14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5">
    <w:name w:val="Body Text Indent 2"/>
    <w:basedOn w:val="1"/>
    <w:qFormat/>
    <w:uiPriority w:val="0"/>
    <w:pPr>
      <w:spacing w:line="400" w:lineRule="exact"/>
      <w:ind w:firstLine="482"/>
    </w:pPr>
    <w:rPr>
      <w:sz w:val="28"/>
      <w:szCs w:val="20"/>
    </w:rPr>
  </w:style>
  <w:style w:type="paragraph" w:styleId="16">
    <w:name w:val="Balloon Text"/>
    <w:basedOn w:val="1"/>
    <w:link w:val="38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qFormat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7">
    <w:name w:val="Title"/>
    <w:basedOn w:val="1"/>
    <w:qFormat/>
    <w:uiPriority w:val="0"/>
    <w:pPr>
      <w:jc w:val="center"/>
    </w:pPr>
    <w:rPr>
      <w:sz w:val="28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character" w:styleId="34">
    <w:name w:val="HTML Code"/>
    <w:basedOn w:val="30"/>
    <w:semiHidden/>
    <w:unhideWhenUsed/>
    <w:qFormat/>
    <w:uiPriority w:val="0"/>
    <w:rPr>
      <w:rFonts w:ascii="Courier New" w:hAnsi="Courier New"/>
      <w:sz w:val="20"/>
    </w:rPr>
  </w:style>
  <w:style w:type="character" w:customStyle="1" w:styleId="35">
    <w:name w:val="标题4 Char"/>
    <w:basedOn w:val="30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36">
    <w:name w:val="xl2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7">
    <w:name w:val="标题4"/>
    <w:basedOn w:val="1"/>
    <w:qFormat/>
    <w:uiPriority w:val="0"/>
    <w:pPr>
      <w:ind w:firstLine="560" w:firstLineChars="200"/>
    </w:pPr>
    <w:rPr>
      <w:sz w:val="28"/>
    </w:rPr>
  </w:style>
  <w:style w:type="character" w:customStyle="1" w:styleId="38">
    <w:name w:val="批注框文本 字符"/>
    <w:basedOn w:val="30"/>
    <w:link w:val="1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6</Pages>
  <Words>716</Words>
  <Characters>890</Characters>
  <Lines>3</Lines>
  <Paragraphs>1</Paragraphs>
  <TotalTime>8</TotalTime>
  <ScaleCrop>false</ScaleCrop>
  <LinksUpToDate>false</LinksUpToDate>
  <CharactersWithSpaces>955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2017-10-18T03:01:00Z</dcterms:created>
  <dc:creator>1</dc:creator>
  <cp:lastModifiedBy>　　　　　</cp:lastModifiedBy>
  <dcterms:modified xsi:type="dcterms:W3CDTF">2025-06-20T05:49:13Z</dcterms:modified>
  <dc:title>  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eyJoZGlkIjoiNjg2NTZlODU2MzY2ZDNkYjI1MTQxY2FiODZmMmMzNGEiLCJ1c2VySWQiOiI1MTEzMjgwMDMifQ==</vt:lpwstr>
  </property>
  <property fmtid="{D5CDD505-2E9C-101B-9397-08002B2CF9AE}" pid="4" name="ICV">
    <vt:lpwstr>9039232EE1C84D2DADEE154E241F5CC7_12</vt:lpwstr>
  </property>
</Properties>
</file>