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&lt;title&gt;Simple web page Template&lt;/title&gt;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&lt;nav class="navbar background"&gt;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class="logo"&gt;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&lt;img src=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"https://media.geeksforgeeks.org/gfg-gg-logo.svg"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style="height: 30px;"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alt="Logo"&gt;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&lt;ul class="nav-list"&gt;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&lt;li&gt;&lt;a href="#web"&gt;Web Technology&lt;/a&gt;&lt;/li&gt;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&lt;li&gt;&lt;a href="#program"&gt;C Programming&lt;/a&gt;&lt;/li&gt;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&lt;li&gt;&lt;a href="#course"&gt;Courses&lt;/a&gt;&lt;/li&gt;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 class="rightnav"&gt;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&lt;input type="text"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name="search"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id="search"&gt;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&lt;button class="btn btn-sm"&gt;Search&lt;/button&gt;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&lt;section class="firstsection"&gt;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class="box-main"&gt;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class="firstHalf"&gt;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&lt;h1 class="text-big"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id="web"&gt;Web Technology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&lt;/h1&gt;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&lt;p class="text-small"&gt;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HTML stands for HyperText Markup Language.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It is used to design web pages using a markup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language. HTML is the combination of Hypertext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and Markup language. Hypertext defines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link between the web pages. A markup language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is used to define the text document within tag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which defines the structure of web pages.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HTML is a markup language that is used by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browser to manipulate text, images, and other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content to display it in the required format.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&lt;section class="secondsection"&gt;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class="box-main"&gt;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&lt;div class="firstHalf"&gt;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&lt;h1 class="text-big"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id="program"&gt;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C Programming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&lt;p class="text-small"&gt;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C is a procedural programming language.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was initially developed by Dennis Ritchie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as a system programming language to write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operating system. The main features of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language include low-level access to memory,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simple set of keywords, and clean style,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these features make C language suitable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system programming like operating system 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compiler development.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&lt;div class="paras"&gt;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&lt;h1 class="sectionTag text-big"&gt;Java&lt;/h1&gt;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&lt;p class="sectionSubTag text-small"&gt;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Java has been one of the most popular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programming language for many years.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Java is Object Oriented. However it 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not considered as pure object oriented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as it provides support for primitive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data types (like int, char, etc)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Java codes are first compiled into byte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code (machine independent code).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the byte code is run on Java Virtual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Machine (JVM) regardless of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underlying architecture.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 class="thumbnail"&gt;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&lt;img src="img.png"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alt="laptop image"&gt;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&lt;footer class="background"&gt;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&lt;p class="text-footer"&gt;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Copyright ©-All rights are reserved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