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Times New Roman" w:eastAsia="宋体" w:hAnsi="Times New Roman" w:cs="Times New Roman"/>
        </w:rPr>
        <w:id w:val="-1413532720"/>
        <w:docPartObj>
          <w:docPartGallery w:val="Cover Pages"/>
          <w:docPartUnique/>
        </w:docPartObj>
      </w:sdtPr>
      <w:sdtEndPr/>
      <w:sdtContent>
        <w:p w14:paraId="72BFCA30" w14:textId="09B0031C" w:rsidR="00E92AC4" w:rsidRPr="0098177D" w:rsidRDefault="00E92AC4" w:rsidP="00455726">
          <w:pPr>
            <w:rPr>
              <w:rFonts w:ascii="Times New Roman" w:eastAsia="宋体" w:hAnsi="Times New Roman" w:cs="Times New Roman"/>
              <w:sz w:val="32"/>
            </w:rPr>
          </w:pPr>
        </w:p>
        <w:p w14:paraId="539B38C0" w14:textId="28F4FA64" w:rsidR="00E92AC4" w:rsidRPr="0098177D" w:rsidRDefault="00455726" w:rsidP="00E92AC4">
          <w:pPr>
            <w:tabs>
              <w:tab w:val="left" w:pos="990"/>
            </w:tabs>
            <w:jc w:val="right"/>
            <w:rPr>
              <w:rFonts w:ascii="Times New Roman" w:eastAsia="宋体" w:hAnsi="Times New Roman" w:cs="Times New Roman"/>
              <w:sz w:val="32"/>
            </w:rPr>
          </w:pPr>
          <w:r w:rsidRPr="0098177D">
            <w:rPr>
              <w:rFonts w:ascii="Times New Roman" w:eastAsia="宋体" w:hAnsi="Times New Roman" w:cs="Times New Roman"/>
              <w:noProof/>
              <w:sz w:val="32"/>
            </w:rPr>
            <w:drawing>
              <wp:inline distT="0" distB="0" distL="0" distR="0" wp14:anchorId="500995E3" wp14:editId="68E4B4B2">
                <wp:extent cx="5267325" cy="1171575"/>
                <wp:effectExtent l="0" t="0" r="9525" b="9525"/>
                <wp:docPr id="2" name="图片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267325" cy="1171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CCB2540" w14:textId="0860E670" w:rsidR="00E92AC4" w:rsidRPr="0098177D" w:rsidRDefault="00E92AC4" w:rsidP="00E92AC4">
          <w:pPr>
            <w:tabs>
              <w:tab w:val="left" w:pos="990"/>
            </w:tabs>
            <w:jc w:val="right"/>
            <w:rPr>
              <w:rFonts w:ascii="Times New Roman" w:eastAsia="宋体" w:hAnsi="Times New Roman" w:cs="Times New Roman"/>
              <w:sz w:val="32"/>
            </w:rPr>
          </w:pPr>
        </w:p>
        <w:p w14:paraId="08751688" w14:textId="0EEE0998" w:rsidR="00E92AC4" w:rsidRPr="0098177D" w:rsidRDefault="00E92AC4" w:rsidP="00E92AC4">
          <w:pPr>
            <w:tabs>
              <w:tab w:val="left" w:pos="990"/>
            </w:tabs>
            <w:jc w:val="right"/>
            <w:rPr>
              <w:rFonts w:ascii="Times New Roman" w:eastAsia="宋体" w:hAnsi="Times New Roman" w:cs="Times New Roman"/>
              <w:sz w:val="32"/>
            </w:rPr>
          </w:pPr>
        </w:p>
        <w:p w14:paraId="5CF2C9CF" w14:textId="6934EFE0" w:rsidR="00E92AC4" w:rsidRPr="0098177D" w:rsidRDefault="00E92AC4" w:rsidP="00E92AC4">
          <w:pPr>
            <w:tabs>
              <w:tab w:val="left" w:pos="990"/>
            </w:tabs>
            <w:jc w:val="right"/>
            <w:rPr>
              <w:rFonts w:ascii="Times New Roman" w:eastAsia="宋体" w:hAnsi="Times New Roman" w:cs="Times New Roman"/>
              <w:sz w:val="32"/>
            </w:rPr>
          </w:pPr>
        </w:p>
        <w:p w14:paraId="4052B214" w14:textId="3F8672C5" w:rsidR="00E92AC4" w:rsidRPr="0098177D" w:rsidRDefault="00E92AC4" w:rsidP="003E336A">
          <w:pPr>
            <w:tabs>
              <w:tab w:val="left" w:pos="990"/>
            </w:tabs>
            <w:ind w:right="640"/>
            <w:rPr>
              <w:rFonts w:ascii="Times New Roman" w:eastAsia="宋体" w:hAnsi="Times New Roman" w:cs="Times New Roman"/>
              <w:sz w:val="32"/>
            </w:rPr>
          </w:pPr>
        </w:p>
        <w:p w14:paraId="23EDD0AD" w14:textId="702F8102" w:rsidR="00E92AC4" w:rsidRPr="0098177D" w:rsidRDefault="00E92AC4" w:rsidP="00E92AC4">
          <w:pPr>
            <w:tabs>
              <w:tab w:val="left" w:pos="990"/>
            </w:tabs>
            <w:jc w:val="right"/>
            <w:rPr>
              <w:rFonts w:ascii="Times New Roman" w:eastAsia="宋体" w:hAnsi="Times New Roman" w:cs="Times New Roman"/>
              <w:b/>
              <w:color w:val="0070C0"/>
              <w:sz w:val="48"/>
            </w:rPr>
          </w:pPr>
          <w:r w:rsidRPr="0098177D">
            <w:rPr>
              <w:rFonts w:ascii="Times New Roman" w:eastAsia="宋体" w:hAnsi="Times New Roman" w:cs="Times New Roman"/>
              <w:b/>
              <w:color w:val="0070C0"/>
              <w:sz w:val="48"/>
            </w:rPr>
            <w:t>基因</w:t>
          </w:r>
          <w:proofErr w:type="gramStart"/>
          <w:r w:rsidRPr="0098177D">
            <w:rPr>
              <w:rFonts w:ascii="Times New Roman" w:eastAsia="宋体" w:hAnsi="Times New Roman" w:cs="Times New Roman"/>
              <w:b/>
              <w:color w:val="0070C0"/>
              <w:sz w:val="48"/>
            </w:rPr>
            <w:t>编辑高</w:t>
          </w:r>
          <w:proofErr w:type="gramEnd"/>
          <w:r w:rsidRPr="0098177D">
            <w:rPr>
              <w:rFonts w:ascii="Times New Roman" w:eastAsia="宋体" w:hAnsi="Times New Roman" w:cs="Times New Roman"/>
              <w:b/>
              <w:color w:val="0070C0"/>
              <w:sz w:val="48"/>
            </w:rPr>
            <w:t>通量测序检测分析报告</w:t>
          </w:r>
        </w:p>
        <w:p w14:paraId="69751792" w14:textId="59E70F5A" w:rsidR="00E92AC4" w:rsidRPr="0098177D" w:rsidRDefault="00E92AC4" w:rsidP="00E92AC4">
          <w:pPr>
            <w:jc w:val="right"/>
            <w:rPr>
              <w:rFonts w:ascii="Times New Roman" w:eastAsia="宋体" w:hAnsi="Times New Roman" w:cs="Times New Roman"/>
              <w:sz w:val="36"/>
            </w:rPr>
          </w:pPr>
          <w:r w:rsidRPr="0098177D">
            <w:rPr>
              <w:rFonts w:ascii="Times New Roman" w:eastAsia="宋体" w:hAnsi="Times New Roman" w:cs="Times New Roman"/>
              <w:sz w:val="36"/>
            </w:rPr>
            <w:t xml:space="preserve">{% if </w:t>
          </w:r>
          <w:proofErr w:type="spellStart"/>
          <w:r w:rsidRPr="0098177D">
            <w:rPr>
              <w:rFonts w:ascii="Times New Roman" w:eastAsia="宋体" w:hAnsi="Times New Roman" w:cs="Times New Roman"/>
              <w:sz w:val="36"/>
            </w:rPr>
            <w:t>TargetRegion</w:t>
          </w:r>
          <w:proofErr w:type="spellEnd"/>
          <w:r w:rsidRPr="0098177D">
            <w:rPr>
              <w:rFonts w:ascii="Times New Roman" w:eastAsia="宋体" w:hAnsi="Times New Roman" w:cs="Times New Roman"/>
              <w:sz w:val="36"/>
            </w:rPr>
            <w:t xml:space="preserve"> %}</w:t>
          </w:r>
        </w:p>
        <w:p w14:paraId="66F686C3" w14:textId="0ADF3832" w:rsidR="00E92AC4" w:rsidRPr="0098177D" w:rsidRDefault="00E92AC4" w:rsidP="00E92AC4">
          <w:pPr>
            <w:tabs>
              <w:tab w:val="left" w:pos="990"/>
            </w:tabs>
            <w:jc w:val="right"/>
            <w:rPr>
              <w:rFonts w:ascii="Times New Roman" w:eastAsia="宋体" w:hAnsi="Times New Roman" w:cs="Times New Roman"/>
              <w:sz w:val="36"/>
            </w:rPr>
          </w:pPr>
          <w:r w:rsidRPr="0098177D">
            <w:rPr>
              <w:rFonts w:ascii="Times New Roman" w:eastAsia="宋体" w:hAnsi="Times New Roman" w:cs="Times New Roman"/>
              <w:sz w:val="36"/>
            </w:rPr>
            <w:t xml:space="preserve">{{ </w:t>
          </w:r>
          <w:proofErr w:type="spellStart"/>
          <w:r w:rsidR="00347834" w:rsidRPr="0098177D">
            <w:rPr>
              <w:rFonts w:ascii="Times New Roman" w:eastAsia="宋体" w:hAnsi="Times New Roman" w:cs="Times New Roman"/>
              <w:b/>
              <w:color w:val="0070C0"/>
              <w:sz w:val="36"/>
            </w:rPr>
            <w:t>ProjectType</w:t>
          </w:r>
          <w:proofErr w:type="spellEnd"/>
          <w:r w:rsidRPr="0098177D">
            <w:rPr>
              <w:rFonts w:ascii="Times New Roman" w:eastAsia="宋体" w:hAnsi="Times New Roman" w:cs="Times New Roman"/>
              <w:sz w:val="36"/>
            </w:rPr>
            <w:t xml:space="preserve"> }}</w:t>
          </w:r>
          <w:r w:rsidR="00677DDF" w:rsidRPr="0098177D">
            <w:rPr>
              <w:rFonts w:ascii="Times New Roman" w:eastAsia="宋体" w:hAnsi="Times New Roman" w:cs="Times New Roman"/>
              <w:sz w:val="36"/>
            </w:rPr>
            <w:t xml:space="preserve"> </w:t>
          </w:r>
          <w:r w:rsidRPr="0098177D">
            <w:rPr>
              <w:rFonts w:ascii="Times New Roman" w:eastAsia="宋体" w:hAnsi="Times New Roman" w:cs="Times New Roman"/>
              <w:b/>
              <w:color w:val="0070C0"/>
              <w:sz w:val="36"/>
            </w:rPr>
            <w:t xml:space="preserve">panel </w:t>
          </w:r>
          <w:proofErr w:type="gramStart"/>
          <w:r w:rsidRPr="0098177D">
            <w:rPr>
              <w:rFonts w:ascii="Times New Roman" w:eastAsia="宋体" w:hAnsi="Times New Roman" w:cs="Times New Roman"/>
              <w:b/>
              <w:color w:val="0070C0"/>
              <w:sz w:val="36"/>
            </w:rPr>
            <w:t>靶标区检测</w:t>
          </w:r>
          <w:proofErr w:type="gramEnd"/>
        </w:p>
        <w:p w14:paraId="00BFE8B7" w14:textId="036826AE" w:rsidR="00E92AC4" w:rsidRPr="0098177D" w:rsidRDefault="00E92AC4" w:rsidP="00E92AC4">
          <w:pPr>
            <w:tabs>
              <w:tab w:val="left" w:pos="990"/>
            </w:tabs>
            <w:jc w:val="right"/>
            <w:rPr>
              <w:rFonts w:ascii="Times New Roman" w:eastAsia="宋体" w:hAnsi="Times New Roman" w:cs="Times New Roman"/>
              <w:sz w:val="36"/>
            </w:rPr>
          </w:pPr>
          <w:r w:rsidRPr="0098177D">
            <w:rPr>
              <w:rFonts w:ascii="Times New Roman" w:eastAsia="宋体" w:hAnsi="Times New Roman" w:cs="Times New Roman"/>
              <w:sz w:val="36"/>
            </w:rPr>
            <w:t>{% else %}</w:t>
          </w:r>
        </w:p>
        <w:p w14:paraId="3475AE52" w14:textId="3A4A3B7C" w:rsidR="00E92AC4" w:rsidRPr="0098177D" w:rsidRDefault="00E92AC4" w:rsidP="00E92AC4">
          <w:pPr>
            <w:tabs>
              <w:tab w:val="left" w:pos="990"/>
            </w:tabs>
            <w:jc w:val="right"/>
            <w:rPr>
              <w:rFonts w:ascii="Times New Roman" w:eastAsia="宋体" w:hAnsi="Times New Roman" w:cs="Times New Roman"/>
              <w:b/>
              <w:color w:val="0070C0"/>
              <w:sz w:val="36"/>
            </w:rPr>
          </w:pPr>
          <w:r w:rsidRPr="0098177D">
            <w:rPr>
              <w:rFonts w:ascii="Times New Roman" w:eastAsia="宋体" w:hAnsi="Times New Roman" w:cs="Times New Roman"/>
              <w:sz w:val="36"/>
            </w:rPr>
            <w:t xml:space="preserve">{{ </w:t>
          </w:r>
          <w:proofErr w:type="spellStart"/>
          <w:r w:rsidR="00347834" w:rsidRPr="0098177D">
            <w:rPr>
              <w:rFonts w:ascii="Times New Roman" w:eastAsia="宋体" w:hAnsi="Times New Roman" w:cs="Times New Roman"/>
              <w:b/>
              <w:color w:val="0070C0"/>
              <w:sz w:val="36"/>
            </w:rPr>
            <w:t>ProjectType</w:t>
          </w:r>
          <w:proofErr w:type="spellEnd"/>
          <w:r w:rsidRPr="0098177D">
            <w:rPr>
              <w:rFonts w:ascii="Times New Roman" w:eastAsia="宋体" w:hAnsi="Times New Roman" w:cs="Times New Roman"/>
              <w:sz w:val="36"/>
            </w:rPr>
            <w:t xml:space="preserve"> }}</w:t>
          </w:r>
          <w:r w:rsidR="00677DDF" w:rsidRPr="0098177D">
            <w:rPr>
              <w:rFonts w:ascii="Times New Roman" w:eastAsia="宋体" w:hAnsi="Times New Roman" w:cs="Times New Roman"/>
              <w:sz w:val="36"/>
            </w:rPr>
            <w:t xml:space="preserve"> </w:t>
          </w:r>
          <w:r w:rsidRPr="0098177D">
            <w:rPr>
              <w:rFonts w:ascii="Times New Roman" w:eastAsia="宋体" w:hAnsi="Times New Roman" w:cs="Times New Roman"/>
              <w:b/>
              <w:color w:val="0070C0"/>
              <w:sz w:val="36"/>
            </w:rPr>
            <w:t xml:space="preserve">panel </w:t>
          </w:r>
          <w:r w:rsidRPr="0098177D">
            <w:rPr>
              <w:rFonts w:ascii="Times New Roman" w:eastAsia="宋体" w:hAnsi="Times New Roman" w:cs="Times New Roman"/>
              <w:b/>
              <w:color w:val="0070C0"/>
              <w:sz w:val="36"/>
            </w:rPr>
            <w:t>脱靶区检测</w:t>
          </w:r>
        </w:p>
        <w:p w14:paraId="44EB486E" w14:textId="075B0A46" w:rsidR="00E92AC4" w:rsidRPr="0098177D" w:rsidRDefault="00A7102C" w:rsidP="007D073B">
          <w:pPr>
            <w:tabs>
              <w:tab w:val="left" w:pos="990"/>
            </w:tabs>
            <w:jc w:val="right"/>
            <w:rPr>
              <w:rFonts w:ascii="Times New Roman" w:eastAsia="宋体" w:hAnsi="Times New Roman" w:cs="Times New Roman"/>
              <w:sz w:val="36"/>
            </w:rPr>
          </w:pPr>
          <w:r w:rsidRPr="0098177D">
            <w:rPr>
              <w:rFonts w:ascii="Times New Roman" w:eastAsia="宋体" w:hAnsi="Times New Roman" w:cs="Times New Roman"/>
              <w:sz w:val="36"/>
            </w:rPr>
            <w:t>{% endif %}</w:t>
          </w:r>
        </w:p>
        <w:p w14:paraId="66F5179A" w14:textId="09D1BADE" w:rsidR="00E92AC4" w:rsidRPr="0098177D" w:rsidRDefault="00E92AC4" w:rsidP="00E92AC4">
          <w:pPr>
            <w:tabs>
              <w:tab w:val="left" w:pos="990"/>
            </w:tabs>
            <w:ind w:right="840" w:firstLineChars="300" w:firstLine="964"/>
            <w:rPr>
              <w:rFonts w:ascii="Times New Roman" w:eastAsia="宋体" w:hAnsi="Times New Roman" w:cs="Times New Roman"/>
              <w:sz w:val="32"/>
            </w:rPr>
          </w:pPr>
          <w:r w:rsidRPr="0098177D">
            <w:rPr>
              <w:rFonts w:ascii="Times New Roman" w:eastAsia="宋体" w:hAnsi="Times New Roman" w:cs="Times New Roman"/>
              <w:b/>
              <w:color w:val="0070C0"/>
              <w:sz w:val="32"/>
            </w:rPr>
            <w:t>送</w:t>
          </w:r>
          <w:r w:rsidRPr="0098177D">
            <w:rPr>
              <w:rFonts w:ascii="Times New Roman" w:eastAsia="宋体" w:hAnsi="Times New Roman" w:cs="Times New Roman"/>
              <w:b/>
              <w:color w:val="0070C0"/>
              <w:sz w:val="32"/>
            </w:rPr>
            <w:t xml:space="preserve"> </w:t>
          </w:r>
          <w:r w:rsidRPr="0098177D">
            <w:rPr>
              <w:rFonts w:ascii="Times New Roman" w:eastAsia="宋体" w:hAnsi="Times New Roman" w:cs="Times New Roman"/>
              <w:b/>
              <w:color w:val="0070C0"/>
              <w:sz w:val="32"/>
            </w:rPr>
            <w:t>检</w:t>
          </w:r>
          <w:r w:rsidRPr="0098177D">
            <w:rPr>
              <w:rFonts w:ascii="Times New Roman" w:eastAsia="宋体" w:hAnsi="Times New Roman" w:cs="Times New Roman"/>
              <w:b/>
              <w:color w:val="0070C0"/>
              <w:sz w:val="32"/>
            </w:rPr>
            <w:t xml:space="preserve"> </w:t>
          </w:r>
          <w:r w:rsidRPr="0098177D">
            <w:rPr>
              <w:rFonts w:ascii="Times New Roman" w:eastAsia="宋体" w:hAnsi="Times New Roman" w:cs="Times New Roman"/>
              <w:b/>
              <w:color w:val="0070C0"/>
              <w:sz w:val="32"/>
            </w:rPr>
            <w:t>人：</w:t>
          </w:r>
          <w:proofErr w:type="gramStart"/>
          <w:r w:rsidR="00D55C6A" w:rsidRPr="0098177D">
            <w:rPr>
              <w:rFonts w:ascii="Times New Roman" w:eastAsia="宋体" w:hAnsi="Times New Roman" w:cs="Times New Roman"/>
              <w:sz w:val="32"/>
            </w:rPr>
            <w:t xml:space="preserve">{{ </w:t>
          </w:r>
          <w:proofErr w:type="spellStart"/>
          <w:r w:rsidR="00AD1836" w:rsidRPr="0098177D">
            <w:rPr>
              <w:rFonts w:ascii="Times New Roman" w:eastAsia="宋体" w:hAnsi="Times New Roman" w:cs="Times New Roman"/>
              <w:sz w:val="32"/>
            </w:rPr>
            <w:t>ProjectPeople</w:t>
          </w:r>
          <w:proofErr w:type="spellEnd"/>
          <w:proofErr w:type="gramEnd"/>
          <w:r w:rsidR="00D55C6A" w:rsidRPr="0098177D">
            <w:rPr>
              <w:rFonts w:ascii="Times New Roman" w:eastAsia="宋体" w:hAnsi="Times New Roman" w:cs="Times New Roman"/>
              <w:sz w:val="32"/>
            </w:rPr>
            <w:t xml:space="preserve"> }}</w:t>
          </w:r>
        </w:p>
        <w:p w14:paraId="633E6620" w14:textId="7E9D27D2" w:rsidR="00E92AC4" w:rsidRPr="0098177D" w:rsidRDefault="00E92AC4" w:rsidP="00E92AC4">
          <w:pPr>
            <w:tabs>
              <w:tab w:val="left" w:pos="990"/>
            </w:tabs>
            <w:ind w:right="840" w:firstLineChars="300" w:firstLine="964"/>
            <w:rPr>
              <w:rFonts w:ascii="Times New Roman" w:eastAsia="宋体" w:hAnsi="Times New Roman" w:cs="Times New Roman"/>
              <w:sz w:val="32"/>
            </w:rPr>
          </w:pPr>
          <w:r w:rsidRPr="0098177D">
            <w:rPr>
              <w:rFonts w:ascii="Times New Roman" w:eastAsia="宋体" w:hAnsi="Times New Roman" w:cs="Times New Roman"/>
              <w:b/>
              <w:color w:val="0070C0"/>
              <w:sz w:val="32"/>
            </w:rPr>
            <w:t>送检部门：</w:t>
          </w:r>
          <w:r w:rsidR="003E336A" w:rsidRPr="0098177D">
            <w:rPr>
              <w:rFonts w:ascii="Times New Roman" w:eastAsia="宋体" w:hAnsi="Times New Roman" w:cs="Times New Roman"/>
              <w:sz w:val="32"/>
            </w:rPr>
            <w:t xml:space="preserve">{{ </w:t>
          </w:r>
          <w:proofErr w:type="spellStart"/>
          <w:r w:rsidR="00AD1836" w:rsidRPr="0098177D">
            <w:rPr>
              <w:rFonts w:ascii="Times New Roman" w:eastAsia="宋体" w:hAnsi="Times New Roman" w:cs="Times New Roman"/>
              <w:sz w:val="32"/>
            </w:rPr>
            <w:t>ProjectSource</w:t>
          </w:r>
          <w:proofErr w:type="spellEnd"/>
          <w:r w:rsidR="003E336A" w:rsidRPr="0098177D">
            <w:rPr>
              <w:rFonts w:ascii="Times New Roman" w:eastAsia="宋体" w:hAnsi="Times New Roman" w:cs="Times New Roman"/>
              <w:sz w:val="32"/>
            </w:rPr>
            <w:t xml:space="preserve"> }}</w:t>
          </w:r>
        </w:p>
        <w:p w14:paraId="4E262809" w14:textId="0BB14BEA" w:rsidR="00E92AC4" w:rsidRPr="0098177D" w:rsidRDefault="003E336A" w:rsidP="00E92AC4">
          <w:pPr>
            <w:tabs>
              <w:tab w:val="left" w:pos="990"/>
            </w:tabs>
            <w:ind w:right="840" w:firstLineChars="300" w:firstLine="964"/>
            <w:rPr>
              <w:rFonts w:ascii="Times New Roman" w:eastAsia="宋体" w:hAnsi="Times New Roman" w:cs="Times New Roman"/>
              <w:sz w:val="32"/>
            </w:rPr>
          </w:pPr>
          <w:r w:rsidRPr="0098177D">
            <w:rPr>
              <w:rFonts w:ascii="Times New Roman" w:eastAsia="宋体" w:hAnsi="Times New Roman" w:cs="Times New Roman"/>
              <w:b/>
              <w:color w:val="0070C0"/>
              <w:sz w:val="32"/>
            </w:rPr>
            <w:t>批</w:t>
          </w:r>
          <w:r w:rsidRPr="0098177D">
            <w:rPr>
              <w:rFonts w:ascii="Times New Roman" w:eastAsia="宋体" w:hAnsi="Times New Roman" w:cs="Times New Roman"/>
              <w:b/>
              <w:color w:val="0070C0"/>
              <w:sz w:val="32"/>
            </w:rPr>
            <w:t xml:space="preserve"> </w:t>
          </w:r>
          <w:r w:rsidRPr="0098177D">
            <w:rPr>
              <w:rFonts w:ascii="Times New Roman" w:eastAsia="宋体" w:hAnsi="Times New Roman" w:cs="Times New Roman"/>
              <w:b/>
              <w:color w:val="0070C0"/>
              <w:sz w:val="32"/>
            </w:rPr>
            <w:t>次</w:t>
          </w:r>
          <w:r w:rsidRPr="0098177D">
            <w:rPr>
              <w:rFonts w:ascii="Times New Roman" w:eastAsia="宋体" w:hAnsi="Times New Roman" w:cs="Times New Roman"/>
              <w:b/>
              <w:color w:val="0070C0"/>
              <w:sz w:val="32"/>
            </w:rPr>
            <w:t xml:space="preserve"> </w:t>
          </w:r>
          <w:r w:rsidR="00E92AC4" w:rsidRPr="0098177D">
            <w:rPr>
              <w:rFonts w:ascii="Times New Roman" w:eastAsia="宋体" w:hAnsi="Times New Roman" w:cs="Times New Roman"/>
              <w:b/>
              <w:color w:val="0070C0"/>
              <w:sz w:val="32"/>
            </w:rPr>
            <w:t>号：</w:t>
          </w:r>
          <w:r w:rsidRPr="0098177D">
            <w:rPr>
              <w:rFonts w:ascii="Times New Roman" w:eastAsia="宋体" w:hAnsi="Times New Roman" w:cs="Times New Roman"/>
              <w:sz w:val="32"/>
            </w:rPr>
            <w:t xml:space="preserve">{{ </w:t>
          </w:r>
          <w:proofErr w:type="spellStart"/>
          <w:r w:rsidR="00AD1836" w:rsidRPr="0098177D">
            <w:rPr>
              <w:rFonts w:ascii="Times New Roman" w:eastAsia="宋体" w:hAnsi="Times New Roman" w:cs="Times New Roman"/>
              <w:sz w:val="32"/>
            </w:rPr>
            <w:t>ProjectBatch</w:t>
          </w:r>
          <w:proofErr w:type="spellEnd"/>
          <w:r w:rsidRPr="0098177D">
            <w:rPr>
              <w:rFonts w:ascii="Times New Roman" w:eastAsia="宋体" w:hAnsi="Times New Roman" w:cs="Times New Roman"/>
              <w:sz w:val="32"/>
            </w:rPr>
            <w:t xml:space="preserve"> }}</w:t>
          </w:r>
        </w:p>
        <w:p w14:paraId="41838B74" w14:textId="67EB75E3" w:rsidR="00E92AC4" w:rsidRPr="0098177D" w:rsidRDefault="003E336A" w:rsidP="00E92AC4">
          <w:pPr>
            <w:tabs>
              <w:tab w:val="left" w:pos="990"/>
            </w:tabs>
            <w:ind w:right="840" w:firstLineChars="300" w:firstLine="964"/>
            <w:rPr>
              <w:rFonts w:ascii="Times New Roman" w:eastAsia="宋体" w:hAnsi="Times New Roman" w:cs="Times New Roman"/>
              <w:sz w:val="32"/>
            </w:rPr>
          </w:pPr>
          <w:r w:rsidRPr="0098177D">
            <w:rPr>
              <w:rFonts w:ascii="Times New Roman" w:eastAsia="宋体" w:hAnsi="Times New Roman" w:cs="Times New Roman"/>
              <w:b/>
              <w:color w:val="0070C0"/>
              <w:sz w:val="32"/>
            </w:rPr>
            <w:t>报告日期：</w:t>
          </w:r>
          <w:r w:rsidRPr="0098177D">
            <w:rPr>
              <w:rFonts w:ascii="Times New Roman" w:eastAsia="宋体" w:hAnsi="Times New Roman" w:cs="Times New Roman"/>
              <w:sz w:val="32"/>
            </w:rPr>
            <w:t xml:space="preserve">{{ </w:t>
          </w:r>
          <w:proofErr w:type="spellStart"/>
          <w:r w:rsidR="00AD1836" w:rsidRPr="0098177D">
            <w:rPr>
              <w:rFonts w:ascii="Times New Roman" w:eastAsia="宋体" w:hAnsi="Times New Roman" w:cs="Times New Roman"/>
              <w:sz w:val="32"/>
            </w:rPr>
            <w:t>ProjectDate</w:t>
          </w:r>
          <w:proofErr w:type="spellEnd"/>
          <w:r w:rsidRPr="0098177D">
            <w:rPr>
              <w:rFonts w:ascii="Times New Roman" w:eastAsia="宋体" w:hAnsi="Times New Roman" w:cs="Times New Roman"/>
              <w:sz w:val="32"/>
            </w:rPr>
            <w:t xml:space="preserve"> }}</w:t>
          </w:r>
        </w:p>
        <w:p w14:paraId="2A014E4A" w14:textId="30AB5068" w:rsidR="00B7165C" w:rsidRPr="0098177D" w:rsidRDefault="003E336A" w:rsidP="007D073B">
          <w:pPr>
            <w:tabs>
              <w:tab w:val="left" w:pos="990"/>
            </w:tabs>
            <w:ind w:right="840" w:firstLineChars="300" w:firstLine="964"/>
            <w:rPr>
              <w:rFonts w:ascii="Times New Roman" w:eastAsia="宋体" w:hAnsi="Times New Roman" w:cs="Times New Roman"/>
              <w:sz w:val="32"/>
            </w:rPr>
          </w:pPr>
          <w:r w:rsidRPr="0098177D">
            <w:rPr>
              <w:rFonts w:ascii="Times New Roman" w:eastAsia="宋体" w:hAnsi="Times New Roman" w:cs="Times New Roman"/>
              <w:b/>
              <w:color w:val="0070C0"/>
              <w:sz w:val="32"/>
            </w:rPr>
            <w:t>项目编号：</w:t>
          </w:r>
          <w:r w:rsidRPr="0098177D">
            <w:rPr>
              <w:rFonts w:ascii="Times New Roman" w:eastAsia="宋体" w:hAnsi="Times New Roman" w:cs="Times New Roman"/>
              <w:sz w:val="32"/>
            </w:rPr>
            <w:t xml:space="preserve">{{ </w:t>
          </w:r>
          <w:proofErr w:type="spellStart"/>
          <w:r w:rsidR="00AD1836" w:rsidRPr="0098177D">
            <w:rPr>
              <w:rFonts w:ascii="Times New Roman" w:eastAsia="宋体" w:hAnsi="Times New Roman" w:cs="Times New Roman"/>
              <w:sz w:val="32"/>
            </w:rPr>
            <w:t>ProjectId</w:t>
          </w:r>
          <w:proofErr w:type="spellEnd"/>
          <w:r w:rsidRPr="0098177D">
            <w:rPr>
              <w:rFonts w:ascii="Times New Roman" w:eastAsia="宋体" w:hAnsi="Times New Roman" w:cs="Times New Roman"/>
              <w:sz w:val="32"/>
            </w:rPr>
            <w:t xml:space="preserve"> }}</w:t>
          </w:r>
        </w:p>
        <w:p w14:paraId="325D6F6F" w14:textId="77777777" w:rsidR="007D073B" w:rsidRPr="0098177D" w:rsidRDefault="007D073B" w:rsidP="007D073B">
          <w:pPr>
            <w:tabs>
              <w:tab w:val="left" w:pos="990"/>
            </w:tabs>
            <w:ind w:right="840" w:firstLineChars="300" w:firstLine="960"/>
            <w:rPr>
              <w:rFonts w:ascii="Times New Roman" w:eastAsia="宋体" w:hAnsi="Times New Roman" w:cs="Times New Roman"/>
              <w:sz w:val="32"/>
            </w:rPr>
          </w:pPr>
        </w:p>
        <w:p w14:paraId="198FAB19" w14:textId="3BABF16A" w:rsidR="003E336A" w:rsidRPr="0098177D" w:rsidRDefault="003E336A" w:rsidP="003E336A">
          <w:pPr>
            <w:tabs>
              <w:tab w:val="left" w:pos="990"/>
            </w:tabs>
            <w:ind w:right="840" w:firstLineChars="300" w:firstLine="1084"/>
            <w:jc w:val="center"/>
            <w:rPr>
              <w:rFonts w:ascii="Times New Roman" w:eastAsia="宋体" w:hAnsi="Times New Roman" w:cs="Times New Roman"/>
              <w:b/>
              <w:color w:val="0070C0"/>
              <w:sz w:val="36"/>
            </w:rPr>
          </w:pPr>
          <w:r w:rsidRPr="0098177D">
            <w:rPr>
              <w:rFonts w:ascii="Times New Roman" w:eastAsia="宋体" w:hAnsi="Times New Roman" w:cs="Times New Roman"/>
              <w:b/>
              <w:color w:val="0070C0"/>
              <w:sz w:val="36"/>
            </w:rPr>
            <w:t>广州辑因医疗科技有限公司</w:t>
          </w:r>
        </w:p>
        <w:p w14:paraId="26523AF1" w14:textId="506E6360" w:rsidR="003E336A" w:rsidRPr="0098177D" w:rsidRDefault="003E336A" w:rsidP="003E336A">
          <w:pPr>
            <w:widowControl/>
            <w:jc w:val="left"/>
            <w:rPr>
              <w:rFonts w:ascii="Times New Roman" w:eastAsia="宋体" w:hAnsi="Times New Roman" w:cs="Times New Roman"/>
              <w:sz w:val="36"/>
            </w:rPr>
          </w:pPr>
          <w:r w:rsidRPr="0098177D">
            <w:rPr>
              <w:rFonts w:ascii="Times New Roman" w:eastAsia="宋体" w:hAnsi="Times New Roman" w:cs="Times New Roman"/>
              <w:sz w:val="36"/>
            </w:rPr>
            <w:br w:type="page"/>
          </w:r>
        </w:p>
        <w:p w14:paraId="08BABF71" w14:textId="7F4EFEA1" w:rsidR="000C46F4" w:rsidRPr="0098177D" w:rsidRDefault="000C46F4" w:rsidP="000C46F4">
          <w:pPr>
            <w:jc w:val="center"/>
            <w:rPr>
              <w:rFonts w:ascii="Times New Roman" w:eastAsia="宋体" w:hAnsi="Times New Roman" w:cs="Times New Roman"/>
              <w:b/>
              <w:sz w:val="36"/>
            </w:rPr>
          </w:pPr>
          <w:r w:rsidRPr="0098177D">
            <w:rPr>
              <w:rFonts w:ascii="Times New Roman" w:eastAsia="宋体" w:hAnsi="Times New Roman" w:cs="Times New Roman"/>
              <w:b/>
              <w:sz w:val="36"/>
            </w:rPr>
            <w:lastRenderedPageBreak/>
            <w:t>目录</w:t>
          </w:r>
        </w:p>
        <w:p w14:paraId="4E42BB95" w14:textId="52E3D04B" w:rsidR="00546CDE" w:rsidRPr="0098177D" w:rsidRDefault="0054190F">
          <w:pPr>
            <w:rPr>
              <w:rFonts w:ascii="Times New Roman" w:eastAsia="宋体" w:hAnsi="Times New Roman" w:cs="Times New Roman"/>
            </w:rPr>
          </w:pPr>
        </w:p>
      </w:sdtContent>
    </w:sdt>
    <w:p w14:paraId="43C092FD" w14:textId="61846FF5" w:rsidR="00CA4121" w:rsidRPr="0098177D" w:rsidRDefault="00A05FB2" w:rsidP="007F36B8">
      <w:pPr>
        <w:rPr>
          <w:rFonts w:ascii="Times New Roman" w:eastAsia="宋体" w:hAnsi="Times New Roman" w:cs="Times New Roman"/>
          <w:sz w:val="24"/>
        </w:rPr>
      </w:pPr>
      <w:r w:rsidRPr="0098177D">
        <w:rPr>
          <w:rFonts w:ascii="Times New Roman" w:eastAsia="宋体" w:hAnsi="Times New Roman" w:cs="Times New Roman"/>
          <w:b/>
          <w:color w:val="002060"/>
          <w:sz w:val="32"/>
        </w:rPr>
        <w:t>第一部分</w:t>
      </w:r>
      <w:r w:rsidRPr="0098177D">
        <w:rPr>
          <w:rFonts w:ascii="Times New Roman" w:eastAsia="宋体" w:hAnsi="Times New Roman" w:cs="Times New Roman"/>
          <w:b/>
          <w:color w:val="002060"/>
          <w:sz w:val="32"/>
        </w:rPr>
        <w:t xml:space="preserve"> </w:t>
      </w:r>
      <w:r w:rsidRPr="0098177D">
        <w:rPr>
          <w:rFonts w:ascii="Times New Roman" w:eastAsia="宋体" w:hAnsi="Times New Roman" w:cs="Times New Roman"/>
          <w:b/>
          <w:color w:val="002060"/>
          <w:sz w:val="32"/>
        </w:rPr>
        <w:t>结果摘要</w:t>
      </w:r>
      <w:r w:rsidR="00CA4121" w:rsidRPr="0098177D">
        <w:rPr>
          <w:rFonts w:ascii="Times New Roman" w:eastAsia="宋体" w:hAnsi="Times New Roman" w:cs="Times New Roman"/>
          <w:b/>
          <w:color w:val="002060"/>
          <w:sz w:val="32"/>
        </w:rPr>
        <w:t xml:space="preserve"> </w:t>
      </w:r>
      <w:r w:rsidR="006818F9" w:rsidRPr="0098177D">
        <w:rPr>
          <w:rFonts w:ascii="Times New Roman" w:eastAsia="宋体" w:hAnsi="Times New Roman" w:cs="Times New Roman"/>
          <w:sz w:val="24"/>
        </w:rPr>
        <w:t xml:space="preserve">{% if </w:t>
      </w:r>
      <w:proofErr w:type="spellStart"/>
      <w:r w:rsidR="00767786" w:rsidRPr="0098177D">
        <w:rPr>
          <w:rFonts w:ascii="Times New Roman" w:eastAsia="宋体" w:hAnsi="Times New Roman" w:cs="Times New Roman"/>
          <w:sz w:val="24"/>
        </w:rPr>
        <w:t>TargetRegion</w:t>
      </w:r>
      <w:proofErr w:type="spellEnd"/>
      <w:r w:rsidR="006818F9" w:rsidRPr="0098177D">
        <w:rPr>
          <w:rFonts w:ascii="Times New Roman" w:eastAsia="宋体" w:hAnsi="Times New Roman" w:cs="Times New Roman"/>
          <w:sz w:val="24"/>
        </w:rPr>
        <w:t xml:space="preserve"> %}</w:t>
      </w:r>
    </w:p>
    <w:p w14:paraId="4EBA70C1" w14:textId="30C7EDA9" w:rsidR="00CA4121" w:rsidRPr="0098177D" w:rsidRDefault="00CA4121" w:rsidP="007F36B8">
      <w:pPr>
        <w:rPr>
          <w:rFonts w:ascii="Times New Roman" w:eastAsia="宋体" w:hAnsi="Times New Roman" w:cs="Times New Roman"/>
          <w:sz w:val="24"/>
        </w:rPr>
      </w:pPr>
      <w:r w:rsidRPr="0098177D">
        <w:rPr>
          <w:rFonts w:ascii="Times New Roman" w:eastAsia="宋体" w:hAnsi="Times New Roman" w:cs="Times New Roman"/>
          <w:sz w:val="24"/>
        </w:rPr>
        <w:t>一、</w:t>
      </w:r>
      <w:r w:rsidR="00767786" w:rsidRPr="0098177D">
        <w:rPr>
          <w:rFonts w:ascii="Times New Roman" w:eastAsia="宋体" w:hAnsi="Times New Roman" w:cs="Times New Roman"/>
          <w:b/>
          <w:color w:val="00B0F0"/>
          <w:sz w:val="24"/>
        </w:rPr>
        <w:t>靶标区域编辑结果总</w:t>
      </w:r>
      <w:proofErr w:type="gramStart"/>
      <w:r w:rsidR="00767786" w:rsidRPr="0098177D">
        <w:rPr>
          <w:rFonts w:ascii="Times New Roman" w:eastAsia="宋体" w:hAnsi="Times New Roman" w:cs="Times New Roman"/>
          <w:b/>
          <w:color w:val="00B0F0"/>
          <w:sz w:val="24"/>
        </w:rPr>
        <w:t>览</w:t>
      </w:r>
      <w:proofErr w:type="gramEnd"/>
      <w:r w:rsidRPr="0098177D">
        <w:rPr>
          <w:rFonts w:ascii="Times New Roman" w:eastAsia="宋体" w:hAnsi="Times New Roman" w:cs="Times New Roman"/>
          <w:b/>
          <w:color w:val="00B0F0"/>
          <w:sz w:val="24"/>
        </w:rPr>
        <w:t xml:space="preserve"> </w:t>
      </w:r>
      <w:r w:rsidR="00767786" w:rsidRPr="0098177D">
        <w:rPr>
          <w:rFonts w:ascii="Times New Roman" w:eastAsia="宋体" w:hAnsi="Times New Roman" w:cs="Times New Roman"/>
          <w:sz w:val="24"/>
        </w:rPr>
        <w:t>{% else %}</w:t>
      </w:r>
    </w:p>
    <w:p w14:paraId="43056D4D" w14:textId="7B88D023" w:rsidR="00125B43" w:rsidRPr="0098177D" w:rsidRDefault="00CA4121" w:rsidP="00767786">
      <w:pPr>
        <w:rPr>
          <w:rFonts w:ascii="Times New Roman" w:eastAsia="宋体" w:hAnsi="Times New Roman" w:cs="Times New Roman"/>
          <w:sz w:val="24"/>
        </w:rPr>
      </w:pPr>
      <w:r w:rsidRPr="0098177D">
        <w:rPr>
          <w:rFonts w:ascii="Times New Roman" w:eastAsia="宋体" w:hAnsi="Times New Roman" w:cs="Times New Roman"/>
          <w:b/>
          <w:color w:val="00B0F0"/>
          <w:sz w:val="24"/>
        </w:rPr>
        <w:t>一</w:t>
      </w:r>
      <w:r w:rsidR="000C46F4" w:rsidRPr="0098177D">
        <w:rPr>
          <w:rFonts w:ascii="Times New Roman" w:eastAsia="宋体" w:hAnsi="Times New Roman" w:cs="Times New Roman"/>
          <w:b/>
          <w:color w:val="00B0F0"/>
          <w:sz w:val="24"/>
        </w:rPr>
        <w:t>、</w:t>
      </w:r>
      <w:r w:rsidR="00125B43" w:rsidRPr="0098177D">
        <w:rPr>
          <w:rFonts w:ascii="Times New Roman" w:eastAsia="宋体" w:hAnsi="Times New Roman" w:cs="Times New Roman"/>
          <w:b/>
          <w:color w:val="00B0F0"/>
          <w:sz w:val="24"/>
        </w:rPr>
        <w:t>脱靶</w:t>
      </w:r>
      <w:r w:rsidR="00767786" w:rsidRPr="0098177D">
        <w:rPr>
          <w:rFonts w:ascii="Times New Roman" w:eastAsia="宋体" w:hAnsi="Times New Roman" w:cs="Times New Roman"/>
          <w:b/>
          <w:color w:val="00B0F0"/>
          <w:sz w:val="24"/>
        </w:rPr>
        <w:t>区域编辑结果总</w:t>
      </w:r>
      <w:proofErr w:type="gramStart"/>
      <w:r w:rsidR="00767786" w:rsidRPr="0098177D">
        <w:rPr>
          <w:rFonts w:ascii="Times New Roman" w:eastAsia="宋体" w:hAnsi="Times New Roman" w:cs="Times New Roman"/>
          <w:b/>
          <w:color w:val="00B0F0"/>
          <w:sz w:val="24"/>
        </w:rPr>
        <w:t>览</w:t>
      </w:r>
      <w:proofErr w:type="gramEnd"/>
      <w:r w:rsidR="000047AE" w:rsidRPr="0098177D">
        <w:rPr>
          <w:rFonts w:ascii="Times New Roman" w:eastAsia="宋体" w:hAnsi="Times New Roman" w:cs="Times New Roman"/>
          <w:b/>
          <w:color w:val="002060"/>
          <w:sz w:val="32"/>
        </w:rPr>
        <w:t xml:space="preserve"> </w:t>
      </w:r>
      <w:r w:rsidR="00125B43" w:rsidRPr="0098177D">
        <w:rPr>
          <w:rFonts w:ascii="Times New Roman" w:eastAsia="宋体" w:hAnsi="Times New Roman" w:cs="Times New Roman"/>
          <w:sz w:val="24"/>
        </w:rPr>
        <w:t>{% endif %}</w:t>
      </w:r>
    </w:p>
    <w:p w14:paraId="4AA5CB9F" w14:textId="77777777" w:rsidR="000047AE" w:rsidRPr="0098177D" w:rsidRDefault="000047AE" w:rsidP="00767786">
      <w:pPr>
        <w:rPr>
          <w:rFonts w:ascii="Times New Roman" w:eastAsia="宋体" w:hAnsi="Times New Roman" w:cs="Times New Roman"/>
          <w:b/>
          <w:color w:val="002060"/>
          <w:sz w:val="32"/>
        </w:rPr>
      </w:pPr>
    </w:p>
    <w:p w14:paraId="0094B55B" w14:textId="5A2D1925" w:rsidR="00E92AC4" w:rsidRPr="0098177D" w:rsidRDefault="00E92AC4" w:rsidP="00767786">
      <w:pPr>
        <w:rPr>
          <w:rFonts w:ascii="Times New Roman" w:eastAsia="宋体" w:hAnsi="Times New Roman" w:cs="Times New Roman"/>
          <w:b/>
          <w:color w:val="002060"/>
          <w:sz w:val="32"/>
        </w:rPr>
      </w:pPr>
      <w:r w:rsidRPr="0098177D">
        <w:rPr>
          <w:rFonts w:ascii="Times New Roman" w:eastAsia="宋体" w:hAnsi="Times New Roman" w:cs="Times New Roman"/>
          <w:b/>
          <w:color w:val="002060"/>
          <w:sz w:val="32"/>
        </w:rPr>
        <w:t>第二部分</w:t>
      </w:r>
      <w:r w:rsidRPr="0098177D">
        <w:rPr>
          <w:rFonts w:ascii="Times New Roman" w:eastAsia="宋体" w:hAnsi="Times New Roman" w:cs="Times New Roman"/>
          <w:b/>
          <w:color w:val="002060"/>
          <w:sz w:val="32"/>
        </w:rPr>
        <w:t xml:space="preserve"> </w:t>
      </w:r>
      <w:r w:rsidRPr="0098177D">
        <w:rPr>
          <w:rFonts w:ascii="Times New Roman" w:eastAsia="宋体" w:hAnsi="Times New Roman" w:cs="Times New Roman"/>
          <w:b/>
          <w:color w:val="002060"/>
          <w:sz w:val="32"/>
        </w:rPr>
        <w:t>检测结果详情</w:t>
      </w:r>
      <w:r w:rsidR="00CA4121" w:rsidRPr="0098177D">
        <w:rPr>
          <w:rFonts w:ascii="Times New Roman" w:eastAsia="宋体" w:hAnsi="Times New Roman" w:cs="Times New Roman"/>
          <w:b/>
          <w:color w:val="002060"/>
          <w:sz w:val="32"/>
        </w:rPr>
        <w:t xml:space="preserve"> </w:t>
      </w:r>
      <w:r w:rsidRPr="0098177D">
        <w:rPr>
          <w:rFonts w:ascii="Times New Roman" w:eastAsia="宋体" w:hAnsi="Times New Roman" w:cs="Times New Roman"/>
          <w:sz w:val="24"/>
        </w:rPr>
        <w:t>{% if Full %}</w:t>
      </w:r>
    </w:p>
    <w:p w14:paraId="1C4F35C6" w14:textId="6556C991" w:rsidR="00E92AC4" w:rsidRPr="0098177D" w:rsidRDefault="00716A0F" w:rsidP="00E92AC4">
      <w:pPr>
        <w:rPr>
          <w:rFonts w:ascii="Times New Roman" w:eastAsia="宋体" w:hAnsi="Times New Roman" w:cs="Times New Roman"/>
          <w:b/>
          <w:color w:val="00B0F0"/>
          <w:sz w:val="24"/>
        </w:rPr>
      </w:pPr>
      <w:r w:rsidRPr="0098177D">
        <w:rPr>
          <w:rFonts w:ascii="Times New Roman" w:eastAsia="宋体" w:hAnsi="Times New Roman" w:cs="Times New Roman"/>
          <w:b/>
          <w:color w:val="00B0F0"/>
          <w:sz w:val="24"/>
        </w:rPr>
        <w:t>一</w:t>
      </w:r>
      <w:r w:rsidR="00E92AC4" w:rsidRPr="0098177D">
        <w:rPr>
          <w:rFonts w:ascii="Times New Roman" w:eastAsia="宋体" w:hAnsi="Times New Roman" w:cs="Times New Roman"/>
          <w:b/>
          <w:color w:val="00B0F0"/>
          <w:sz w:val="24"/>
        </w:rPr>
        <w:t>、</w:t>
      </w:r>
      <w:r w:rsidR="00E92AC4" w:rsidRPr="0098177D">
        <w:rPr>
          <w:rFonts w:ascii="Times New Roman" w:eastAsia="宋体" w:hAnsi="Times New Roman" w:cs="Times New Roman"/>
          <w:b/>
          <w:color w:val="00B0F0"/>
          <w:sz w:val="24"/>
        </w:rPr>
        <w:t xml:space="preserve">DNA </w:t>
      </w:r>
      <w:r w:rsidR="00E92AC4" w:rsidRPr="0098177D">
        <w:rPr>
          <w:rFonts w:ascii="Times New Roman" w:eastAsia="宋体" w:hAnsi="Times New Roman" w:cs="Times New Roman"/>
          <w:b/>
          <w:color w:val="00B0F0"/>
          <w:sz w:val="24"/>
        </w:rPr>
        <w:t>提取信息</w:t>
      </w:r>
    </w:p>
    <w:p w14:paraId="25CEBDB4" w14:textId="37DA18F5" w:rsidR="00E92AC4" w:rsidRPr="0098177D" w:rsidRDefault="00716A0F" w:rsidP="00E92AC4">
      <w:pPr>
        <w:rPr>
          <w:rFonts w:ascii="Times New Roman" w:eastAsia="宋体" w:hAnsi="Times New Roman" w:cs="Times New Roman"/>
          <w:b/>
          <w:color w:val="00B0F0"/>
          <w:sz w:val="24"/>
        </w:rPr>
      </w:pPr>
      <w:r w:rsidRPr="0098177D">
        <w:rPr>
          <w:rFonts w:ascii="Times New Roman" w:eastAsia="宋体" w:hAnsi="Times New Roman" w:cs="Times New Roman"/>
          <w:b/>
          <w:color w:val="00B0F0"/>
          <w:sz w:val="24"/>
        </w:rPr>
        <w:t>二</w:t>
      </w:r>
      <w:r w:rsidR="00E92AC4" w:rsidRPr="0098177D">
        <w:rPr>
          <w:rFonts w:ascii="Times New Roman" w:eastAsia="宋体" w:hAnsi="Times New Roman" w:cs="Times New Roman"/>
          <w:b/>
          <w:color w:val="00B0F0"/>
          <w:sz w:val="24"/>
        </w:rPr>
        <w:t>、文库构建信息</w:t>
      </w:r>
    </w:p>
    <w:p w14:paraId="525BCF72" w14:textId="77777777" w:rsidR="00CA4121" w:rsidRPr="0098177D" w:rsidRDefault="00716A0F" w:rsidP="00607972">
      <w:pPr>
        <w:rPr>
          <w:rFonts w:ascii="Times New Roman" w:eastAsia="宋体" w:hAnsi="Times New Roman" w:cs="Times New Roman"/>
          <w:color w:val="000000" w:themeColor="text1"/>
          <w:sz w:val="24"/>
        </w:rPr>
      </w:pPr>
      <w:r w:rsidRPr="0098177D">
        <w:rPr>
          <w:rFonts w:ascii="Times New Roman" w:eastAsia="宋体" w:hAnsi="Times New Roman" w:cs="Times New Roman"/>
          <w:b/>
          <w:color w:val="00B0F0"/>
          <w:sz w:val="24"/>
        </w:rPr>
        <w:t>三</w:t>
      </w:r>
      <w:r w:rsidR="00E92AC4" w:rsidRPr="0098177D">
        <w:rPr>
          <w:rFonts w:ascii="Times New Roman" w:eastAsia="宋体" w:hAnsi="Times New Roman" w:cs="Times New Roman"/>
          <w:b/>
          <w:color w:val="00B0F0"/>
          <w:sz w:val="24"/>
        </w:rPr>
        <w:t>、测序数据质量评估</w:t>
      </w:r>
      <w:r w:rsidR="00607972" w:rsidRPr="0098177D">
        <w:rPr>
          <w:rFonts w:ascii="Times New Roman" w:eastAsia="宋体" w:hAnsi="Times New Roman" w:cs="Times New Roman"/>
          <w:sz w:val="24"/>
        </w:rPr>
        <w:t xml:space="preserve">{% if </w:t>
      </w:r>
      <w:proofErr w:type="spellStart"/>
      <w:r w:rsidR="00607972" w:rsidRPr="0098177D">
        <w:rPr>
          <w:rFonts w:ascii="Times New Roman" w:eastAsia="宋体" w:hAnsi="Times New Roman" w:cs="Times New Roman"/>
          <w:sz w:val="24"/>
        </w:rPr>
        <w:t>TargetRegion</w:t>
      </w:r>
      <w:proofErr w:type="spellEnd"/>
      <w:r w:rsidR="00607972" w:rsidRPr="0098177D">
        <w:rPr>
          <w:rFonts w:ascii="Times New Roman" w:eastAsia="宋体" w:hAnsi="Times New Roman" w:cs="Times New Roman"/>
          <w:sz w:val="24"/>
        </w:rPr>
        <w:t xml:space="preserve"> %}</w:t>
      </w:r>
      <w:r w:rsidR="00607972" w:rsidRPr="0098177D">
        <w:rPr>
          <w:rFonts w:ascii="Times New Roman" w:eastAsia="宋体" w:hAnsi="Times New Roman" w:cs="Times New Roman"/>
          <w:color w:val="000000" w:themeColor="text1"/>
          <w:sz w:val="24"/>
        </w:rPr>
        <w:t>{% else %}</w:t>
      </w:r>
    </w:p>
    <w:p w14:paraId="1FCE1CEA" w14:textId="6CBECA94" w:rsidR="00E92AC4" w:rsidRPr="0098177D" w:rsidRDefault="00716A0F" w:rsidP="00E92AC4">
      <w:pPr>
        <w:rPr>
          <w:rFonts w:ascii="Times New Roman" w:eastAsia="宋体" w:hAnsi="Times New Roman" w:cs="Times New Roman"/>
          <w:b/>
          <w:color w:val="00B0F0"/>
          <w:sz w:val="24"/>
        </w:rPr>
      </w:pPr>
      <w:r w:rsidRPr="0098177D">
        <w:rPr>
          <w:rFonts w:ascii="Times New Roman" w:eastAsia="宋体" w:hAnsi="Times New Roman" w:cs="Times New Roman"/>
          <w:b/>
          <w:color w:val="00B0F0"/>
          <w:sz w:val="24"/>
        </w:rPr>
        <w:t>四</w:t>
      </w:r>
      <w:r w:rsidR="00607972" w:rsidRPr="0098177D">
        <w:rPr>
          <w:rFonts w:ascii="Times New Roman" w:eastAsia="宋体" w:hAnsi="Times New Roman" w:cs="Times New Roman"/>
          <w:b/>
          <w:color w:val="00B0F0"/>
          <w:sz w:val="24"/>
        </w:rPr>
        <w:t>、测序数据质量分布</w:t>
      </w:r>
      <w:r w:rsidR="000047AE" w:rsidRPr="0098177D">
        <w:rPr>
          <w:rFonts w:ascii="Times New Roman" w:eastAsia="宋体" w:hAnsi="Times New Roman" w:cs="Times New Roman"/>
          <w:b/>
          <w:color w:val="00B0F0"/>
          <w:sz w:val="24"/>
        </w:rPr>
        <w:t xml:space="preserve"> </w:t>
      </w:r>
      <w:r w:rsidR="00607972" w:rsidRPr="0098177D">
        <w:rPr>
          <w:rFonts w:ascii="Times New Roman" w:eastAsia="宋体" w:hAnsi="Times New Roman" w:cs="Times New Roman"/>
          <w:color w:val="000000" w:themeColor="text1"/>
          <w:sz w:val="24"/>
        </w:rPr>
        <w:t>{% endif %}</w:t>
      </w:r>
      <w:r w:rsidR="000047AE" w:rsidRPr="0098177D">
        <w:rPr>
          <w:rFonts w:ascii="Times New Roman" w:eastAsia="宋体" w:hAnsi="Times New Roman" w:cs="Times New Roman"/>
          <w:b/>
          <w:color w:val="00B0F0"/>
          <w:sz w:val="24"/>
        </w:rPr>
        <w:t xml:space="preserve"> </w:t>
      </w:r>
      <w:r w:rsidR="00E92AC4" w:rsidRPr="0098177D">
        <w:rPr>
          <w:rFonts w:ascii="Times New Roman" w:eastAsia="宋体" w:hAnsi="Times New Roman" w:cs="Times New Roman"/>
          <w:sz w:val="24"/>
        </w:rPr>
        <w:t>{% else %}</w:t>
      </w:r>
    </w:p>
    <w:p w14:paraId="3C90D0D3" w14:textId="54B609D0" w:rsidR="007078FE" w:rsidRPr="0098177D" w:rsidRDefault="00716A0F" w:rsidP="007078FE">
      <w:pPr>
        <w:rPr>
          <w:rFonts w:ascii="Times New Roman" w:eastAsia="宋体" w:hAnsi="Times New Roman" w:cs="Times New Roman"/>
          <w:b/>
          <w:color w:val="00B0F0"/>
          <w:sz w:val="24"/>
        </w:rPr>
      </w:pPr>
      <w:r w:rsidRPr="0098177D">
        <w:rPr>
          <w:rFonts w:ascii="Times New Roman" w:eastAsia="宋体" w:hAnsi="Times New Roman" w:cs="Times New Roman"/>
          <w:b/>
          <w:color w:val="00B0F0"/>
          <w:sz w:val="24"/>
        </w:rPr>
        <w:t>一、</w:t>
      </w:r>
      <w:r w:rsidR="00E92AC4" w:rsidRPr="0098177D">
        <w:rPr>
          <w:rFonts w:ascii="Times New Roman" w:eastAsia="宋体" w:hAnsi="Times New Roman" w:cs="Times New Roman"/>
          <w:b/>
          <w:color w:val="00B0F0"/>
          <w:sz w:val="24"/>
        </w:rPr>
        <w:t>测序数据质量评估</w:t>
      </w:r>
      <w:r w:rsidR="000047AE" w:rsidRPr="0098177D">
        <w:rPr>
          <w:rFonts w:ascii="Times New Roman" w:eastAsia="宋体" w:hAnsi="Times New Roman" w:cs="Times New Roman"/>
          <w:b/>
          <w:color w:val="00B0F0"/>
          <w:sz w:val="24"/>
        </w:rPr>
        <w:t xml:space="preserve"> </w:t>
      </w:r>
      <w:r w:rsidR="007078FE" w:rsidRPr="0098177D">
        <w:rPr>
          <w:rFonts w:ascii="Times New Roman" w:eastAsia="宋体" w:hAnsi="Times New Roman" w:cs="Times New Roman"/>
          <w:sz w:val="24"/>
        </w:rPr>
        <w:t xml:space="preserve">{% if </w:t>
      </w:r>
      <w:proofErr w:type="spellStart"/>
      <w:r w:rsidR="007078FE" w:rsidRPr="0098177D">
        <w:rPr>
          <w:rFonts w:ascii="Times New Roman" w:eastAsia="宋体" w:hAnsi="Times New Roman" w:cs="Times New Roman"/>
          <w:sz w:val="24"/>
        </w:rPr>
        <w:t>TargetRegion</w:t>
      </w:r>
      <w:proofErr w:type="spellEnd"/>
      <w:r w:rsidR="007078FE" w:rsidRPr="0098177D">
        <w:rPr>
          <w:rFonts w:ascii="Times New Roman" w:eastAsia="宋体" w:hAnsi="Times New Roman" w:cs="Times New Roman"/>
          <w:sz w:val="24"/>
        </w:rPr>
        <w:t xml:space="preserve"> %}</w:t>
      </w:r>
      <w:r w:rsidR="000047AE" w:rsidRPr="0098177D">
        <w:rPr>
          <w:rFonts w:ascii="Times New Roman" w:eastAsia="宋体" w:hAnsi="Times New Roman" w:cs="Times New Roman"/>
          <w:b/>
          <w:color w:val="00B0F0"/>
          <w:sz w:val="24"/>
        </w:rPr>
        <w:t xml:space="preserve"> </w:t>
      </w:r>
      <w:r w:rsidR="007078FE" w:rsidRPr="0098177D">
        <w:rPr>
          <w:rFonts w:ascii="Times New Roman" w:eastAsia="宋体" w:hAnsi="Times New Roman" w:cs="Times New Roman"/>
          <w:color w:val="000000" w:themeColor="text1"/>
          <w:sz w:val="24"/>
        </w:rPr>
        <w:t>{% else %}</w:t>
      </w:r>
    </w:p>
    <w:p w14:paraId="222E4EDE" w14:textId="3FCFFA44" w:rsidR="00B7165C" w:rsidRPr="0098177D" w:rsidRDefault="00CA4121" w:rsidP="00E92AC4">
      <w:pPr>
        <w:rPr>
          <w:rFonts w:ascii="Times New Roman" w:eastAsia="宋体" w:hAnsi="Times New Roman" w:cs="Times New Roman"/>
          <w:b/>
          <w:color w:val="00B0F0"/>
          <w:sz w:val="24"/>
        </w:rPr>
      </w:pPr>
      <w:r w:rsidRPr="0098177D">
        <w:rPr>
          <w:rFonts w:ascii="Times New Roman" w:eastAsia="宋体" w:hAnsi="Times New Roman" w:cs="Times New Roman"/>
          <w:b/>
          <w:color w:val="00B0F0"/>
          <w:sz w:val="24"/>
        </w:rPr>
        <w:t>二</w:t>
      </w:r>
      <w:r w:rsidR="00716A0F" w:rsidRPr="0098177D">
        <w:rPr>
          <w:rFonts w:ascii="Times New Roman" w:eastAsia="宋体" w:hAnsi="Times New Roman" w:cs="Times New Roman"/>
          <w:b/>
          <w:color w:val="00B0F0"/>
          <w:sz w:val="24"/>
        </w:rPr>
        <w:t>、</w:t>
      </w:r>
      <w:r w:rsidR="007078FE" w:rsidRPr="0098177D">
        <w:rPr>
          <w:rFonts w:ascii="Times New Roman" w:eastAsia="宋体" w:hAnsi="Times New Roman" w:cs="Times New Roman"/>
          <w:b/>
          <w:color w:val="00B0F0"/>
          <w:sz w:val="24"/>
        </w:rPr>
        <w:t>测序数据质量分布</w:t>
      </w:r>
      <w:r w:rsidR="000047AE" w:rsidRPr="0098177D">
        <w:rPr>
          <w:rFonts w:ascii="Times New Roman" w:eastAsia="宋体" w:hAnsi="Times New Roman" w:cs="Times New Roman"/>
          <w:b/>
          <w:color w:val="00B0F0"/>
          <w:sz w:val="24"/>
        </w:rPr>
        <w:t xml:space="preserve"> </w:t>
      </w:r>
      <w:r w:rsidR="007078FE" w:rsidRPr="0098177D">
        <w:rPr>
          <w:rFonts w:ascii="Times New Roman" w:eastAsia="宋体" w:hAnsi="Times New Roman" w:cs="Times New Roman"/>
          <w:color w:val="000000" w:themeColor="text1"/>
          <w:sz w:val="24"/>
        </w:rPr>
        <w:t>{% endif %}</w:t>
      </w:r>
      <w:r w:rsidR="000047AE" w:rsidRPr="0098177D">
        <w:rPr>
          <w:rFonts w:ascii="Times New Roman" w:eastAsia="宋体" w:hAnsi="Times New Roman" w:cs="Times New Roman"/>
          <w:b/>
          <w:color w:val="00B0F0"/>
          <w:sz w:val="24"/>
        </w:rPr>
        <w:t xml:space="preserve"> </w:t>
      </w:r>
      <w:r w:rsidR="00B7165C" w:rsidRPr="0098177D">
        <w:rPr>
          <w:rFonts w:ascii="Times New Roman" w:eastAsia="宋体" w:hAnsi="Times New Roman" w:cs="Times New Roman"/>
          <w:color w:val="000000" w:themeColor="text1"/>
          <w:sz w:val="24"/>
        </w:rPr>
        <w:t>{% endif %}</w:t>
      </w:r>
    </w:p>
    <w:p w14:paraId="3791087A" w14:textId="51FF0B6F" w:rsidR="00716A0F" w:rsidRPr="0098177D" w:rsidRDefault="00716A0F" w:rsidP="00E92AC4">
      <w:pPr>
        <w:rPr>
          <w:rFonts w:ascii="Times New Roman" w:eastAsia="宋体" w:hAnsi="Times New Roman" w:cs="Times New Roman"/>
          <w:color w:val="000000" w:themeColor="text1"/>
          <w:sz w:val="32"/>
          <w:szCs w:val="32"/>
        </w:rPr>
      </w:pPr>
    </w:p>
    <w:p w14:paraId="33F4C9D9" w14:textId="298BCA1E" w:rsidR="00716A0F" w:rsidRPr="0098177D" w:rsidRDefault="00716A0F" w:rsidP="00716A0F">
      <w:pPr>
        <w:rPr>
          <w:rFonts w:ascii="Times New Roman" w:eastAsia="宋体" w:hAnsi="Times New Roman" w:cs="Times New Roman"/>
          <w:b/>
          <w:color w:val="002060"/>
          <w:sz w:val="32"/>
        </w:rPr>
      </w:pPr>
      <w:r w:rsidRPr="0098177D">
        <w:rPr>
          <w:rFonts w:ascii="Times New Roman" w:eastAsia="宋体" w:hAnsi="Times New Roman" w:cs="Times New Roman"/>
          <w:b/>
          <w:color w:val="002060"/>
          <w:sz w:val="32"/>
        </w:rPr>
        <w:t>第三部分</w:t>
      </w:r>
      <w:r w:rsidRPr="0098177D">
        <w:rPr>
          <w:rFonts w:ascii="Times New Roman" w:eastAsia="宋体" w:hAnsi="Times New Roman" w:cs="Times New Roman"/>
          <w:b/>
          <w:color w:val="002060"/>
          <w:sz w:val="32"/>
        </w:rPr>
        <w:t xml:space="preserve"> </w:t>
      </w:r>
      <w:r w:rsidRPr="0098177D">
        <w:rPr>
          <w:rFonts w:ascii="Times New Roman" w:eastAsia="宋体" w:hAnsi="Times New Roman" w:cs="Times New Roman"/>
          <w:b/>
          <w:color w:val="002060"/>
          <w:sz w:val="32"/>
        </w:rPr>
        <w:t>附录</w:t>
      </w:r>
    </w:p>
    <w:p w14:paraId="4066765E" w14:textId="592FDC0B" w:rsidR="00716A0F" w:rsidRPr="0098177D" w:rsidRDefault="00716A0F" w:rsidP="00E92AC4">
      <w:pPr>
        <w:rPr>
          <w:rFonts w:ascii="Times New Roman" w:eastAsia="宋体" w:hAnsi="Times New Roman" w:cs="Times New Roman"/>
          <w:b/>
          <w:color w:val="00B0F0"/>
          <w:sz w:val="24"/>
        </w:rPr>
      </w:pPr>
      <w:r w:rsidRPr="0098177D">
        <w:rPr>
          <w:rFonts w:ascii="Times New Roman" w:eastAsia="宋体" w:hAnsi="Times New Roman" w:cs="Times New Roman"/>
          <w:b/>
          <w:color w:val="00B0F0"/>
          <w:sz w:val="24"/>
        </w:rPr>
        <w:t>一、分析流程和软件</w:t>
      </w:r>
    </w:p>
    <w:p w14:paraId="2426ACD1" w14:textId="7E450195" w:rsidR="003E336A" w:rsidRPr="0098177D" w:rsidRDefault="003E336A" w:rsidP="003E336A">
      <w:pPr>
        <w:widowControl/>
        <w:jc w:val="left"/>
        <w:rPr>
          <w:rFonts w:ascii="Times New Roman" w:eastAsia="宋体" w:hAnsi="Times New Roman" w:cs="Times New Roman"/>
          <w:sz w:val="24"/>
        </w:rPr>
      </w:pPr>
      <w:r w:rsidRPr="0098177D">
        <w:rPr>
          <w:rFonts w:ascii="Times New Roman" w:eastAsia="宋体" w:hAnsi="Times New Roman" w:cs="Times New Roman"/>
          <w:sz w:val="24"/>
        </w:rPr>
        <w:br w:type="page"/>
      </w:r>
    </w:p>
    <w:p w14:paraId="16A3F6BB" w14:textId="77777777" w:rsidR="00263ACE" w:rsidRPr="0098177D" w:rsidRDefault="00263ACE" w:rsidP="00E92AC4">
      <w:pPr>
        <w:rPr>
          <w:rFonts w:ascii="Times New Roman" w:eastAsia="宋体" w:hAnsi="Times New Roman" w:cs="Times New Roman"/>
          <w:color w:val="FFFFFF" w:themeColor="background1"/>
          <w:sz w:val="24"/>
          <w:szCs w:val="24"/>
          <w:highlight w:val="darkCyan"/>
        </w:rPr>
      </w:pPr>
    </w:p>
    <w:p w14:paraId="32A39B03" w14:textId="2C44554E" w:rsidR="003E336A" w:rsidRPr="0098177D" w:rsidRDefault="003E336A" w:rsidP="00E92AC4">
      <w:pPr>
        <w:rPr>
          <w:rFonts w:ascii="Times New Roman" w:eastAsia="宋体" w:hAnsi="Times New Roman" w:cs="Times New Roman"/>
          <w:color w:val="FFFFFF" w:themeColor="background1"/>
          <w:sz w:val="32"/>
        </w:rPr>
      </w:pPr>
      <w:r w:rsidRPr="0098177D">
        <w:rPr>
          <w:rFonts w:ascii="Times New Roman" w:eastAsia="宋体" w:hAnsi="Times New Roman" w:cs="Times New Roman"/>
          <w:color w:val="FFFFFF" w:themeColor="background1"/>
          <w:sz w:val="32"/>
          <w:highlight w:val="darkCyan"/>
        </w:rPr>
        <w:t>第一部分：结果摘要</w:t>
      </w:r>
      <w:r w:rsidRPr="0098177D">
        <w:rPr>
          <w:rFonts w:ascii="Times New Roman" w:eastAsia="宋体" w:hAnsi="Times New Roman" w:cs="Times New Roman"/>
          <w:sz w:val="32"/>
        </w:rPr>
        <w:t xml:space="preserve">{% if </w:t>
      </w:r>
      <w:proofErr w:type="spellStart"/>
      <w:r w:rsidRPr="0098177D">
        <w:rPr>
          <w:rFonts w:ascii="Times New Roman" w:eastAsia="宋体" w:hAnsi="Times New Roman" w:cs="Times New Roman"/>
          <w:sz w:val="24"/>
        </w:rPr>
        <w:t>TargetRegion</w:t>
      </w:r>
      <w:proofErr w:type="spellEnd"/>
      <w:r w:rsidRPr="0098177D">
        <w:rPr>
          <w:rFonts w:ascii="Times New Roman" w:eastAsia="宋体" w:hAnsi="Times New Roman" w:cs="Times New Roman"/>
          <w:sz w:val="32"/>
        </w:rPr>
        <w:t xml:space="preserve"> %}</w:t>
      </w:r>
    </w:p>
    <w:p w14:paraId="21F98987" w14:textId="54895046" w:rsidR="003E336A" w:rsidRPr="0098177D" w:rsidRDefault="00716A0F" w:rsidP="00E92AC4">
      <w:pPr>
        <w:rPr>
          <w:rFonts w:ascii="Times New Roman" w:eastAsia="宋体" w:hAnsi="Times New Roman" w:cs="Times New Roman"/>
          <w:color w:val="FFFFFF" w:themeColor="background1"/>
          <w:sz w:val="30"/>
          <w:szCs w:val="30"/>
        </w:rPr>
      </w:pPr>
      <w:r w:rsidRPr="0098177D">
        <w:rPr>
          <w:rFonts w:ascii="Times New Roman" w:eastAsia="宋体" w:hAnsi="Times New Roman" w:cs="Times New Roman"/>
          <w:color w:val="FFFFFF" w:themeColor="background1"/>
          <w:sz w:val="30"/>
          <w:szCs w:val="30"/>
          <w:highlight w:val="darkCyan"/>
        </w:rPr>
        <w:t>一</w:t>
      </w:r>
      <w:r w:rsidR="007F36B8" w:rsidRPr="0098177D">
        <w:rPr>
          <w:rFonts w:ascii="Times New Roman" w:eastAsia="宋体" w:hAnsi="Times New Roman" w:cs="Times New Roman"/>
          <w:color w:val="FFFFFF" w:themeColor="background1"/>
          <w:sz w:val="30"/>
          <w:szCs w:val="30"/>
          <w:highlight w:val="darkCyan"/>
        </w:rPr>
        <w:t>、</w:t>
      </w:r>
      <w:r w:rsidR="003E336A" w:rsidRPr="0098177D">
        <w:rPr>
          <w:rFonts w:ascii="Times New Roman" w:eastAsia="宋体" w:hAnsi="Times New Roman" w:cs="Times New Roman"/>
          <w:color w:val="FFFFFF" w:themeColor="background1"/>
          <w:sz w:val="30"/>
          <w:szCs w:val="30"/>
          <w:highlight w:val="darkCyan"/>
        </w:rPr>
        <w:t>靶标区域编辑结果总</w:t>
      </w:r>
      <w:proofErr w:type="gramStart"/>
      <w:r w:rsidR="003E336A" w:rsidRPr="0098177D">
        <w:rPr>
          <w:rFonts w:ascii="Times New Roman" w:eastAsia="宋体" w:hAnsi="Times New Roman" w:cs="Times New Roman"/>
          <w:color w:val="FFFFFF" w:themeColor="background1"/>
          <w:sz w:val="30"/>
          <w:szCs w:val="30"/>
          <w:highlight w:val="darkCyan"/>
        </w:rPr>
        <w:t>览</w:t>
      </w:r>
      <w:proofErr w:type="gramEnd"/>
      <w:r w:rsidR="007F36B8" w:rsidRPr="0098177D">
        <w:rPr>
          <w:rFonts w:ascii="Times New Roman" w:eastAsia="宋体" w:hAnsi="Times New Roman" w:cs="Times New Roman"/>
          <w:sz w:val="32"/>
        </w:rPr>
        <w:t>{% else %}</w:t>
      </w:r>
    </w:p>
    <w:p w14:paraId="7BAF20F5" w14:textId="32D97D73" w:rsidR="00B7165C" w:rsidRPr="0098177D" w:rsidRDefault="00716A0F" w:rsidP="007F36B8">
      <w:pPr>
        <w:rPr>
          <w:rFonts w:ascii="Times New Roman" w:eastAsia="宋体" w:hAnsi="Times New Roman" w:cs="Times New Roman"/>
          <w:color w:val="FFFFFF" w:themeColor="background1"/>
          <w:sz w:val="30"/>
          <w:szCs w:val="30"/>
          <w:highlight w:val="darkCyan"/>
        </w:rPr>
      </w:pPr>
      <w:r w:rsidRPr="0098177D">
        <w:rPr>
          <w:rFonts w:ascii="Times New Roman" w:eastAsia="宋体" w:hAnsi="Times New Roman" w:cs="Times New Roman"/>
          <w:color w:val="FFFFFF" w:themeColor="background1"/>
          <w:sz w:val="30"/>
          <w:szCs w:val="30"/>
          <w:highlight w:val="darkCyan"/>
        </w:rPr>
        <w:t>一</w:t>
      </w:r>
      <w:r w:rsidR="007F36B8" w:rsidRPr="0098177D">
        <w:rPr>
          <w:rFonts w:ascii="Times New Roman" w:eastAsia="宋体" w:hAnsi="Times New Roman" w:cs="Times New Roman"/>
          <w:color w:val="FFFFFF" w:themeColor="background1"/>
          <w:sz w:val="30"/>
          <w:szCs w:val="30"/>
          <w:highlight w:val="darkCyan"/>
        </w:rPr>
        <w:t>、脱靶区域编辑结果总</w:t>
      </w:r>
      <w:proofErr w:type="gramStart"/>
      <w:r w:rsidR="007F36B8" w:rsidRPr="0098177D">
        <w:rPr>
          <w:rFonts w:ascii="Times New Roman" w:eastAsia="宋体" w:hAnsi="Times New Roman" w:cs="Times New Roman"/>
          <w:color w:val="FFFFFF" w:themeColor="background1"/>
          <w:sz w:val="30"/>
          <w:szCs w:val="30"/>
          <w:highlight w:val="darkCyan"/>
        </w:rPr>
        <w:t>览</w:t>
      </w:r>
      <w:proofErr w:type="gramEnd"/>
      <w:r w:rsidR="00B7165C" w:rsidRPr="0098177D">
        <w:rPr>
          <w:rFonts w:ascii="Times New Roman" w:eastAsia="宋体" w:hAnsi="Times New Roman" w:cs="Times New Roman"/>
          <w:color w:val="000000" w:themeColor="text1"/>
          <w:sz w:val="28"/>
        </w:rPr>
        <w:t>{% endif %}</w:t>
      </w:r>
    </w:p>
    <w:p w14:paraId="45B98107" w14:textId="04DD37A1" w:rsidR="007F36B8" w:rsidRPr="0098177D" w:rsidRDefault="007F36B8" w:rsidP="007F36B8">
      <w:pPr>
        <w:rPr>
          <w:rFonts w:ascii="Times New Roman" w:eastAsia="宋体" w:hAnsi="Times New Roman" w:cs="Times New Roman"/>
          <w:sz w:val="24"/>
        </w:rPr>
      </w:pPr>
      <w:r w:rsidRPr="0098177D">
        <w:rPr>
          <w:rFonts w:ascii="Times New Roman" w:eastAsia="宋体" w:hAnsi="Times New Roman" w:cs="Times New Roman"/>
          <w:sz w:val="24"/>
        </w:rPr>
        <w:tab/>
      </w:r>
      <w:r w:rsidRPr="0098177D">
        <w:rPr>
          <w:rFonts w:ascii="Times New Roman" w:eastAsia="宋体" w:hAnsi="Times New Roman" w:cs="Times New Roman"/>
          <w:sz w:val="24"/>
        </w:rPr>
        <w:t>本次试验利用</w:t>
      </w:r>
      <w:r w:rsidR="00AF7C74" w:rsidRPr="0098177D">
        <w:rPr>
          <w:rFonts w:ascii="Times New Roman" w:eastAsia="宋体" w:hAnsi="Times New Roman" w:cs="Times New Roman"/>
          <w:sz w:val="24"/>
        </w:rPr>
        <w:t>二</w:t>
      </w:r>
      <w:r w:rsidRPr="0098177D">
        <w:rPr>
          <w:rFonts w:ascii="Times New Roman" w:eastAsia="宋体" w:hAnsi="Times New Roman" w:cs="Times New Roman"/>
          <w:sz w:val="24"/>
        </w:rPr>
        <w:t>步扩增技术和</w:t>
      </w:r>
      <w:r w:rsidRPr="0098177D">
        <w:rPr>
          <w:rFonts w:ascii="Times New Roman" w:eastAsia="宋体" w:hAnsi="Times New Roman" w:cs="Times New Roman"/>
          <w:sz w:val="24"/>
        </w:rPr>
        <w:t xml:space="preserve"> </w:t>
      </w:r>
      <w:r w:rsidR="00AF7C74" w:rsidRPr="0098177D">
        <w:rPr>
          <w:rFonts w:ascii="Times New Roman" w:eastAsia="宋体" w:hAnsi="Times New Roman" w:cs="Times New Roman"/>
          <w:sz w:val="24"/>
        </w:rPr>
        <w:t>I</w:t>
      </w:r>
      <w:r w:rsidRPr="0098177D">
        <w:rPr>
          <w:rFonts w:ascii="Times New Roman" w:eastAsia="宋体" w:hAnsi="Times New Roman" w:cs="Times New Roman"/>
          <w:sz w:val="24"/>
        </w:rPr>
        <w:t xml:space="preserve">llumina </w:t>
      </w:r>
      <w:r w:rsidRPr="0098177D">
        <w:rPr>
          <w:rFonts w:ascii="Times New Roman" w:eastAsia="宋体" w:hAnsi="Times New Roman" w:cs="Times New Roman"/>
          <w:sz w:val="24"/>
        </w:rPr>
        <w:t>的第二代基因测序平台检测不同来源样本中指定区域的编辑效率，即</w:t>
      </w:r>
      <w:r w:rsidRPr="0098177D">
        <w:rPr>
          <w:rFonts w:ascii="Times New Roman" w:eastAsia="宋体" w:hAnsi="Times New Roman" w:cs="Times New Roman"/>
          <w:sz w:val="24"/>
        </w:rPr>
        <w:t xml:space="preserve"> </w:t>
      </w:r>
      <w:proofErr w:type="spellStart"/>
      <w:r w:rsidRPr="0098177D">
        <w:rPr>
          <w:rFonts w:ascii="Times New Roman" w:eastAsia="宋体" w:hAnsi="Times New Roman" w:cs="Times New Roman"/>
          <w:sz w:val="24"/>
        </w:rPr>
        <w:t>InDel</w:t>
      </w:r>
      <w:proofErr w:type="spellEnd"/>
      <w:r w:rsidRPr="0098177D">
        <w:rPr>
          <w:rFonts w:ascii="Times New Roman" w:eastAsia="宋体" w:hAnsi="Times New Roman" w:cs="Times New Roman"/>
          <w:sz w:val="24"/>
        </w:rPr>
        <w:t xml:space="preserve"> </w:t>
      </w:r>
      <w:r w:rsidRPr="0098177D">
        <w:rPr>
          <w:rFonts w:ascii="Times New Roman" w:eastAsia="宋体" w:hAnsi="Times New Roman" w:cs="Times New Roman"/>
          <w:sz w:val="24"/>
        </w:rPr>
        <w:t>变异频率。分析结果总结如下：</w:t>
      </w:r>
    </w:p>
    <w:p w14:paraId="05EA7692" w14:textId="28EC0C98" w:rsidR="007F36B8" w:rsidRPr="0098177D" w:rsidRDefault="007F36B8" w:rsidP="007F36B8">
      <w:pPr>
        <w:ind w:firstLine="420"/>
        <w:rPr>
          <w:rFonts w:ascii="Times New Roman" w:eastAsia="宋体" w:hAnsi="Times New Roman" w:cs="Times New Roman"/>
          <w:sz w:val="24"/>
        </w:rPr>
      </w:pPr>
      <w:r w:rsidRPr="0098177D">
        <w:rPr>
          <w:rFonts w:ascii="Times New Roman" w:eastAsia="宋体" w:hAnsi="Times New Roman" w:cs="Times New Roman"/>
          <w:sz w:val="24"/>
        </w:rPr>
        <w:t>统计每个样本各靶标区域的</w:t>
      </w:r>
      <w:r w:rsidRPr="0098177D">
        <w:rPr>
          <w:rFonts w:ascii="Times New Roman" w:eastAsia="宋体" w:hAnsi="Times New Roman" w:cs="Times New Roman"/>
          <w:sz w:val="24"/>
        </w:rPr>
        <w:t xml:space="preserve"> </w:t>
      </w:r>
      <w:proofErr w:type="spellStart"/>
      <w:r w:rsidRPr="0098177D">
        <w:rPr>
          <w:rFonts w:ascii="Times New Roman" w:eastAsia="宋体" w:hAnsi="Times New Roman" w:cs="Times New Roman"/>
          <w:sz w:val="24"/>
        </w:rPr>
        <w:t>InDel</w:t>
      </w:r>
      <w:proofErr w:type="spellEnd"/>
      <w:r w:rsidRPr="0098177D">
        <w:rPr>
          <w:rFonts w:ascii="Times New Roman" w:eastAsia="宋体" w:hAnsi="Times New Roman" w:cs="Times New Roman"/>
          <w:sz w:val="24"/>
        </w:rPr>
        <w:t xml:space="preserve"> </w:t>
      </w:r>
      <w:r w:rsidRPr="0098177D">
        <w:rPr>
          <w:rFonts w:ascii="Times New Roman" w:eastAsia="宋体" w:hAnsi="Times New Roman" w:cs="Times New Roman"/>
          <w:sz w:val="24"/>
        </w:rPr>
        <w:t>变异结果，各个样本的结果如下表：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1"/>
        <w:gridCol w:w="1720"/>
        <w:gridCol w:w="1906"/>
        <w:gridCol w:w="1408"/>
        <w:gridCol w:w="126"/>
        <w:gridCol w:w="1255"/>
      </w:tblGrid>
      <w:tr w:rsidR="00DB5514" w:rsidRPr="0098177D" w14:paraId="6025795A" w14:textId="77777777" w:rsidTr="0098177D">
        <w:tc>
          <w:tcPr>
            <w:tcW w:w="2014" w:type="dxa"/>
            <w:shd w:val="clear" w:color="auto" w:fill="8EAADB" w:themeFill="accent1" w:themeFillTint="99"/>
            <w:vAlign w:val="center"/>
          </w:tcPr>
          <w:p w14:paraId="4A12765E" w14:textId="615E1526" w:rsidR="007F36B8" w:rsidRPr="0098177D" w:rsidRDefault="007F36B8" w:rsidP="0098177D">
            <w:pPr>
              <w:jc w:val="center"/>
              <w:rPr>
                <w:rFonts w:ascii="Times New Roman" w:eastAsia="宋体" w:hAnsi="Times New Roman" w:cs="Times New Roman"/>
                <w:b/>
                <w:color w:val="FFFFFF" w:themeColor="background1"/>
              </w:rPr>
            </w:pPr>
            <w:r w:rsidRPr="0098177D">
              <w:rPr>
                <w:rFonts w:ascii="Times New Roman" w:eastAsia="宋体" w:hAnsi="Times New Roman" w:cs="Times New Roman"/>
                <w:b/>
                <w:color w:val="FFFFFF" w:themeColor="background1"/>
              </w:rPr>
              <w:t>样本编号</w:t>
            </w:r>
          </w:p>
        </w:tc>
        <w:tc>
          <w:tcPr>
            <w:tcW w:w="3226" w:type="dxa"/>
            <w:shd w:val="clear" w:color="auto" w:fill="8EAADB" w:themeFill="accent1" w:themeFillTint="99"/>
            <w:vAlign w:val="center"/>
          </w:tcPr>
          <w:p w14:paraId="4153C033" w14:textId="48502484" w:rsidR="007F36B8" w:rsidRPr="0098177D" w:rsidRDefault="007F36B8" w:rsidP="0098177D">
            <w:pPr>
              <w:jc w:val="center"/>
              <w:rPr>
                <w:rFonts w:ascii="Times New Roman" w:eastAsia="宋体" w:hAnsi="Times New Roman" w:cs="Times New Roman"/>
                <w:b/>
                <w:color w:val="FFFFFF" w:themeColor="background1"/>
              </w:rPr>
            </w:pPr>
            <w:r w:rsidRPr="0098177D">
              <w:rPr>
                <w:rFonts w:ascii="Times New Roman" w:eastAsia="宋体" w:hAnsi="Times New Roman" w:cs="Times New Roman"/>
                <w:b/>
                <w:color w:val="FFFFFF" w:themeColor="background1"/>
              </w:rPr>
              <w:t>样本采集日期</w:t>
            </w:r>
          </w:p>
        </w:tc>
        <w:tc>
          <w:tcPr>
            <w:tcW w:w="277" w:type="dxa"/>
            <w:shd w:val="clear" w:color="auto" w:fill="8EAADB" w:themeFill="accent1" w:themeFillTint="99"/>
            <w:vAlign w:val="center"/>
          </w:tcPr>
          <w:p w14:paraId="45014C61" w14:textId="1B3B209E" w:rsidR="007F36B8" w:rsidRPr="0098177D" w:rsidRDefault="007F36B8" w:rsidP="0098177D">
            <w:pPr>
              <w:jc w:val="center"/>
              <w:rPr>
                <w:rFonts w:ascii="Times New Roman" w:eastAsia="宋体" w:hAnsi="Times New Roman" w:cs="Times New Roman"/>
                <w:b/>
                <w:color w:val="FFFFFF" w:themeColor="background1"/>
              </w:rPr>
            </w:pPr>
            <w:r w:rsidRPr="0098177D">
              <w:rPr>
                <w:rFonts w:ascii="Times New Roman" w:eastAsia="宋体" w:hAnsi="Times New Roman" w:cs="Times New Roman"/>
                <w:b/>
                <w:color w:val="FFFFFF" w:themeColor="background1"/>
              </w:rPr>
              <w:t>扩增子编号</w:t>
            </w:r>
          </w:p>
        </w:tc>
        <w:tc>
          <w:tcPr>
            <w:tcW w:w="1603" w:type="dxa"/>
            <w:gridSpan w:val="2"/>
            <w:shd w:val="clear" w:color="auto" w:fill="8EAADB" w:themeFill="accent1" w:themeFillTint="99"/>
            <w:vAlign w:val="center"/>
          </w:tcPr>
          <w:p w14:paraId="5DDBF5A3" w14:textId="465F201F" w:rsidR="007F36B8" w:rsidRPr="0098177D" w:rsidRDefault="007F36B8" w:rsidP="0098177D">
            <w:pPr>
              <w:jc w:val="center"/>
              <w:rPr>
                <w:rFonts w:ascii="Times New Roman" w:eastAsia="宋体" w:hAnsi="Times New Roman" w:cs="Times New Roman"/>
                <w:b/>
                <w:color w:val="FFFFFF" w:themeColor="background1"/>
              </w:rPr>
            </w:pPr>
            <w:r w:rsidRPr="0098177D">
              <w:rPr>
                <w:rFonts w:ascii="Times New Roman" w:eastAsia="宋体" w:hAnsi="Times New Roman" w:cs="Times New Roman"/>
                <w:b/>
                <w:color w:val="FFFFFF" w:themeColor="background1"/>
              </w:rPr>
              <w:t>染色体</w:t>
            </w:r>
          </w:p>
        </w:tc>
        <w:tc>
          <w:tcPr>
            <w:tcW w:w="1176" w:type="dxa"/>
            <w:shd w:val="clear" w:color="auto" w:fill="8EAADB" w:themeFill="accent1" w:themeFillTint="99"/>
            <w:vAlign w:val="center"/>
          </w:tcPr>
          <w:p w14:paraId="5A6B443B" w14:textId="48BDC290" w:rsidR="007F36B8" w:rsidRPr="0098177D" w:rsidRDefault="007F36B8" w:rsidP="0098177D">
            <w:pPr>
              <w:jc w:val="center"/>
              <w:rPr>
                <w:rFonts w:ascii="Times New Roman" w:eastAsia="宋体" w:hAnsi="Times New Roman" w:cs="Times New Roman"/>
                <w:b/>
                <w:color w:val="FFFFFF" w:themeColor="background1"/>
              </w:rPr>
            </w:pPr>
            <w:r w:rsidRPr="0098177D">
              <w:rPr>
                <w:rFonts w:ascii="Times New Roman" w:eastAsia="宋体" w:hAnsi="Times New Roman" w:cs="Times New Roman"/>
                <w:b/>
                <w:color w:val="FFFFFF" w:themeColor="background1"/>
              </w:rPr>
              <w:t>编辑效率</w:t>
            </w:r>
            <w:r w:rsidR="009B0625" w:rsidRPr="0098177D">
              <w:rPr>
                <w:rFonts w:ascii="Times New Roman" w:eastAsia="宋体" w:hAnsi="Times New Roman" w:cs="Times New Roman"/>
                <w:b/>
                <w:color w:val="FFFFFF" w:themeColor="background1"/>
              </w:rPr>
              <w:t>（</w:t>
            </w:r>
            <w:r w:rsidR="009B0625" w:rsidRPr="0098177D">
              <w:rPr>
                <w:rFonts w:ascii="Times New Roman" w:eastAsia="宋体" w:hAnsi="Times New Roman" w:cs="Times New Roman"/>
                <w:b/>
                <w:color w:val="FFFFFF" w:themeColor="background1"/>
              </w:rPr>
              <w:t>%</w:t>
            </w:r>
            <w:r w:rsidR="009B0625" w:rsidRPr="0098177D">
              <w:rPr>
                <w:rFonts w:ascii="Times New Roman" w:eastAsia="宋体" w:hAnsi="Times New Roman" w:cs="Times New Roman"/>
                <w:b/>
                <w:color w:val="FFFFFF" w:themeColor="background1"/>
              </w:rPr>
              <w:t>）</w:t>
            </w:r>
          </w:p>
        </w:tc>
      </w:tr>
      <w:tr w:rsidR="00F77C4D" w:rsidRPr="0098177D" w14:paraId="30D9F5A1" w14:textId="77777777" w:rsidTr="0098177D">
        <w:tc>
          <w:tcPr>
            <w:tcW w:w="8296" w:type="dxa"/>
            <w:gridSpan w:val="6"/>
            <w:vAlign w:val="center"/>
          </w:tcPr>
          <w:p w14:paraId="3CFC29BC" w14:textId="67656E54" w:rsidR="00F77C4D" w:rsidRPr="0098177D" w:rsidRDefault="00F77C4D" w:rsidP="0098177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{%tr for item in </w:t>
            </w:r>
            <w:proofErr w:type="spellStart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>IndelList</w:t>
            </w:r>
            <w:proofErr w:type="spellEnd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%}</w:t>
            </w:r>
          </w:p>
        </w:tc>
      </w:tr>
      <w:tr w:rsidR="00F77C4D" w:rsidRPr="0098177D" w14:paraId="5ED76B75" w14:textId="77777777" w:rsidTr="0098177D">
        <w:tc>
          <w:tcPr>
            <w:tcW w:w="2014" w:type="dxa"/>
            <w:vAlign w:val="center"/>
          </w:tcPr>
          <w:p w14:paraId="34B0DD48" w14:textId="675BBA48" w:rsidR="007F36B8" w:rsidRPr="0098177D" w:rsidRDefault="00A75392" w:rsidP="0098177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proofErr w:type="gramStart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>item</w:t>
            </w:r>
            <w:proofErr w:type="gramEnd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>.</w:t>
            </w:r>
            <w:r w:rsidR="008A3A6F"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>SampleId</w:t>
            </w:r>
            <w:proofErr w:type="spellEnd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}}</w:t>
            </w:r>
          </w:p>
        </w:tc>
        <w:tc>
          <w:tcPr>
            <w:tcW w:w="3226" w:type="dxa"/>
            <w:vAlign w:val="center"/>
          </w:tcPr>
          <w:p w14:paraId="0025EB0D" w14:textId="6A58AFC3" w:rsidR="007F36B8" w:rsidRPr="0098177D" w:rsidRDefault="00B53A5E" w:rsidP="0098177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proofErr w:type="gramStart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>item</w:t>
            </w:r>
            <w:proofErr w:type="gramEnd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>.</w:t>
            </w:r>
            <w:r w:rsidR="008A3A6F"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>Date</w:t>
            </w:r>
            <w:proofErr w:type="spellEnd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}}</w:t>
            </w:r>
          </w:p>
        </w:tc>
        <w:tc>
          <w:tcPr>
            <w:tcW w:w="277" w:type="dxa"/>
            <w:vAlign w:val="center"/>
          </w:tcPr>
          <w:p w14:paraId="49B707AC" w14:textId="679098B4" w:rsidR="007F36B8" w:rsidRPr="0098177D" w:rsidRDefault="00B53A5E" w:rsidP="0098177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>item.</w:t>
            </w:r>
            <w:r w:rsidR="008A3A6F"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>A</w:t>
            </w:r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>mplic</w:t>
            </w:r>
            <w:r w:rsidR="006515D6"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>o</w:t>
            </w:r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>n</w:t>
            </w:r>
            <w:proofErr w:type="spellEnd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}}</w:t>
            </w:r>
          </w:p>
        </w:tc>
        <w:tc>
          <w:tcPr>
            <w:tcW w:w="1419" w:type="dxa"/>
            <w:vAlign w:val="center"/>
          </w:tcPr>
          <w:p w14:paraId="0DAE22F0" w14:textId="5D56EE3A" w:rsidR="007F36B8" w:rsidRPr="0098177D" w:rsidRDefault="00B53A5E" w:rsidP="0098177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proofErr w:type="gramStart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>item</w:t>
            </w:r>
            <w:proofErr w:type="gramEnd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>.</w:t>
            </w:r>
            <w:r w:rsidR="008A3A6F"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>C</w:t>
            </w:r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>hr</w:t>
            </w:r>
            <w:proofErr w:type="spellEnd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}}</w:t>
            </w:r>
          </w:p>
        </w:tc>
        <w:tc>
          <w:tcPr>
            <w:tcW w:w="1360" w:type="dxa"/>
            <w:gridSpan w:val="2"/>
            <w:vAlign w:val="center"/>
          </w:tcPr>
          <w:p w14:paraId="6C7EFDB1" w14:textId="2D1400B7" w:rsidR="007F36B8" w:rsidRPr="0098177D" w:rsidRDefault="00B53A5E" w:rsidP="0098177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>{{</w:t>
            </w:r>
            <w:proofErr w:type="spellStart"/>
            <w:proofErr w:type="gramStart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>item.</w:t>
            </w:r>
            <w:r w:rsidR="008A3A6F"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>R</w:t>
            </w:r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>ate</w:t>
            </w:r>
            <w:proofErr w:type="spellEnd"/>
            <w:proofErr w:type="gramEnd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>}}</w:t>
            </w:r>
          </w:p>
        </w:tc>
      </w:tr>
      <w:tr w:rsidR="00A75392" w:rsidRPr="0098177D" w14:paraId="0580766A" w14:textId="77777777" w:rsidTr="0098177D">
        <w:tc>
          <w:tcPr>
            <w:tcW w:w="8296" w:type="dxa"/>
            <w:gridSpan w:val="6"/>
            <w:vAlign w:val="center"/>
          </w:tcPr>
          <w:p w14:paraId="2C6DA5DA" w14:textId="75CB03EB" w:rsidR="00A75392" w:rsidRPr="0098177D" w:rsidRDefault="00A75392" w:rsidP="0098177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{%tr </w:t>
            </w:r>
            <w:proofErr w:type="spellStart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>endfor</w:t>
            </w:r>
            <w:proofErr w:type="spellEnd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%}</w:t>
            </w:r>
          </w:p>
        </w:tc>
      </w:tr>
    </w:tbl>
    <w:p w14:paraId="02ABF6C5" w14:textId="2E17CE88" w:rsidR="00A75392" w:rsidRPr="0098177D" w:rsidRDefault="00A75392" w:rsidP="007F36B8">
      <w:pPr>
        <w:rPr>
          <w:rFonts w:ascii="Times New Roman" w:eastAsia="宋体" w:hAnsi="Times New Roman" w:cs="Times New Roman"/>
          <w:sz w:val="20"/>
        </w:rPr>
      </w:pPr>
      <w:r w:rsidRPr="0098177D">
        <w:rPr>
          <w:rFonts w:ascii="Times New Roman" w:eastAsia="宋体" w:hAnsi="Times New Roman" w:cs="Times New Roman"/>
          <w:sz w:val="20"/>
        </w:rPr>
        <w:t>注：</w:t>
      </w:r>
      <w:r w:rsidRPr="0098177D">
        <w:rPr>
          <w:rFonts w:ascii="Times New Roman" w:eastAsia="宋体" w:hAnsi="Times New Roman" w:cs="Times New Roman"/>
          <w:sz w:val="20"/>
        </w:rPr>
        <w:t>*</w:t>
      </w:r>
      <w:r w:rsidRPr="0098177D">
        <w:rPr>
          <w:rFonts w:ascii="Times New Roman" w:eastAsia="宋体" w:hAnsi="Times New Roman" w:cs="Times New Roman"/>
          <w:sz w:val="20"/>
        </w:rPr>
        <w:t>编辑效率</w:t>
      </w:r>
      <w:r w:rsidRPr="0098177D">
        <w:rPr>
          <w:rFonts w:ascii="Times New Roman" w:eastAsia="宋体" w:hAnsi="Times New Roman" w:cs="Times New Roman"/>
          <w:sz w:val="20"/>
        </w:rPr>
        <w:t>=</w:t>
      </w:r>
      <w:proofErr w:type="spellStart"/>
      <w:r w:rsidRPr="0098177D">
        <w:rPr>
          <w:rFonts w:ascii="Times New Roman" w:eastAsia="宋体" w:hAnsi="Times New Roman" w:cs="Times New Roman"/>
          <w:sz w:val="20"/>
        </w:rPr>
        <w:t>InDel</w:t>
      </w:r>
      <w:proofErr w:type="spellEnd"/>
      <w:r w:rsidRPr="0098177D">
        <w:rPr>
          <w:rFonts w:ascii="Times New Roman" w:eastAsia="宋体" w:hAnsi="Times New Roman" w:cs="Times New Roman"/>
          <w:sz w:val="20"/>
        </w:rPr>
        <w:t>变异频率。当</w:t>
      </w:r>
      <w:proofErr w:type="spellStart"/>
      <w:r w:rsidRPr="0098177D">
        <w:rPr>
          <w:rFonts w:ascii="Times New Roman" w:eastAsia="宋体" w:hAnsi="Times New Roman" w:cs="Times New Roman"/>
          <w:sz w:val="20"/>
        </w:rPr>
        <w:t>InDel</w:t>
      </w:r>
      <w:proofErr w:type="spellEnd"/>
      <w:r w:rsidRPr="0098177D">
        <w:rPr>
          <w:rFonts w:ascii="Times New Roman" w:eastAsia="宋体" w:hAnsi="Times New Roman" w:cs="Times New Roman"/>
          <w:sz w:val="20"/>
        </w:rPr>
        <w:t>变异频率</w:t>
      </w:r>
      <w:r w:rsidRPr="0098177D">
        <w:rPr>
          <w:rFonts w:ascii="Times New Roman" w:eastAsia="宋体" w:hAnsi="Times New Roman" w:cs="Times New Roman"/>
          <w:sz w:val="20"/>
        </w:rPr>
        <w:t>≥2%</w:t>
      </w:r>
      <w:r w:rsidRPr="0098177D">
        <w:rPr>
          <w:rFonts w:ascii="Times New Roman" w:eastAsia="宋体" w:hAnsi="Times New Roman" w:cs="Times New Roman"/>
          <w:sz w:val="20"/>
        </w:rPr>
        <w:t>，即判定为阳性编辑</w:t>
      </w:r>
    </w:p>
    <w:p w14:paraId="625AF658" w14:textId="77777777" w:rsidR="00A75392" w:rsidRPr="0098177D" w:rsidRDefault="00A75392">
      <w:pPr>
        <w:widowControl/>
        <w:jc w:val="left"/>
        <w:rPr>
          <w:rFonts w:ascii="Times New Roman" w:eastAsia="宋体" w:hAnsi="Times New Roman" w:cs="Times New Roman"/>
          <w:sz w:val="20"/>
        </w:rPr>
      </w:pPr>
      <w:r w:rsidRPr="0098177D">
        <w:rPr>
          <w:rFonts w:ascii="Times New Roman" w:eastAsia="宋体" w:hAnsi="Times New Roman" w:cs="Times New Roman"/>
          <w:sz w:val="20"/>
        </w:rPr>
        <w:br w:type="page"/>
      </w:r>
    </w:p>
    <w:p w14:paraId="180F9718" w14:textId="77777777" w:rsidR="00263ACE" w:rsidRPr="0098177D" w:rsidRDefault="00263ACE" w:rsidP="007F36B8">
      <w:pPr>
        <w:rPr>
          <w:rFonts w:ascii="Times New Roman" w:eastAsia="宋体" w:hAnsi="Times New Roman" w:cs="Times New Roman"/>
          <w:b/>
          <w:color w:val="FFFFFF" w:themeColor="background1"/>
          <w:sz w:val="24"/>
          <w:szCs w:val="24"/>
          <w:highlight w:val="darkCyan"/>
        </w:rPr>
      </w:pPr>
    </w:p>
    <w:p w14:paraId="295AB308" w14:textId="5CAE6D75" w:rsidR="00B53A5E" w:rsidRPr="0098177D" w:rsidRDefault="00A75392" w:rsidP="007F36B8">
      <w:pPr>
        <w:rPr>
          <w:rFonts w:ascii="Times New Roman" w:eastAsia="宋体" w:hAnsi="Times New Roman" w:cs="Times New Roman"/>
          <w:b/>
          <w:color w:val="FFFFFF" w:themeColor="background1"/>
          <w:sz w:val="32"/>
        </w:rPr>
      </w:pPr>
      <w:r w:rsidRPr="0098177D">
        <w:rPr>
          <w:rFonts w:ascii="Times New Roman" w:eastAsia="宋体" w:hAnsi="Times New Roman" w:cs="Times New Roman"/>
          <w:b/>
          <w:color w:val="FFFFFF" w:themeColor="background1"/>
          <w:sz w:val="32"/>
          <w:highlight w:val="darkCyan"/>
        </w:rPr>
        <w:t>第二部分：检测结果详情</w:t>
      </w:r>
      <w:r w:rsidR="00B53A5E" w:rsidRPr="0098177D">
        <w:rPr>
          <w:rFonts w:ascii="Times New Roman" w:eastAsia="宋体" w:hAnsi="Times New Roman" w:cs="Times New Roman"/>
          <w:sz w:val="32"/>
        </w:rPr>
        <w:t xml:space="preserve">{% if </w:t>
      </w:r>
      <w:r w:rsidR="00B53A5E" w:rsidRPr="0098177D">
        <w:rPr>
          <w:rFonts w:ascii="Times New Roman" w:eastAsia="宋体" w:hAnsi="Times New Roman" w:cs="Times New Roman"/>
          <w:sz w:val="24"/>
        </w:rPr>
        <w:t>Full</w:t>
      </w:r>
      <w:r w:rsidR="00B53A5E" w:rsidRPr="0098177D">
        <w:rPr>
          <w:rFonts w:ascii="Times New Roman" w:eastAsia="宋体" w:hAnsi="Times New Roman" w:cs="Times New Roman"/>
          <w:sz w:val="32"/>
        </w:rPr>
        <w:t xml:space="preserve"> %}</w:t>
      </w:r>
    </w:p>
    <w:p w14:paraId="5A4BB2DC" w14:textId="77109ABF" w:rsidR="00B53A5E" w:rsidRPr="0098177D" w:rsidRDefault="00716A0F" w:rsidP="00B53A5E">
      <w:pPr>
        <w:rPr>
          <w:rFonts w:ascii="Times New Roman" w:eastAsia="宋体" w:hAnsi="Times New Roman" w:cs="Times New Roman"/>
          <w:b/>
          <w:color w:val="FFFFFF" w:themeColor="background1"/>
          <w:sz w:val="30"/>
          <w:szCs w:val="30"/>
          <w:highlight w:val="darkCyan"/>
        </w:rPr>
      </w:pPr>
      <w:r w:rsidRPr="0098177D">
        <w:rPr>
          <w:rFonts w:ascii="Times New Roman" w:eastAsia="宋体" w:hAnsi="Times New Roman" w:cs="Times New Roman"/>
          <w:b/>
          <w:color w:val="FFFFFF" w:themeColor="background1"/>
          <w:sz w:val="30"/>
          <w:szCs w:val="30"/>
          <w:highlight w:val="darkCyan"/>
        </w:rPr>
        <w:t>一</w:t>
      </w:r>
      <w:r w:rsidR="00B53A5E" w:rsidRPr="0098177D">
        <w:rPr>
          <w:rFonts w:ascii="Times New Roman" w:eastAsia="宋体" w:hAnsi="Times New Roman" w:cs="Times New Roman"/>
          <w:b/>
          <w:color w:val="FFFFFF" w:themeColor="background1"/>
          <w:sz w:val="30"/>
          <w:szCs w:val="30"/>
          <w:highlight w:val="darkCyan"/>
        </w:rPr>
        <w:t>、</w:t>
      </w:r>
      <w:r w:rsidR="00B53A5E" w:rsidRPr="0098177D">
        <w:rPr>
          <w:rFonts w:ascii="Times New Roman" w:eastAsia="宋体" w:hAnsi="Times New Roman" w:cs="Times New Roman"/>
          <w:b/>
          <w:color w:val="FFFFFF" w:themeColor="background1"/>
          <w:sz w:val="30"/>
          <w:szCs w:val="30"/>
          <w:highlight w:val="darkCyan"/>
        </w:rPr>
        <w:t xml:space="preserve">DNA </w:t>
      </w:r>
      <w:r w:rsidR="00B53A5E" w:rsidRPr="0098177D">
        <w:rPr>
          <w:rFonts w:ascii="Times New Roman" w:eastAsia="宋体" w:hAnsi="Times New Roman" w:cs="Times New Roman"/>
          <w:b/>
          <w:color w:val="FFFFFF" w:themeColor="background1"/>
          <w:sz w:val="30"/>
          <w:szCs w:val="30"/>
          <w:highlight w:val="darkCyan"/>
        </w:rPr>
        <w:t>提取信息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157"/>
        <w:gridCol w:w="1157"/>
        <w:gridCol w:w="1157"/>
        <w:gridCol w:w="1157"/>
        <w:gridCol w:w="1255"/>
        <w:gridCol w:w="1255"/>
        <w:gridCol w:w="1157"/>
      </w:tblGrid>
      <w:tr w:rsidR="00F91F21" w:rsidRPr="0098177D" w14:paraId="2E8070B4" w14:textId="77777777" w:rsidTr="0098177D">
        <w:tc>
          <w:tcPr>
            <w:tcW w:w="1157" w:type="dxa"/>
            <w:tcBorders>
              <w:left w:val="nil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69672C1B" w14:textId="19800BBF" w:rsidR="00F91F21" w:rsidRPr="0098177D" w:rsidRDefault="00F91F21" w:rsidP="0098177D">
            <w:pPr>
              <w:jc w:val="center"/>
              <w:rPr>
                <w:rFonts w:ascii="Times New Roman" w:eastAsia="宋体" w:hAnsi="Times New Roman" w:cs="Times New Roman"/>
                <w:b/>
                <w:color w:val="FFFFFF" w:themeColor="background1"/>
                <w:sz w:val="20"/>
                <w:szCs w:val="30"/>
              </w:rPr>
            </w:pPr>
            <w:bookmarkStart w:id="0" w:name="_Hlk126827117"/>
            <w:r w:rsidRPr="0098177D">
              <w:rPr>
                <w:rFonts w:ascii="Times New Roman" w:eastAsia="宋体" w:hAnsi="Times New Roman" w:cs="Times New Roman"/>
                <w:b/>
                <w:color w:val="FFFFFF" w:themeColor="background1"/>
                <w:sz w:val="20"/>
                <w:szCs w:val="30"/>
              </w:rPr>
              <w:t>样本编号</w:t>
            </w:r>
          </w:p>
        </w:tc>
        <w:tc>
          <w:tcPr>
            <w:tcW w:w="1157" w:type="dxa"/>
            <w:tcBorders>
              <w:left w:val="nil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3613FAC0" w14:textId="63A6A403" w:rsidR="00F91F21" w:rsidRPr="0098177D" w:rsidRDefault="00F91F21" w:rsidP="0098177D">
            <w:pPr>
              <w:jc w:val="center"/>
              <w:rPr>
                <w:rFonts w:ascii="Times New Roman" w:eastAsia="宋体" w:hAnsi="Times New Roman" w:cs="Times New Roman"/>
                <w:b/>
                <w:color w:val="FFFFFF" w:themeColor="background1"/>
                <w:sz w:val="20"/>
                <w:szCs w:val="30"/>
              </w:rPr>
            </w:pPr>
            <w:r w:rsidRPr="0098177D">
              <w:rPr>
                <w:rFonts w:ascii="Times New Roman" w:eastAsia="宋体" w:hAnsi="Times New Roman" w:cs="Times New Roman"/>
                <w:b/>
                <w:color w:val="FFFFFF" w:themeColor="background1"/>
                <w:sz w:val="20"/>
                <w:szCs w:val="30"/>
              </w:rPr>
              <w:t>样本类型</w:t>
            </w:r>
          </w:p>
        </w:tc>
        <w:tc>
          <w:tcPr>
            <w:tcW w:w="1157" w:type="dxa"/>
            <w:tcBorders>
              <w:left w:val="nil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378763A7" w14:textId="0352E7BD" w:rsidR="00F91F21" w:rsidRPr="0098177D" w:rsidRDefault="00F91F21" w:rsidP="0098177D">
            <w:pPr>
              <w:jc w:val="center"/>
              <w:rPr>
                <w:rFonts w:ascii="Times New Roman" w:eastAsia="宋体" w:hAnsi="Times New Roman" w:cs="Times New Roman"/>
                <w:b/>
                <w:color w:val="FFFFFF" w:themeColor="background1"/>
                <w:sz w:val="20"/>
                <w:szCs w:val="30"/>
              </w:rPr>
            </w:pPr>
            <w:r w:rsidRPr="0098177D">
              <w:rPr>
                <w:rFonts w:ascii="Times New Roman" w:eastAsia="宋体" w:hAnsi="Times New Roman" w:cs="Times New Roman"/>
                <w:b/>
                <w:color w:val="FFFFFF" w:themeColor="background1"/>
                <w:sz w:val="20"/>
                <w:szCs w:val="30"/>
              </w:rPr>
              <w:t>样本量</w:t>
            </w:r>
            <w:r w:rsidR="0098177D" w:rsidRPr="0098177D">
              <w:rPr>
                <w:rFonts w:ascii="Times New Roman" w:eastAsia="宋体" w:hAnsi="Times New Roman" w:cs="Times New Roman"/>
                <w:b/>
                <w:color w:val="FFFFFF" w:themeColor="background1"/>
                <w:sz w:val="20"/>
                <w:szCs w:val="30"/>
              </w:rPr>
              <w:t>（</w:t>
            </w:r>
            <w:r w:rsidR="0098177D" w:rsidRPr="0098177D">
              <w:rPr>
                <w:rFonts w:ascii="Times New Roman" w:eastAsia="宋体" w:hAnsi="Times New Roman" w:cs="Times New Roman"/>
                <w:b/>
                <w:color w:val="FFFFFF" w:themeColor="background1"/>
                <w:sz w:val="20"/>
                <w:szCs w:val="30"/>
              </w:rPr>
              <w:t>cells</w:t>
            </w:r>
            <w:r w:rsidR="0098177D" w:rsidRPr="0098177D">
              <w:rPr>
                <w:rFonts w:ascii="Times New Roman" w:eastAsia="宋体" w:hAnsi="Times New Roman" w:cs="Times New Roman"/>
                <w:b/>
                <w:color w:val="FFFFFF" w:themeColor="background1"/>
                <w:sz w:val="20"/>
                <w:szCs w:val="30"/>
              </w:rPr>
              <w:t>）</w:t>
            </w:r>
          </w:p>
        </w:tc>
        <w:tc>
          <w:tcPr>
            <w:tcW w:w="1157" w:type="dxa"/>
            <w:tcBorders>
              <w:left w:val="nil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6006D795" w14:textId="578C3F41" w:rsidR="00F91F21" w:rsidRPr="0098177D" w:rsidRDefault="00F91F21" w:rsidP="0098177D">
            <w:pPr>
              <w:jc w:val="center"/>
              <w:rPr>
                <w:rFonts w:ascii="Times New Roman" w:eastAsia="宋体" w:hAnsi="Times New Roman" w:cs="Times New Roman"/>
                <w:b/>
                <w:color w:val="FFFFFF" w:themeColor="background1"/>
                <w:sz w:val="20"/>
                <w:szCs w:val="30"/>
              </w:rPr>
            </w:pPr>
            <w:r w:rsidRPr="0098177D">
              <w:rPr>
                <w:rFonts w:ascii="Times New Roman" w:eastAsia="宋体" w:hAnsi="Times New Roman" w:cs="Times New Roman"/>
                <w:b/>
                <w:color w:val="FFFFFF" w:themeColor="background1"/>
                <w:sz w:val="20"/>
                <w:szCs w:val="30"/>
              </w:rPr>
              <w:t>核酸总量</w:t>
            </w:r>
            <w:r w:rsidR="00AF7C74" w:rsidRPr="0098177D">
              <w:rPr>
                <w:rFonts w:ascii="Times New Roman" w:eastAsia="宋体" w:hAnsi="Times New Roman" w:cs="Times New Roman"/>
                <w:b/>
                <w:color w:val="FFFFFF" w:themeColor="background1"/>
                <w:sz w:val="20"/>
                <w:szCs w:val="30"/>
              </w:rPr>
              <w:t>（</w:t>
            </w:r>
            <w:r w:rsidR="00AF7C74" w:rsidRPr="0098177D">
              <w:rPr>
                <w:rFonts w:ascii="Times New Roman" w:eastAsia="宋体" w:hAnsi="Times New Roman" w:cs="Times New Roman"/>
                <w:b/>
                <w:color w:val="FFFFFF" w:themeColor="background1"/>
                <w:sz w:val="20"/>
                <w:szCs w:val="30"/>
              </w:rPr>
              <w:t>ng</w:t>
            </w:r>
            <w:r w:rsidR="00AF7C74" w:rsidRPr="0098177D">
              <w:rPr>
                <w:rFonts w:ascii="Times New Roman" w:eastAsia="宋体" w:hAnsi="Times New Roman" w:cs="Times New Roman"/>
                <w:b/>
                <w:color w:val="FFFFFF" w:themeColor="background1"/>
                <w:sz w:val="20"/>
                <w:szCs w:val="30"/>
              </w:rPr>
              <w:t>）</w:t>
            </w:r>
            <w:r w:rsidR="007829BA" w:rsidRPr="0098177D">
              <w:rPr>
                <w:rFonts w:ascii="Times New Roman" w:eastAsia="宋体" w:hAnsi="Times New Roman" w:cs="Times New Roman"/>
                <w:b/>
                <w:color w:val="FFFFFF" w:themeColor="background1"/>
                <w:sz w:val="20"/>
                <w:szCs w:val="30"/>
                <w:vertAlign w:val="superscript"/>
              </w:rPr>
              <w:t>1</w:t>
            </w:r>
          </w:p>
        </w:tc>
        <w:tc>
          <w:tcPr>
            <w:tcW w:w="1255" w:type="dxa"/>
            <w:tcBorders>
              <w:left w:val="nil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018947C6" w14:textId="6C66655D" w:rsidR="00F91F21" w:rsidRPr="0098177D" w:rsidRDefault="00F91F21" w:rsidP="0098177D">
            <w:pPr>
              <w:jc w:val="center"/>
              <w:rPr>
                <w:rFonts w:ascii="Times New Roman" w:eastAsia="宋体" w:hAnsi="Times New Roman" w:cs="Times New Roman"/>
                <w:b/>
                <w:color w:val="FFFFFF" w:themeColor="background1"/>
                <w:sz w:val="20"/>
                <w:szCs w:val="30"/>
              </w:rPr>
            </w:pPr>
            <w:r w:rsidRPr="0098177D">
              <w:rPr>
                <w:rFonts w:ascii="Times New Roman" w:eastAsia="宋体" w:hAnsi="Times New Roman" w:cs="Times New Roman"/>
                <w:b/>
                <w:color w:val="FFFFFF" w:themeColor="background1"/>
                <w:sz w:val="20"/>
                <w:szCs w:val="30"/>
              </w:rPr>
              <w:t>A260/A280</w:t>
            </w:r>
            <w:r w:rsidR="007829BA" w:rsidRPr="0098177D">
              <w:rPr>
                <w:rFonts w:ascii="Times New Roman" w:eastAsia="宋体" w:hAnsi="Times New Roman" w:cs="Times New Roman"/>
                <w:b/>
                <w:color w:val="FFFFFF" w:themeColor="background1"/>
                <w:sz w:val="20"/>
                <w:szCs w:val="30"/>
                <w:vertAlign w:val="superscript"/>
              </w:rPr>
              <w:t>2</w:t>
            </w:r>
          </w:p>
        </w:tc>
        <w:tc>
          <w:tcPr>
            <w:tcW w:w="1255" w:type="dxa"/>
            <w:tcBorders>
              <w:left w:val="nil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0A9325D7" w14:textId="03844A86" w:rsidR="00F91F21" w:rsidRPr="0098177D" w:rsidRDefault="00F91F21" w:rsidP="0098177D">
            <w:pPr>
              <w:jc w:val="center"/>
              <w:rPr>
                <w:rFonts w:ascii="Times New Roman" w:eastAsia="宋体" w:hAnsi="Times New Roman" w:cs="Times New Roman"/>
                <w:b/>
                <w:color w:val="FFFFFF" w:themeColor="background1"/>
                <w:sz w:val="20"/>
                <w:szCs w:val="30"/>
              </w:rPr>
            </w:pPr>
            <w:r w:rsidRPr="0098177D">
              <w:rPr>
                <w:rFonts w:ascii="Times New Roman" w:eastAsia="宋体" w:hAnsi="Times New Roman" w:cs="Times New Roman"/>
                <w:b/>
                <w:color w:val="FFFFFF" w:themeColor="background1"/>
                <w:sz w:val="20"/>
                <w:szCs w:val="30"/>
              </w:rPr>
              <w:t>A260/A230</w:t>
            </w:r>
            <w:r w:rsidR="007829BA" w:rsidRPr="0098177D">
              <w:rPr>
                <w:rFonts w:ascii="Times New Roman" w:eastAsia="宋体" w:hAnsi="Times New Roman" w:cs="Times New Roman"/>
                <w:b/>
                <w:color w:val="FFFFFF" w:themeColor="background1"/>
                <w:sz w:val="20"/>
                <w:szCs w:val="30"/>
                <w:vertAlign w:val="superscript"/>
              </w:rPr>
              <w:t>3</w:t>
            </w:r>
          </w:p>
        </w:tc>
        <w:tc>
          <w:tcPr>
            <w:tcW w:w="1157" w:type="dxa"/>
            <w:tcBorders>
              <w:left w:val="nil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4A1F5158" w14:textId="052BB087" w:rsidR="00F91F21" w:rsidRPr="0098177D" w:rsidRDefault="00F91F21" w:rsidP="0098177D">
            <w:pPr>
              <w:jc w:val="center"/>
              <w:rPr>
                <w:rFonts w:ascii="Times New Roman" w:eastAsia="宋体" w:hAnsi="Times New Roman" w:cs="Times New Roman"/>
                <w:b/>
                <w:color w:val="FFFFFF" w:themeColor="background1"/>
                <w:sz w:val="20"/>
                <w:szCs w:val="30"/>
              </w:rPr>
            </w:pPr>
            <w:r w:rsidRPr="0098177D">
              <w:rPr>
                <w:rFonts w:ascii="Times New Roman" w:eastAsia="宋体" w:hAnsi="Times New Roman" w:cs="Times New Roman"/>
                <w:b/>
                <w:color w:val="FFFFFF" w:themeColor="background1"/>
                <w:sz w:val="20"/>
                <w:szCs w:val="30"/>
              </w:rPr>
              <w:t>质</w:t>
            </w:r>
            <w:proofErr w:type="gramStart"/>
            <w:r w:rsidRPr="0098177D">
              <w:rPr>
                <w:rFonts w:ascii="Times New Roman" w:eastAsia="宋体" w:hAnsi="Times New Roman" w:cs="Times New Roman"/>
                <w:b/>
                <w:color w:val="FFFFFF" w:themeColor="background1"/>
                <w:sz w:val="20"/>
                <w:szCs w:val="30"/>
              </w:rPr>
              <w:t>控结果</w:t>
            </w:r>
            <w:proofErr w:type="gramEnd"/>
            <w:r w:rsidR="007829BA" w:rsidRPr="0098177D">
              <w:rPr>
                <w:rFonts w:ascii="Times New Roman" w:eastAsia="宋体" w:hAnsi="Times New Roman" w:cs="Times New Roman"/>
                <w:b/>
                <w:color w:val="FFFFFF" w:themeColor="background1"/>
                <w:sz w:val="20"/>
                <w:szCs w:val="30"/>
                <w:vertAlign w:val="superscript"/>
              </w:rPr>
              <w:t>4</w:t>
            </w:r>
          </w:p>
        </w:tc>
      </w:tr>
      <w:tr w:rsidR="00F91F21" w:rsidRPr="0098177D" w14:paraId="48F03129" w14:textId="77777777" w:rsidTr="0098177D">
        <w:tc>
          <w:tcPr>
            <w:tcW w:w="8295" w:type="dxa"/>
            <w:gridSpan w:val="7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A9BE013" w14:textId="611F53CF" w:rsidR="00F91F21" w:rsidRPr="0098177D" w:rsidRDefault="00F91F21" w:rsidP="0098177D">
            <w:pPr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 w:val="30"/>
                <w:szCs w:val="30"/>
              </w:rPr>
            </w:pPr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{%tr for item in </w:t>
            </w:r>
            <w:proofErr w:type="spellStart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>DNAInfor</w:t>
            </w:r>
            <w:proofErr w:type="spellEnd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%}</w:t>
            </w:r>
          </w:p>
        </w:tc>
      </w:tr>
      <w:tr w:rsidR="00F91F21" w:rsidRPr="0098177D" w14:paraId="42BBAD7D" w14:textId="77777777" w:rsidTr="0098177D">
        <w:tc>
          <w:tcPr>
            <w:tcW w:w="1157" w:type="dxa"/>
            <w:tcBorders>
              <w:left w:val="nil"/>
              <w:right w:val="nil"/>
            </w:tcBorders>
            <w:vAlign w:val="center"/>
          </w:tcPr>
          <w:p w14:paraId="57E9D420" w14:textId="659F6C22" w:rsidR="00F91F21" w:rsidRPr="0098177D" w:rsidRDefault="00F91F21" w:rsidP="0098177D">
            <w:pPr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 w:val="30"/>
                <w:szCs w:val="30"/>
              </w:rPr>
            </w:pPr>
            <w:proofErr w:type="gramStart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>item</w:t>
            </w:r>
            <w:proofErr w:type="gramEnd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>.SampleId</w:t>
            </w:r>
            <w:proofErr w:type="spellEnd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}}</w:t>
            </w:r>
          </w:p>
        </w:tc>
        <w:tc>
          <w:tcPr>
            <w:tcW w:w="1157" w:type="dxa"/>
            <w:tcBorders>
              <w:left w:val="nil"/>
              <w:right w:val="nil"/>
            </w:tcBorders>
            <w:vAlign w:val="center"/>
          </w:tcPr>
          <w:p w14:paraId="407BBD2C" w14:textId="660DF9C0" w:rsidR="00F91F21" w:rsidRPr="0098177D" w:rsidRDefault="00F91F21" w:rsidP="0098177D">
            <w:pPr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 w:val="30"/>
                <w:szCs w:val="30"/>
              </w:rPr>
            </w:pPr>
            <w:proofErr w:type="gramStart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>item</w:t>
            </w:r>
            <w:proofErr w:type="gramEnd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>.SampleType</w:t>
            </w:r>
            <w:proofErr w:type="spellEnd"/>
            <w:r w:rsidR="00CE7295"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157" w:type="dxa"/>
            <w:tcBorders>
              <w:left w:val="nil"/>
              <w:right w:val="nil"/>
            </w:tcBorders>
            <w:vAlign w:val="center"/>
          </w:tcPr>
          <w:p w14:paraId="661509E3" w14:textId="41332C7E" w:rsidR="00F91F21" w:rsidRPr="0098177D" w:rsidRDefault="00F91F21" w:rsidP="0098177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30"/>
                <w:szCs w:val="30"/>
              </w:rPr>
            </w:pPr>
            <w:proofErr w:type="gramStart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>item</w:t>
            </w:r>
            <w:proofErr w:type="gramEnd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>.SampleTotal</w:t>
            </w:r>
            <w:proofErr w:type="spellEnd"/>
            <w:r w:rsidR="00CE7295"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157" w:type="dxa"/>
            <w:tcBorders>
              <w:left w:val="nil"/>
              <w:right w:val="nil"/>
            </w:tcBorders>
            <w:vAlign w:val="center"/>
          </w:tcPr>
          <w:p w14:paraId="50293F8D" w14:textId="633EAD45" w:rsidR="00F91F21" w:rsidRPr="0098177D" w:rsidRDefault="00F91F21" w:rsidP="0098177D">
            <w:pPr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 w:val="30"/>
                <w:szCs w:val="30"/>
              </w:rPr>
            </w:pPr>
            <w:proofErr w:type="gramStart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>item</w:t>
            </w:r>
            <w:proofErr w:type="gramEnd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>.DNATotal</w:t>
            </w:r>
            <w:proofErr w:type="spellEnd"/>
            <w:r w:rsidR="00CE7295"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255" w:type="dxa"/>
            <w:tcBorders>
              <w:left w:val="nil"/>
              <w:right w:val="nil"/>
            </w:tcBorders>
            <w:vAlign w:val="center"/>
          </w:tcPr>
          <w:p w14:paraId="5977E840" w14:textId="0250B6A1" w:rsidR="00F91F21" w:rsidRPr="0098177D" w:rsidRDefault="00F91F21" w:rsidP="0098177D">
            <w:pPr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 w:val="30"/>
                <w:szCs w:val="30"/>
              </w:rPr>
            </w:pPr>
            <w:proofErr w:type="gramStart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>{{ item</w:t>
            </w:r>
            <w:proofErr w:type="gramEnd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>.A260A280</w:t>
            </w:r>
            <w:r w:rsidR="006A78FD"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255" w:type="dxa"/>
            <w:tcBorders>
              <w:left w:val="nil"/>
              <w:right w:val="nil"/>
            </w:tcBorders>
            <w:vAlign w:val="center"/>
          </w:tcPr>
          <w:p w14:paraId="6815CBE5" w14:textId="768A258D" w:rsidR="00F91F21" w:rsidRPr="0098177D" w:rsidRDefault="00F91F21" w:rsidP="0098177D">
            <w:pPr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 w:val="30"/>
                <w:szCs w:val="30"/>
              </w:rPr>
            </w:pPr>
            <w:proofErr w:type="gramStart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>{{ item</w:t>
            </w:r>
            <w:proofErr w:type="gramEnd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>.A260A230</w:t>
            </w:r>
            <w:r w:rsidR="00CE7295"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157" w:type="dxa"/>
            <w:tcBorders>
              <w:left w:val="nil"/>
              <w:right w:val="nil"/>
            </w:tcBorders>
            <w:vAlign w:val="center"/>
          </w:tcPr>
          <w:p w14:paraId="273BF891" w14:textId="7CD04176" w:rsidR="00F91F21" w:rsidRPr="0098177D" w:rsidRDefault="00F91F21" w:rsidP="0098177D">
            <w:pPr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 w:val="30"/>
                <w:szCs w:val="30"/>
              </w:rPr>
            </w:pPr>
            <w:proofErr w:type="gramStart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>item</w:t>
            </w:r>
            <w:proofErr w:type="gramEnd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>.QC</w:t>
            </w:r>
            <w:proofErr w:type="spellEnd"/>
            <w:r w:rsidR="00CE7295"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>}}</w:t>
            </w:r>
          </w:p>
        </w:tc>
      </w:tr>
      <w:tr w:rsidR="00F91F21" w:rsidRPr="0098177D" w14:paraId="1FC4D788" w14:textId="77777777" w:rsidTr="0098177D">
        <w:tc>
          <w:tcPr>
            <w:tcW w:w="8295" w:type="dxa"/>
            <w:gridSpan w:val="7"/>
            <w:tcBorders>
              <w:left w:val="nil"/>
              <w:right w:val="nil"/>
            </w:tcBorders>
            <w:vAlign w:val="center"/>
          </w:tcPr>
          <w:p w14:paraId="24EFD4D6" w14:textId="331A714A" w:rsidR="00F91F21" w:rsidRPr="0098177D" w:rsidRDefault="00F91F21" w:rsidP="0098177D">
            <w:pPr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 w:val="30"/>
                <w:szCs w:val="30"/>
              </w:rPr>
            </w:pPr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{%tr </w:t>
            </w:r>
            <w:proofErr w:type="spellStart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>endfor</w:t>
            </w:r>
            <w:proofErr w:type="spellEnd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%}</w:t>
            </w:r>
          </w:p>
        </w:tc>
      </w:tr>
    </w:tbl>
    <w:bookmarkEnd w:id="0"/>
    <w:p w14:paraId="5D012B6E" w14:textId="21994543" w:rsidR="00B53A5E" w:rsidRPr="0098177D" w:rsidRDefault="00B53A5E" w:rsidP="00B53A5E">
      <w:pPr>
        <w:rPr>
          <w:rFonts w:ascii="Times New Roman" w:eastAsia="宋体" w:hAnsi="Times New Roman" w:cs="Times New Roman"/>
          <w:sz w:val="20"/>
        </w:rPr>
      </w:pPr>
      <w:r w:rsidRPr="0098177D">
        <w:rPr>
          <w:rFonts w:ascii="Times New Roman" w:eastAsia="宋体" w:hAnsi="Times New Roman" w:cs="Times New Roman"/>
          <w:sz w:val="20"/>
        </w:rPr>
        <w:t>注：</w:t>
      </w:r>
      <w:r w:rsidRPr="0098177D">
        <w:rPr>
          <w:rFonts w:ascii="Times New Roman" w:eastAsia="宋体" w:hAnsi="Times New Roman" w:cs="Times New Roman"/>
          <w:sz w:val="20"/>
        </w:rPr>
        <w:t xml:space="preserve">1. </w:t>
      </w:r>
      <w:r w:rsidRPr="0098177D">
        <w:rPr>
          <w:rFonts w:ascii="Times New Roman" w:eastAsia="宋体" w:hAnsi="Times New Roman" w:cs="Times New Roman"/>
          <w:sz w:val="20"/>
        </w:rPr>
        <w:t>核酸总量：送检样本提取的</w:t>
      </w:r>
      <w:r w:rsidRPr="0098177D">
        <w:rPr>
          <w:rFonts w:ascii="Times New Roman" w:eastAsia="宋体" w:hAnsi="Times New Roman" w:cs="Times New Roman"/>
          <w:sz w:val="20"/>
        </w:rPr>
        <w:t>DNA</w:t>
      </w:r>
      <w:r w:rsidRPr="0098177D">
        <w:rPr>
          <w:rFonts w:ascii="Times New Roman" w:eastAsia="宋体" w:hAnsi="Times New Roman" w:cs="Times New Roman"/>
          <w:sz w:val="20"/>
        </w:rPr>
        <w:t>总量（</w:t>
      </w:r>
      <w:r w:rsidRPr="0098177D">
        <w:rPr>
          <w:rFonts w:ascii="Times New Roman" w:eastAsia="宋体" w:hAnsi="Times New Roman" w:cs="Times New Roman"/>
          <w:sz w:val="20"/>
        </w:rPr>
        <w:t>Qubit</w:t>
      </w:r>
      <w:r w:rsidRPr="0098177D">
        <w:rPr>
          <w:rFonts w:ascii="Times New Roman" w:eastAsia="宋体" w:hAnsi="Times New Roman" w:cs="Times New Roman"/>
          <w:sz w:val="20"/>
        </w:rPr>
        <w:t>测定）：＜</w:t>
      </w:r>
      <w:r w:rsidR="007829BA" w:rsidRPr="0098177D">
        <w:rPr>
          <w:rFonts w:ascii="Times New Roman" w:eastAsia="宋体" w:hAnsi="Times New Roman" w:cs="Times New Roman"/>
          <w:sz w:val="20"/>
        </w:rPr>
        <w:t>3</w:t>
      </w:r>
      <w:r w:rsidRPr="0098177D">
        <w:rPr>
          <w:rFonts w:ascii="Times New Roman" w:eastAsia="宋体" w:hAnsi="Times New Roman" w:cs="Times New Roman"/>
          <w:sz w:val="20"/>
        </w:rPr>
        <w:t>00ng</w:t>
      </w:r>
      <w:r w:rsidRPr="0098177D">
        <w:rPr>
          <w:rFonts w:ascii="Times New Roman" w:eastAsia="宋体" w:hAnsi="Times New Roman" w:cs="Times New Roman"/>
          <w:sz w:val="20"/>
        </w:rPr>
        <w:t>（不合格），</w:t>
      </w:r>
      <w:r w:rsidRPr="0098177D">
        <w:rPr>
          <w:rFonts w:ascii="Times New Roman" w:eastAsia="宋体" w:hAnsi="Times New Roman" w:cs="Times New Roman"/>
          <w:sz w:val="20"/>
        </w:rPr>
        <w:t>≥</w:t>
      </w:r>
      <w:r w:rsidR="007829BA" w:rsidRPr="0098177D">
        <w:rPr>
          <w:rFonts w:ascii="Times New Roman" w:eastAsia="宋体" w:hAnsi="Times New Roman" w:cs="Times New Roman"/>
          <w:sz w:val="20"/>
        </w:rPr>
        <w:t>3</w:t>
      </w:r>
      <w:r w:rsidRPr="0098177D">
        <w:rPr>
          <w:rFonts w:ascii="Times New Roman" w:eastAsia="宋体" w:hAnsi="Times New Roman" w:cs="Times New Roman"/>
          <w:sz w:val="20"/>
        </w:rPr>
        <w:t>00ng</w:t>
      </w:r>
      <w:r w:rsidRPr="0098177D">
        <w:rPr>
          <w:rFonts w:ascii="Times New Roman" w:eastAsia="宋体" w:hAnsi="Times New Roman" w:cs="Times New Roman"/>
          <w:sz w:val="20"/>
        </w:rPr>
        <w:t>（合格）。</w:t>
      </w:r>
    </w:p>
    <w:p w14:paraId="6C8C256F" w14:textId="77777777" w:rsidR="005A6573" w:rsidRPr="0098177D" w:rsidRDefault="005A6573" w:rsidP="005A6573">
      <w:pPr>
        <w:rPr>
          <w:rFonts w:ascii="Times New Roman" w:eastAsia="宋体" w:hAnsi="Times New Roman" w:cs="Times New Roman"/>
          <w:sz w:val="20"/>
          <w:szCs w:val="24"/>
        </w:rPr>
      </w:pPr>
      <w:r w:rsidRPr="0098177D">
        <w:rPr>
          <w:rFonts w:ascii="Times New Roman" w:eastAsia="宋体" w:hAnsi="Times New Roman" w:cs="Times New Roman"/>
          <w:sz w:val="20"/>
        </w:rPr>
        <w:tab/>
      </w:r>
      <w:r w:rsidRPr="0098177D">
        <w:rPr>
          <w:rFonts w:ascii="Times New Roman" w:eastAsia="宋体" w:hAnsi="Times New Roman" w:cs="Times New Roman"/>
          <w:sz w:val="20"/>
          <w:szCs w:val="24"/>
        </w:rPr>
        <w:t>2. A260/280</w:t>
      </w:r>
      <w:r w:rsidRPr="0098177D">
        <w:rPr>
          <w:rFonts w:ascii="Times New Roman" w:eastAsia="宋体" w:hAnsi="Times New Roman" w:cs="Times New Roman"/>
          <w:sz w:val="20"/>
          <w:szCs w:val="24"/>
        </w:rPr>
        <w:t>：</w:t>
      </w:r>
      <w:r w:rsidRPr="0098177D">
        <w:rPr>
          <w:rFonts w:ascii="Times New Roman" w:eastAsia="宋体" w:hAnsi="Times New Roman" w:cs="Times New Roman"/>
          <w:sz w:val="20"/>
          <w:szCs w:val="24"/>
        </w:rPr>
        <w:t xml:space="preserve">A260 </w:t>
      </w:r>
      <w:r w:rsidRPr="0098177D">
        <w:rPr>
          <w:rFonts w:ascii="Times New Roman" w:eastAsia="宋体" w:hAnsi="Times New Roman" w:cs="Times New Roman"/>
          <w:sz w:val="20"/>
          <w:szCs w:val="24"/>
        </w:rPr>
        <w:t>代表核酸的吸光值，</w:t>
      </w:r>
      <w:r w:rsidRPr="0098177D">
        <w:rPr>
          <w:rFonts w:ascii="Times New Roman" w:eastAsia="宋体" w:hAnsi="Times New Roman" w:cs="Times New Roman"/>
          <w:sz w:val="20"/>
          <w:szCs w:val="24"/>
        </w:rPr>
        <w:t xml:space="preserve">A280 </w:t>
      </w:r>
      <w:r w:rsidRPr="0098177D">
        <w:rPr>
          <w:rFonts w:ascii="Times New Roman" w:eastAsia="宋体" w:hAnsi="Times New Roman" w:cs="Times New Roman"/>
          <w:sz w:val="20"/>
          <w:szCs w:val="24"/>
        </w:rPr>
        <w:t>代表蛋白质的吸光值。</w:t>
      </w:r>
      <w:r w:rsidRPr="0098177D">
        <w:rPr>
          <w:rFonts w:ascii="Times New Roman" w:eastAsia="宋体" w:hAnsi="Times New Roman" w:cs="Times New Roman"/>
          <w:sz w:val="20"/>
          <w:szCs w:val="24"/>
        </w:rPr>
        <w:t xml:space="preserve">A260/A280 </w:t>
      </w:r>
      <w:r w:rsidRPr="0098177D">
        <w:rPr>
          <w:rFonts w:ascii="Times New Roman" w:eastAsia="宋体" w:hAnsi="Times New Roman" w:cs="Times New Roman"/>
          <w:sz w:val="20"/>
          <w:szCs w:val="24"/>
        </w:rPr>
        <w:t>表示核酸与蛋白质含量的比值，反映了核酸的纯度：＜</w:t>
      </w:r>
      <w:r w:rsidRPr="0098177D">
        <w:rPr>
          <w:rFonts w:ascii="Times New Roman" w:eastAsia="宋体" w:hAnsi="Times New Roman" w:cs="Times New Roman"/>
          <w:sz w:val="20"/>
          <w:szCs w:val="24"/>
        </w:rPr>
        <w:t xml:space="preserve">1.7 </w:t>
      </w:r>
      <w:r w:rsidRPr="0098177D">
        <w:rPr>
          <w:rFonts w:ascii="Times New Roman" w:eastAsia="宋体" w:hAnsi="Times New Roman" w:cs="Times New Roman"/>
          <w:sz w:val="20"/>
          <w:szCs w:val="24"/>
        </w:rPr>
        <w:t>或＞</w:t>
      </w:r>
      <w:r w:rsidRPr="0098177D">
        <w:rPr>
          <w:rFonts w:ascii="Times New Roman" w:eastAsia="宋体" w:hAnsi="Times New Roman" w:cs="Times New Roman"/>
          <w:sz w:val="20"/>
          <w:szCs w:val="24"/>
        </w:rPr>
        <w:t>2.2</w:t>
      </w:r>
      <w:r w:rsidRPr="0098177D">
        <w:rPr>
          <w:rFonts w:ascii="Times New Roman" w:eastAsia="宋体" w:hAnsi="Times New Roman" w:cs="Times New Roman"/>
          <w:sz w:val="20"/>
          <w:szCs w:val="24"/>
        </w:rPr>
        <w:t>（不合格）；在</w:t>
      </w:r>
      <w:r w:rsidRPr="0098177D">
        <w:rPr>
          <w:rFonts w:ascii="Times New Roman" w:eastAsia="宋体" w:hAnsi="Times New Roman" w:cs="Times New Roman"/>
          <w:sz w:val="20"/>
          <w:szCs w:val="24"/>
        </w:rPr>
        <w:t xml:space="preserve"> 1.7-2.2 </w:t>
      </w:r>
      <w:r w:rsidRPr="0098177D">
        <w:rPr>
          <w:rFonts w:ascii="Times New Roman" w:eastAsia="宋体" w:hAnsi="Times New Roman" w:cs="Times New Roman"/>
          <w:sz w:val="20"/>
          <w:szCs w:val="24"/>
        </w:rPr>
        <w:t>范围（合格）。</w:t>
      </w:r>
    </w:p>
    <w:p w14:paraId="5C0D700C" w14:textId="1002DB68" w:rsidR="005A6573" w:rsidRPr="0098177D" w:rsidRDefault="005A6573" w:rsidP="00B53A5E">
      <w:pPr>
        <w:rPr>
          <w:rFonts w:ascii="Times New Roman" w:eastAsia="宋体" w:hAnsi="Times New Roman" w:cs="Times New Roman"/>
          <w:sz w:val="20"/>
          <w:szCs w:val="24"/>
        </w:rPr>
      </w:pPr>
      <w:r w:rsidRPr="0098177D">
        <w:rPr>
          <w:rFonts w:ascii="Times New Roman" w:eastAsia="宋体" w:hAnsi="Times New Roman" w:cs="Times New Roman"/>
          <w:sz w:val="20"/>
          <w:szCs w:val="24"/>
        </w:rPr>
        <w:tab/>
        <w:t>3. A260/230</w:t>
      </w:r>
      <w:r w:rsidRPr="0098177D">
        <w:rPr>
          <w:rFonts w:ascii="Times New Roman" w:eastAsia="宋体" w:hAnsi="Times New Roman" w:cs="Times New Roman"/>
          <w:sz w:val="20"/>
          <w:szCs w:val="24"/>
        </w:rPr>
        <w:t>：</w:t>
      </w:r>
      <w:r w:rsidRPr="0098177D">
        <w:rPr>
          <w:rFonts w:ascii="Times New Roman" w:eastAsia="宋体" w:hAnsi="Times New Roman" w:cs="Times New Roman"/>
          <w:sz w:val="20"/>
          <w:szCs w:val="24"/>
        </w:rPr>
        <w:t xml:space="preserve">A260 </w:t>
      </w:r>
      <w:r w:rsidRPr="0098177D">
        <w:rPr>
          <w:rFonts w:ascii="Times New Roman" w:eastAsia="宋体" w:hAnsi="Times New Roman" w:cs="Times New Roman"/>
          <w:sz w:val="20"/>
          <w:szCs w:val="24"/>
        </w:rPr>
        <w:t>代表核酸的吸光值，</w:t>
      </w:r>
      <w:r w:rsidRPr="0098177D">
        <w:rPr>
          <w:rFonts w:ascii="Times New Roman" w:eastAsia="宋体" w:hAnsi="Times New Roman" w:cs="Times New Roman"/>
          <w:sz w:val="20"/>
          <w:szCs w:val="24"/>
        </w:rPr>
        <w:t xml:space="preserve">A230 </w:t>
      </w:r>
      <w:r w:rsidRPr="0098177D">
        <w:rPr>
          <w:rFonts w:ascii="Times New Roman" w:eastAsia="宋体" w:hAnsi="Times New Roman" w:cs="Times New Roman"/>
          <w:sz w:val="20"/>
          <w:szCs w:val="24"/>
        </w:rPr>
        <w:t>代表</w:t>
      </w:r>
      <w:proofErr w:type="gramStart"/>
      <w:r w:rsidRPr="0098177D">
        <w:rPr>
          <w:rFonts w:ascii="Times New Roman" w:eastAsia="宋体" w:hAnsi="Times New Roman" w:cs="Times New Roman"/>
          <w:sz w:val="20"/>
          <w:szCs w:val="24"/>
        </w:rPr>
        <w:t>碳源物质</w:t>
      </w:r>
      <w:proofErr w:type="gramEnd"/>
      <w:r w:rsidRPr="0098177D">
        <w:rPr>
          <w:rFonts w:ascii="Times New Roman" w:eastAsia="宋体" w:hAnsi="Times New Roman" w:cs="Times New Roman"/>
          <w:sz w:val="20"/>
          <w:szCs w:val="24"/>
        </w:rPr>
        <w:t>的吸光值。</w:t>
      </w:r>
      <w:r w:rsidRPr="0098177D">
        <w:rPr>
          <w:rFonts w:ascii="Times New Roman" w:eastAsia="宋体" w:hAnsi="Times New Roman" w:cs="Times New Roman"/>
          <w:sz w:val="20"/>
          <w:szCs w:val="24"/>
        </w:rPr>
        <w:t xml:space="preserve">A260/230 </w:t>
      </w:r>
      <w:r w:rsidRPr="0098177D">
        <w:rPr>
          <w:rFonts w:ascii="Times New Roman" w:eastAsia="宋体" w:hAnsi="Times New Roman" w:cs="Times New Roman"/>
          <w:sz w:val="20"/>
          <w:szCs w:val="24"/>
        </w:rPr>
        <w:t>表示核酸与</w:t>
      </w:r>
      <w:proofErr w:type="gramStart"/>
      <w:r w:rsidRPr="0098177D">
        <w:rPr>
          <w:rFonts w:ascii="Times New Roman" w:eastAsia="宋体" w:hAnsi="Times New Roman" w:cs="Times New Roman"/>
          <w:sz w:val="20"/>
          <w:szCs w:val="24"/>
        </w:rPr>
        <w:t>碳源物质</w:t>
      </w:r>
      <w:proofErr w:type="gramEnd"/>
      <w:r w:rsidRPr="0098177D">
        <w:rPr>
          <w:rFonts w:ascii="Times New Roman" w:eastAsia="宋体" w:hAnsi="Times New Roman" w:cs="Times New Roman"/>
          <w:sz w:val="20"/>
          <w:szCs w:val="24"/>
        </w:rPr>
        <w:t>含量的比值，反映了核酸的纯度：＜</w:t>
      </w:r>
      <w:r w:rsidRPr="0098177D">
        <w:rPr>
          <w:rFonts w:ascii="Times New Roman" w:eastAsia="宋体" w:hAnsi="Times New Roman" w:cs="Times New Roman"/>
          <w:sz w:val="20"/>
          <w:szCs w:val="24"/>
        </w:rPr>
        <w:t>1.4</w:t>
      </w:r>
      <w:r w:rsidRPr="0098177D">
        <w:rPr>
          <w:rFonts w:ascii="Times New Roman" w:eastAsia="宋体" w:hAnsi="Times New Roman" w:cs="Times New Roman"/>
          <w:sz w:val="20"/>
          <w:szCs w:val="24"/>
        </w:rPr>
        <w:t>（不合格），</w:t>
      </w:r>
      <w:r w:rsidRPr="0098177D">
        <w:rPr>
          <w:rFonts w:ascii="Times New Roman" w:eastAsia="宋体" w:hAnsi="Times New Roman" w:cs="Times New Roman"/>
          <w:sz w:val="20"/>
          <w:szCs w:val="24"/>
        </w:rPr>
        <w:t>A260/230≥1.4</w:t>
      </w:r>
      <w:r w:rsidRPr="0098177D">
        <w:rPr>
          <w:rFonts w:ascii="Times New Roman" w:eastAsia="宋体" w:hAnsi="Times New Roman" w:cs="Times New Roman"/>
          <w:sz w:val="20"/>
          <w:szCs w:val="24"/>
        </w:rPr>
        <w:t>（合格）。</w:t>
      </w:r>
    </w:p>
    <w:p w14:paraId="4CE29928" w14:textId="3BDDB99A" w:rsidR="00B53A5E" w:rsidRPr="0098177D" w:rsidRDefault="005A6573" w:rsidP="00BC1A27">
      <w:pPr>
        <w:ind w:firstLine="420"/>
        <w:rPr>
          <w:rFonts w:ascii="Times New Roman" w:eastAsia="宋体" w:hAnsi="Times New Roman" w:cs="Times New Roman"/>
          <w:sz w:val="20"/>
        </w:rPr>
      </w:pPr>
      <w:r w:rsidRPr="0098177D">
        <w:rPr>
          <w:rFonts w:ascii="Times New Roman" w:eastAsia="宋体" w:hAnsi="Times New Roman" w:cs="Times New Roman"/>
          <w:sz w:val="20"/>
        </w:rPr>
        <w:t>4</w:t>
      </w:r>
      <w:r w:rsidR="00B53A5E" w:rsidRPr="0098177D">
        <w:rPr>
          <w:rFonts w:ascii="Times New Roman" w:eastAsia="宋体" w:hAnsi="Times New Roman" w:cs="Times New Roman"/>
          <w:sz w:val="20"/>
        </w:rPr>
        <w:t xml:space="preserve">. </w:t>
      </w:r>
      <w:r w:rsidR="00B53A5E" w:rsidRPr="0098177D">
        <w:rPr>
          <w:rFonts w:ascii="Times New Roman" w:eastAsia="宋体" w:hAnsi="Times New Roman" w:cs="Times New Roman"/>
          <w:sz w:val="20"/>
        </w:rPr>
        <w:t>质控结果：结合以上参数进行综合评估，采取短板效应，分为不合格、合格两个等级。质量不合格可能会影响此次检测的准确性和敏感性</w:t>
      </w:r>
      <w:r w:rsidR="00CB5E5D" w:rsidRPr="0098177D">
        <w:rPr>
          <w:rFonts w:ascii="Times New Roman" w:eastAsia="宋体" w:hAnsi="Times New Roman" w:cs="Times New Roman"/>
          <w:sz w:val="20"/>
        </w:rPr>
        <w:t>。</w:t>
      </w:r>
    </w:p>
    <w:p w14:paraId="0370AE10" w14:textId="04CD2E14" w:rsidR="00263ACE" w:rsidRPr="0098177D" w:rsidRDefault="00263ACE">
      <w:pPr>
        <w:widowControl/>
        <w:jc w:val="left"/>
        <w:rPr>
          <w:rFonts w:ascii="Times New Roman" w:eastAsia="宋体" w:hAnsi="Times New Roman" w:cs="Times New Roman"/>
          <w:sz w:val="20"/>
        </w:rPr>
      </w:pPr>
      <w:r w:rsidRPr="0098177D">
        <w:rPr>
          <w:rFonts w:ascii="Times New Roman" w:eastAsia="宋体" w:hAnsi="Times New Roman" w:cs="Times New Roman"/>
          <w:sz w:val="20"/>
        </w:rPr>
        <w:br w:type="page"/>
      </w:r>
    </w:p>
    <w:p w14:paraId="4E6D5A81" w14:textId="77777777" w:rsidR="00BC1A27" w:rsidRPr="0098177D" w:rsidRDefault="00BC1A27" w:rsidP="00BC1A27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25197FBC" w14:textId="084EEA3A" w:rsidR="00B53A5E" w:rsidRPr="0098177D" w:rsidRDefault="00716A0F" w:rsidP="00B53A5E">
      <w:pPr>
        <w:rPr>
          <w:rFonts w:ascii="Times New Roman" w:eastAsia="宋体" w:hAnsi="Times New Roman" w:cs="Times New Roman"/>
          <w:b/>
          <w:color w:val="FFFFFF" w:themeColor="background1"/>
          <w:sz w:val="30"/>
          <w:szCs w:val="30"/>
        </w:rPr>
      </w:pPr>
      <w:r w:rsidRPr="0098177D">
        <w:rPr>
          <w:rFonts w:ascii="Times New Roman" w:eastAsia="宋体" w:hAnsi="Times New Roman" w:cs="Times New Roman"/>
          <w:b/>
          <w:color w:val="FFFFFF" w:themeColor="background1"/>
          <w:sz w:val="30"/>
          <w:szCs w:val="30"/>
          <w:highlight w:val="darkCyan"/>
        </w:rPr>
        <w:t>二</w:t>
      </w:r>
      <w:r w:rsidR="00B53A5E" w:rsidRPr="0098177D">
        <w:rPr>
          <w:rFonts w:ascii="Times New Roman" w:eastAsia="宋体" w:hAnsi="Times New Roman" w:cs="Times New Roman"/>
          <w:b/>
          <w:color w:val="FFFFFF" w:themeColor="background1"/>
          <w:sz w:val="30"/>
          <w:szCs w:val="30"/>
          <w:highlight w:val="darkCyan"/>
        </w:rPr>
        <w:t>、文库构建信息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43"/>
        <w:gridCol w:w="2295"/>
        <w:gridCol w:w="3022"/>
        <w:gridCol w:w="1246"/>
      </w:tblGrid>
      <w:tr w:rsidR="004F1B28" w:rsidRPr="0098177D" w14:paraId="291F89BE" w14:textId="77777777" w:rsidTr="0098177D">
        <w:tc>
          <w:tcPr>
            <w:tcW w:w="2161" w:type="dxa"/>
            <w:shd w:val="clear" w:color="auto" w:fill="8EAADB" w:themeFill="accent1" w:themeFillTint="99"/>
            <w:vAlign w:val="center"/>
          </w:tcPr>
          <w:p w14:paraId="28720D7A" w14:textId="6DFE230B" w:rsidR="00BC1A27" w:rsidRPr="0098177D" w:rsidRDefault="00BC1A27" w:rsidP="0098177D">
            <w:pPr>
              <w:jc w:val="center"/>
              <w:rPr>
                <w:rFonts w:ascii="Times New Roman" w:eastAsia="宋体" w:hAnsi="Times New Roman" w:cs="Times New Roman"/>
                <w:b/>
                <w:color w:val="FFFFFF" w:themeColor="background1"/>
                <w:szCs w:val="24"/>
              </w:rPr>
            </w:pPr>
            <w:r w:rsidRPr="0098177D">
              <w:rPr>
                <w:rFonts w:ascii="Times New Roman" w:eastAsia="宋体" w:hAnsi="Times New Roman" w:cs="Times New Roman"/>
                <w:b/>
                <w:color w:val="FFFFFF" w:themeColor="background1"/>
                <w:szCs w:val="24"/>
              </w:rPr>
              <w:t>样本编号</w:t>
            </w:r>
          </w:p>
        </w:tc>
        <w:tc>
          <w:tcPr>
            <w:tcW w:w="2051" w:type="dxa"/>
            <w:shd w:val="clear" w:color="auto" w:fill="8EAADB" w:themeFill="accent1" w:themeFillTint="99"/>
            <w:vAlign w:val="center"/>
          </w:tcPr>
          <w:p w14:paraId="3A7BCEB9" w14:textId="6CC7B889" w:rsidR="00BC1A27" w:rsidRPr="0098177D" w:rsidRDefault="00C74184" w:rsidP="0098177D">
            <w:pPr>
              <w:jc w:val="center"/>
              <w:rPr>
                <w:rFonts w:ascii="Times New Roman" w:eastAsia="宋体" w:hAnsi="Times New Roman" w:cs="Times New Roman"/>
                <w:b/>
                <w:color w:val="FFFFFF" w:themeColor="background1"/>
                <w:szCs w:val="24"/>
              </w:rPr>
            </w:pPr>
            <w:r w:rsidRPr="0098177D">
              <w:rPr>
                <w:rFonts w:ascii="Times New Roman" w:eastAsia="宋体" w:hAnsi="Times New Roman" w:cs="Times New Roman"/>
                <w:b/>
                <w:color w:val="FFFFFF" w:themeColor="background1"/>
                <w:szCs w:val="24"/>
              </w:rPr>
              <w:t>文库</w:t>
            </w:r>
            <w:r w:rsidR="00BC1A27" w:rsidRPr="0098177D">
              <w:rPr>
                <w:rFonts w:ascii="Times New Roman" w:eastAsia="宋体" w:hAnsi="Times New Roman" w:cs="Times New Roman"/>
                <w:b/>
                <w:color w:val="FFFFFF" w:themeColor="background1"/>
                <w:szCs w:val="24"/>
              </w:rPr>
              <w:t>主峰</w:t>
            </w:r>
            <w:r w:rsidRPr="0098177D">
              <w:rPr>
                <w:rFonts w:ascii="Times New Roman" w:eastAsia="宋体" w:hAnsi="Times New Roman" w:cs="Times New Roman"/>
                <w:b/>
                <w:color w:val="FFFFFF" w:themeColor="background1"/>
                <w:szCs w:val="24"/>
              </w:rPr>
              <w:t>长度</w:t>
            </w:r>
            <w:r w:rsidR="00F034F8" w:rsidRPr="0098177D">
              <w:rPr>
                <w:rFonts w:ascii="Times New Roman" w:eastAsia="宋体" w:hAnsi="Times New Roman" w:cs="Times New Roman"/>
                <w:b/>
                <w:color w:val="FFFFFF" w:themeColor="background1"/>
                <w:szCs w:val="24"/>
              </w:rPr>
              <w:t>（</w:t>
            </w:r>
            <w:r w:rsidR="00F034F8" w:rsidRPr="0098177D">
              <w:rPr>
                <w:rFonts w:ascii="Times New Roman" w:eastAsia="宋体" w:hAnsi="Times New Roman" w:cs="Times New Roman"/>
                <w:b/>
                <w:color w:val="FFFFFF" w:themeColor="background1"/>
                <w:szCs w:val="24"/>
              </w:rPr>
              <w:t>bp</w:t>
            </w:r>
            <w:r w:rsidR="00F034F8" w:rsidRPr="0098177D">
              <w:rPr>
                <w:rFonts w:ascii="Times New Roman" w:eastAsia="宋体" w:hAnsi="Times New Roman" w:cs="Times New Roman"/>
                <w:b/>
                <w:color w:val="FFFFFF" w:themeColor="background1"/>
                <w:szCs w:val="24"/>
              </w:rPr>
              <w:t>）</w:t>
            </w:r>
            <w:r w:rsidR="00BC1A27" w:rsidRPr="0098177D">
              <w:rPr>
                <w:rFonts w:ascii="Times New Roman" w:eastAsia="宋体" w:hAnsi="Times New Roman" w:cs="Times New Roman"/>
                <w:b/>
                <w:color w:val="FFFFFF" w:themeColor="background1"/>
                <w:szCs w:val="24"/>
                <w:vertAlign w:val="superscript"/>
              </w:rPr>
              <w:t>1</w:t>
            </w:r>
          </w:p>
        </w:tc>
        <w:tc>
          <w:tcPr>
            <w:tcW w:w="2054" w:type="dxa"/>
            <w:shd w:val="clear" w:color="auto" w:fill="8EAADB" w:themeFill="accent1" w:themeFillTint="99"/>
            <w:vAlign w:val="center"/>
          </w:tcPr>
          <w:p w14:paraId="7E6E1A76" w14:textId="0D1C84D8" w:rsidR="00BC1A27" w:rsidRPr="0098177D" w:rsidRDefault="00F034F8" w:rsidP="0098177D">
            <w:pPr>
              <w:jc w:val="center"/>
              <w:rPr>
                <w:rFonts w:ascii="Times New Roman" w:eastAsia="宋体" w:hAnsi="Times New Roman" w:cs="Times New Roman"/>
                <w:b/>
                <w:color w:val="FFFFFF" w:themeColor="background1"/>
                <w:szCs w:val="24"/>
              </w:rPr>
            </w:pPr>
            <w:r w:rsidRPr="0098177D">
              <w:rPr>
                <w:rFonts w:ascii="Times New Roman" w:eastAsia="宋体" w:hAnsi="Times New Roman" w:cs="Times New Roman"/>
                <w:b/>
                <w:color w:val="FFFFFF" w:themeColor="background1"/>
                <w:szCs w:val="24"/>
              </w:rPr>
              <w:t>文库</w:t>
            </w:r>
            <w:r w:rsidR="00BC1A27" w:rsidRPr="0098177D">
              <w:rPr>
                <w:rFonts w:ascii="Times New Roman" w:eastAsia="宋体" w:hAnsi="Times New Roman" w:cs="Times New Roman"/>
                <w:b/>
                <w:color w:val="FFFFFF" w:themeColor="background1"/>
                <w:szCs w:val="24"/>
              </w:rPr>
              <w:t>浓度</w:t>
            </w:r>
          </w:p>
          <w:p w14:paraId="3AB65B09" w14:textId="6C03E0B0" w:rsidR="00BC1A27" w:rsidRPr="0098177D" w:rsidRDefault="00BC1A27" w:rsidP="0098177D">
            <w:pPr>
              <w:jc w:val="center"/>
              <w:rPr>
                <w:rFonts w:ascii="Times New Roman" w:eastAsia="宋体" w:hAnsi="Times New Roman" w:cs="Times New Roman"/>
                <w:b/>
                <w:color w:val="FFFFFF" w:themeColor="background1"/>
                <w:szCs w:val="24"/>
              </w:rPr>
            </w:pPr>
            <w:r w:rsidRPr="0098177D">
              <w:rPr>
                <w:rFonts w:ascii="Times New Roman" w:eastAsia="宋体" w:hAnsi="Times New Roman" w:cs="Times New Roman"/>
                <w:b/>
                <w:color w:val="FFFFFF" w:themeColor="background1"/>
                <w:szCs w:val="24"/>
              </w:rPr>
              <w:t>（</w:t>
            </w:r>
            <w:r w:rsidR="00F034F8" w:rsidRPr="0098177D">
              <w:rPr>
                <w:rFonts w:ascii="Times New Roman" w:eastAsia="宋体" w:hAnsi="Times New Roman" w:cs="Times New Roman"/>
                <w:b/>
                <w:color w:val="FFFFFF" w:themeColor="background1"/>
                <w:szCs w:val="24"/>
              </w:rPr>
              <w:t>n</w:t>
            </w:r>
            <w:r w:rsidRPr="0098177D">
              <w:rPr>
                <w:rFonts w:ascii="Times New Roman" w:eastAsia="宋体" w:hAnsi="Times New Roman" w:cs="Times New Roman"/>
                <w:b/>
                <w:color w:val="FFFFFF" w:themeColor="background1"/>
                <w:szCs w:val="24"/>
              </w:rPr>
              <w:t>g/</w:t>
            </w:r>
            <w:r w:rsidR="0098177D" w:rsidRPr="0098177D">
              <w:rPr>
                <w:rFonts w:ascii="Times New Roman" w:eastAsia="宋体" w:hAnsi="Times New Roman" w:cs="Times New Roman"/>
                <w:b/>
                <w:color w:val="FFFFFF" w:themeColor="background1"/>
                <w:szCs w:val="24"/>
              </w:rPr>
              <w:t>μ</w:t>
            </w:r>
            <w:r w:rsidRPr="0098177D">
              <w:rPr>
                <w:rFonts w:ascii="Times New Roman" w:eastAsia="宋体" w:hAnsi="Times New Roman" w:cs="Times New Roman"/>
                <w:b/>
                <w:color w:val="FFFFFF" w:themeColor="background1"/>
                <w:szCs w:val="24"/>
              </w:rPr>
              <w:t>l</w:t>
            </w:r>
            <w:r w:rsidRPr="0098177D">
              <w:rPr>
                <w:rFonts w:ascii="Times New Roman" w:eastAsia="宋体" w:hAnsi="Times New Roman" w:cs="Times New Roman"/>
                <w:b/>
                <w:color w:val="FFFFFF" w:themeColor="background1"/>
                <w:szCs w:val="24"/>
              </w:rPr>
              <w:t>）</w:t>
            </w:r>
            <w:r w:rsidRPr="0098177D">
              <w:rPr>
                <w:rFonts w:ascii="Times New Roman" w:eastAsia="宋体" w:hAnsi="Times New Roman" w:cs="Times New Roman"/>
                <w:b/>
                <w:color w:val="FFFFFF" w:themeColor="background1"/>
                <w:szCs w:val="24"/>
                <w:vertAlign w:val="superscript"/>
              </w:rPr>
              <w:t>2</w:t>
            </w:r>
          </w:p>
        </w:tc>
        <w:tc>
          <w:tcPr>
            <w:tcW w:w="2040" w:type="dxa"/>
            <w:shd w:val="clear" w:color="auto" w:fill="8EAADB" w:themeFill="accent1" w:themeFillTint="99"/>
            <w:vAlign w:val="center"/>
          </w:tcPr>
          <w:p w14:paraId="00CF3B38" w14:textId="01A51AC6" w:rsidR="00BC1A27" w:rsidRPr="0098177D" w:rsidRDefault="00BC1A27" w:rsidP="0098177D">
            <w:pPr>
              <w:jc w:val="center"/>
              <w:rPr>
                <w:rFonts w:ascii="Times New Roman" w:eastAsia="宋体" w:hAnsi="Times New Roman" w:cs="Times New Roman"/>
                <w:b/>
                <w:color w:val="FFFFFF" w:themeColor="background1"/>
                <w:szCs w:val="24"/>
              </w:rPr>
            </w:pPr>
            <w:r w:rsidRPr="0098177D">
              <w:rPr>
                <w:rFonts w:ascii="Times New Roman" w:eastAsia="宋体" w:hAnsi="Times New Roman" w:cs="Times New Roman"/>
                <w:b/>
                <w:color w:val="FFFFFF" w:themeColor="background1"/>
                <w:szCs w:val="24"/>
              </w:rPr>
              <w:t>库检结果</w:t>
            </w:r>
            <w:r w:rsidR="004F1B28" w:rsidRPr="0098177D">
              <w:rPr>
                <w:rFonts w:ascii="Times New Roman" w:eastAsia="宋体" w:hAnsi="Times New Roman" w:cs="Times New Roman"/>
                <w:b/>
                <w:color w:val="FFFFFF" w:themeColor="background1"/>
                <w:szCs w:val="24"/>
                <w:vertAlign w:val="superscript"/>
              </w:rPr>
              <w:t>3</w:t>
            </w:r>
          </w:p>
        </w:tc>
      </w:tr>
      <w:tr w:rsidR="00BC1A27" w:rsidRPr="0098177D" w14:paraId="15FD10F4" w14:textId="77777777" w:rsidTr="0098177D">
        <w:tc>
          <w:tcPr>
            <w:tcW w:w="8306" w:type="dxa"/>
            <w:gridSpan w:val="4"/>
            <w:vAlign w:val="center"/>
          </w:tcPr>
          <w:p w14:paraId="7747BBD0" w14:textId="0753C784" w:rsidR="00BC1A27" w:rsidRPr="0098177D" w:rsidRDefault="00BC1A27" w:rsidP="0098177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{%tr for item in </w:t>
            </w:r>
            <w:proofErr w:type="spellStart"/>
            <w:r w:rsidR="004A6A84"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>LibraryInfor</w:t>
            </w:r>
            <w:proofErr w:type="spellEnd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%}</w:t>
            </w:r>
          </w:p>
        </w:tc>
      </w:tr>
      <w:tr w:rsidR="00D55C6A" w:rsidRPr="0098177D" w14:paraId="01396FB8" w14:textId="77777777" w:rsidTr="0098177D">
        <w:tc>
          <w:tcPr>
            <w:tcW w:w="2161" w:type="dxa"/>
            <w:vAlign w:val="center"/>
          </w:tcPr>
          <w:p w14:paraId="288013D2" w14:textId="60C70348" w:rsidR="00BC1A27" w:rsidRPr="0098177D" w:rsidRDefault="00BC1A27" w:rsidP="0098177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proofErr w:type="gramStart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>item</w:t>
            </w:r>
            <w:proofErr w:type="gramEnd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>.</w:t>
            </w:r>
            <w:r w:rsidR="004A6A84"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>SampleId</w:t>
            </w:r>
            <w:proofErr w:type="spellEnd"/>
            <w:r w:rsidR="0095063C"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2051" w:type="dxa"/>
            <w:vAlign w:val="center"/>
          </w:tcPr>
          <w:p w14:paraId="54851516" w14:textId="2036637A" w:rsidR="00BC1A27" w:rsidRPr="0098177D" w:rsidRDefault="00BC1A27" w:rsidP="0098177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proofErr w:type="gramStart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>item</w:t>
            </w:r>
            <w:proofErr w:type="gramEnd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>.</w:t>
            </w:r>
            <w:r w:rsidR="004A6A84"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>LibraryMainSize</w:t>
            </w:r>
            <w:proofErr w:type="spellEnd"/>
            <w:r w:rsidR="0095063C"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2054" w:type="dxa"/>
            <w:vAlign w:val="center"/>
          </w:tcPr>
          <w:p w14:paraId="1086D6DE" w14:textId="6002F08D" w:rsidR="00BC1A27" w:rsidRPr="0098177D" w:rsidRDefault="00BC1A27" w:rsidP="0098177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proofErr w:type="gramStart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>item</w:t>
            </w:r>
            <w:proofErr w:type="gramEnd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>.</w:t>
            </w:r>
            <w:r w:rsidR="004A6A84"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>LibraryMainConcentration</w:t>
            </w:r>
            <w:proofErr w:type="spellEnd"/>
            <w:r w:rsidR="0095063C"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2040" w:type="dxa"/>
            <w:vAlign w:val="center"/>
          </w:tcPr>
          <w:p w14:paraId="1FEDCF61" w14:textId="6BD34655" w:rsidR="00BC1A27" w:rsidRPr="0098177D" w:rsidRDefault="00BC1A27" w:rsidP="0098177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>{{</w:t>
            </w:r>
            <w:proofErr w:type="spellStart"/>
            <w:proofErr w:type="gramStart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>item.</w:t>
            </w:r>
            <w:r w:rsidR="004A6A84"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>QC</w:t>
            </w:r>
            <w:proofErr w:type="spellEnd"/>
            <w:proofErr w:type="gramEnd"/>
            <w:r w:rsidR="0095063C"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>}}</w:t>
            </w:r>
          </w:p>
        </w:tc>
      </w:tr>
      <w:tr w:rsidR="00BC1A27" w:rsidRPr="0098177D" w14:paraId="7EF87F44" w14:textId="77777777" w:rsidTr="0098177D">
        <w:tc>
          <w:tcPr>
            <w:tcW w:w="8306" w:type="dxa"/>
            <w:gridSpan w:val="4"/>
            <w:vAlign w:val="center"/>
          </w:tcPr>
          <w:p w14:paraId="2527B286" w14:textId="41E83AEB" w:rsidR="00BC1A27" w:rsidRPr="0098177D" w:rsidRDefault="00BC1A27" w:rsidP="0098177D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{%tr </w:t>
            </w:r>
            <w:proofErr w:type="spellStart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>endfor</w:t>
            </w:r>
            <w:proofErr w:type="spellEnd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%}</w:t>
            </w:r>
          </w:p>
        </w:tc>
      </w:tr>
    </w:tbl>
    <w:p w14:paraId="6EFAC187" w14:textId="714E841C" w:rsidR="00BC1A27" w:rsidRPr="0098177D" w:rsidRDefault="00BC1A27" w:rsidP="00BC1A27">
      <w:pPr>
        <w:rPr>
          <w:rFonts w:ascii="Times New Roman" w:eastAsia="宋体" w:hAnsi="Times New Roman" w:cs="Times New Roman"/>
          <w:sz w:val="20"/>
        </w:rPr>
      </w:pPr>
      <w:r w:rsidRPr="0098177D">
        <w:rPr>
          <w:rFonts w:ascii="Times New Roman" w:eastAsia="宋体" w:hAnsi="Times New Roman" w:cs="Times New Roman"/>
          <w:sz w:val="20"/>
        </w:rPr>
        <w:t>注：</w:t>
      </w:r>
      <w:r w:rsidRPr="0098177D">
        <w:rPr>
          <w:rFonts w:ascii="Times New Roman" w:eastAsia="宋体" w:hAnsi="Times New Roman" w:cs="Times New Roman"/>
          <w:sz w:val="20"/>
        </w:rPr>
        <w:t xml:space="preserve">1. </w:t>
      </w:r>
      <w:r w:rsidR="00C74184" w:rsidRPr="0098177D">
        <w:rPr>
          <w:rFonts w:ascii="Times New Roman" w:eastAsia="宋体" w:hAnsi="Times New Roman" w:cs="Times New Roman"/>
          <w:sz w:val="20"/>
        </w:rPr>
        <w:t>文库主峰长度</w:t>
      </w:r>
      <w:r w:rsidRPr="0098177D">
        <w:rPr>
          <w:rFonts w:ascii="Times New Roman" w:eastAsia="宋体" w:hAnsi="Times New Roman" w:cs="Times New Roman"/>
          <w:sz w:val="20"/>
        </w:rPr>
        <w:t>范围：</w:t>
      </w:r>
      <w:r w:rsidRPr="0098177D">
        <w:rPr>
          <w:rFonts w:ascii="Times New Roman" w:eastAsia="宋体" w:hAnsi="Times New Roman" w:cs="Times New Roman"/>
          <w:sz w:val="20"/>
        </w:rPr>
        <w:t>3</w:t>
      </w:r>
      <w:r w:rsidR="004A6A84" w:rsidRPr="0098177D">
        <w:rPr>
          <w:rFonts w:ascii="Times New Roman" w:eastAsia="宋体" w:hAnsi="Times New Roman" w:cs="Times New Roman"/>
          <w:sz w:val="20"/>
        </w:rPr>
        <w:t>7</w:t>
      </w:r>
      <w:r w:rsidRPr="0098177D">
        <w:rPr>
          <w:rFonts w:ascii="Times New Roman" w:eastAsia="宋体" w:hAnsi="Times New Roman" w:cs="Times New Roman"/>
          <w:sz w:val="20"/>
        </w:rPr>
        <w:t>0±</w:t>
      </w:r>
      <w:r w:rsidR="004A6A84" w:rsidRPr="0098177D">
        <w:rPr>
          <w:rFonts w:ascii="Times New Roman" w:eastAsia="宋体" w:hAnsi="Times New Roman" w:cs="Times New Roman"/>
          <w:sz w:val="20"/>
        </w:rPr>
        <w:t>3</w:t>
      </w:r>
      <w:r w:rsidRPr="0098177D">
        <w:rPr>
          <w:rFonts w:ascii="Times New Roman" w:eastAsia="宋体" w:hAnsi="Times New Roman" w:cs="Times New Roman"/>
          <w:sz w:val="20"/>
        </w:rPr>
        <w:t>0bp</w:t>
      </w:r>
      <w:r w:rsidRPr="0098177D">
        <w:rPr>
          <w:rFonts w:ascii="Times New Roman" w:eastAsia="宋体" w:hAnsi="Times New Roman" w:cs="Times New Roman"/>
          <w:sz w:val="20"/>
        </w:rPr>
        <w:t>。</w:t>
      </w:r>
    </w:p>
    <w:p w14:paraId="24DF3D93" w14:textId="077B13A1" w:rsidR="00BC1A27" w:rsidRPr="0098177D" w:rsidRDefault="00BC1A27" w:rsidP="00BC1A27">
      <w:pPr>
        <w:ind w:firstLine="420"/>
        <w:rPr>
          <w:rFonts w:ascii="Times New Roman" w:eastAsia="宋体" w:hAnsi="Times New Roman" w:cs="Times New Roman"/>
          <w:sz w:val="20"/>
        </w:rPr>
      </w:pPr>
      <w:r w:rsidRPr="0098177D">
        <w:rPr>
          <w:rFonts w:ascii="Times New Roman" w:eastAsia="宋体" w:hAnsi="Times New Roman" w:cs="Times New Roman"/>
          <w:sz w:val="20"/>
        </w:rPr>
        <w:t xml:space="preserve">2. </w:t>
      </w:r>
      <w:r w:rsidR="00F034F8" w:rsidRPr="0098177D">
        <w:rPr>
          <w:rFonts w:ascii="Times New Roman" w:eastAsia="宋体" w:hAnsi="Times New Roman" w:cs="Times New Roman"/>
          <w:sz w:val="20"/>
        </w:rPr>
        <w:t>文库</w:t>
      </w:r>
      <w:r w:rsidRPr="0098177D">
        <w:rPr>
          <w:rFonts w:ascii="Times New Roman" w:eastAsia="宋体" w:hAnsi="Times New Roman" w:cs="Times New Roman"/>
          <w:sz w:val="20"/>
        </w:rPr>
        <w:t>浓度要求：</w:t>
      </w:r>
      <w:r w:rsidRPr="0098177D">
        <w:rPr>
          <w:rFonts w:ascii="Times New Roman" w:eastAsia="宋体" w:hAnsi="Times New Roman" w:cs="Times New Roman"/>
          <w:sz w:val="20"/>
        </w:rPr>
        <w:t>≥</w:t>
      </w:r>
      <w:r w:rsidR="004A6A84" w:rsidRPr="0098177D">
        <w:rPr>
          <w:rFonts w:ascii="Times New Roman" w:eastAsia="宋体" w:hAnsi="Times New Roman" w:cs="Times New Roman"/>
          <w:sz w:val="20"/>
        </w:rPr>
        <w:t>5ng/</w:t>
      </w:r>
      <w:proofErr w:type="spellStart"/>
      <w:r w:rsidR="004A6A84" w:rsidRPr="0098177D">
        <w:rPr>
          <w:rFonts w:ascii="Times New Roman" w:eastAsia="宋体" w:hAnsi="Times New Roman" w:cs="Times New Roman"/>
          <w:sz w:val="20"/>
        </w:rPr>
        <w:t>μl</w:t>
      </w:r>
      <w:proofErr w:type="spellEnd"/>
      <w:r w:rsidRPr="0098177D">
        <w:rPr>
          <w:rFonts w:ascii="Times New Roman" w:eastAsia="宋体" w:hAnsi="Times New Roman" w:cs="Times New Roman"/>
          <w:sz w:val="20"/>
        </w:rPr>
        <w:t>。</w:t>
      </w:r>
    </w:p>
    <w:p w14:paraId="60B1D8A7" w14:textId="2349E8AD" w:rsidR="00BC1A27" w:rsidRPr="0098177D" w:rsidRDefault="00BC1A27" w:rsidP="00BC1A27">
      <w:pPr>
        <w:ind w:firstLine="420"/>
        <w:rPr>
          <w:rFonts w:ascii="Times New Roman" w:eastAsia="宋体" w:hAnsi="Times New Roman" w:cs="Times New Roman"/>
          <w:sz w:val="20"/>
        </w:rPr>
      </w:pPr>
      <w:r w:rsidRPr="0098177D">
        <w:rPr>
          <w:rFonts w:ascii="Times New Roman" w:eastAsia="宋体" w:hAnsi="Times New Roman" w:cs="Times New Roman"/>
          <w:sz w:val="20"/>
        </w:rPr>
        <w:t xml:space="preserve">3. </w:t>
      </w:r>
      <w:r w:rsidRPr="0098177D">
        <w:rPr>
          <w:rFonts w:ascii="Times New Roman" w:eastAsia="宋体" w:hAnsi="Times New Roman" w:cs="Times New Roman"/>
          <w:sz w:val="20"/>
        </w:rPr>
        <w:t>库检结果：同时满足上述标准即为合格。</w:t>
      </w:r>
    </w:p>
    <w:p w14:paraId="69C4D336" w14:textId="239A0F9B" w:rsidR="00263ACE" w:rsidRPr="0098177D" w:rsidRDefault="00263ACE">
      <w:pPr>
        <w:widowControl/>
        <w:jc w:val="left"/>
        <w:rPr>
          <w:rFonts w:ascii="Times New Roman" w:eastAsia="宋体" w:hAnsi="Times New Roman" w:cs="Times New Roman"/>
          <w:sz w:val="20"/>
        </w:rPr>
      </w:pPr>
      <w:r w:rsidRPr="0098177D">
        <w:rPr>
          <w:rFonts w:ascii="Times New Roman" w:eastAsia="宋体" w:hAnsi="Times New Roman" w:cs="Times New Roman"/>
          <w:sz w:val="20"/>
        </w:rPr>
        <w:br w:type="page"/>
      </w:r>
    </w:p>
    <w:p w14:paraId="68556654" w14:textId="77777777" w:rsidR="00BC1A27" w:rsidRPr="0098177D" w:rsidRDefault="00BC1A27" w:rsidP="00BC1A27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14:paraId="61A778DE" w14:textId="1772798F" w:rsidR="00B53A5E" w:rsidRPr="0098177D" w:rsidRDefault="00716A0F" w:rsidP="00BC1A27">
      <w:pPr>
        <w:rPr>
          <w:rFonts w:ascii="Times New Roman" w:eastAsia="宋体" w:hAnsi="Times New Roman" w:cs="Times New Roman"/>
          <w:b/>
          <w:color w:val="FFFFFF" w:themeColor="background1"/>
          <w:sz w:val="30"/>
          <w:szCs w:val="30"/>
          <w:highlight w:val="darkCyan"/>
        </w:rPr>
      </w:pPr>
      <w:r w:rsidRPr="0098177D">
        <w:rPr>
          <w:rFonts w:ascii="Times New Roman" w:eastAsia="宋体" w:hAnsi="Times New Roman" w:cs="Times New Roman"/>
          <w:b/>
          <w:color w:val="FFFFFF" w:themeColor="background1"/>
          <w:sz w:val="30"/>
          <w:szCs w:val="30"/>
          <w:highlight w:val="darkCyan"/>
        </w:rPr>
        <w:t>三</w:t>
      </w:r>
      <w:r w:rsidR="00BC1A27" w:rsidRPr="0098177D">
        <w:rPr>
          <w:rFonts w:ascii="Times New Roman" w:eastAsia="宋体" w:hAnsi="Times New Roman" w:cs="Times New Roman"/>
          <w:b/>
          <w:color w:val="FFFFFF" w:themeColor="background1"/>
          <w:sz w:val="30"/>
          <w:szCs w:val="30"/>
          <w:highlight w:val="darkCyan"/>
        </w:rPr>
        <w:t>、测序数据质量评估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157"/>
        <w:gridCol w:w="1157"/>
        <w:gridCol w:w="1157"/>
        <w:gridCol w:w="1157"/>
        <w:gridCol w:w="1255"/>
        <w:gridCol w:w="1255"/>
        <w:gridCol w:w="1162"/>
      </w:tblGrid>
      <w:tr w:rsidR="00825FBA" w:rsidRPr="0098177D" w14:paraId="210A53FE" w14:textId="77777777" w:rsidTr="0098177D">
        <w:tc>
          <w:tcPr>
            <w:tcW w:w="1157" w:type="dxa"/>
            <w:tcBorders>
              <w:left w:val="nil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3FDEE97D" w14:textId="77777777" w:rsidR="00825FBA" w:rsidRPr="0098177D" w:rsidRDefault="00825FBA" w:rsidP="0098177D">
            <w:pPr>
              <w:jc w:val="center"/>
              <w:rPr>
                <w:rFonts w:ascii="Times New Roman" w:eastAsia="宋体" w:hAnsi="Times New Roman" w:cs="Times New Roman"/>
                <w:b/>
                <w:color w:val="FFFFFF" w:themeColor="background1"/>
                <w:sz w:val="20"/>
                <w:szCs w:val="30"/>
              </w:rPr>
            </w:pPr>
            <w:r w:rsidRPr="0098177D">
              <w:rPr>
                <w:rFonts w:ascii="Times New Roman" w:eastAsia="宋体" w:hAnsi="Times New Roman" w:cs="Times New Roman"/>
                <w:b/>
                <w:color w:val="FFFFFF" w:themeColor="background1"/>
                <w:sz w:val="20"/>
                <w:szCs w:val="30"/>
              </w:rPr>
              <w:t>样本编号</w:t>
            </w:r>
          </w:p>
        </w:tc>
        <w:tc>
          <w:tcPr>
            <w:tcW w:w="1157" w:type="dxa"/>
            <w:tcBorders>
              <w:left w:val="nil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65B04796" w14:textId="49BA1597" w:rsidR="00825FBA" w:rsidRPr="0098177D" w:rsidRDefault="00825FBA" w:rsidP="0098177D">
            <w:pPr>
              <w:jc w:val="center"/>
              <w:rPr>
                <w:rFonts w:ascii="Times New Roman" w:eastAsia="宋体" w:hAnsi="Times New Roman" w:cs="Times New Roman"/>
                <w:b/>
                <w:color w:val="FFFFFF" w:themeColor="background1"/>
                <w:sz w:val="20"/>
                <w:szCs w:val="30"/>
              </w:rPr>
            </w:pPr>
            <w:r w:rsidRPr="0098177D">
              <w:rPr>
                <w:rFonts w:ascii="Times New Roman" w:eastAsia="宋体" w:hAnsi="Times New Roman" w:cs="Times New Roman"/>
                <w:b/>
                <w:color w:val="FFFFFF" w:themeColor="background1"/>
                <w:sz w:val="20"/>
                <w:szCs w:val="30"/>
              </w:rPr>
              <w:t>测序量（</w:t>
            </w:r>
            <w:r w:rsidRPr="0098177D">
              <w:rPr>
                <w:rFonts w:ascii="Times New Roman" w:eastAsia="宋体" w:hAnsi="Times New Roman" w:cs="Times New Roman"/>
                <w:b/>
                <w:color w:val="FFFFFF" w:themeColor="background1"/>
                <w:sz w:val="20"/>
                <w:szCs w:val="30"/>
              </w:rPr>
              <w:t>Gb</w:t>
            </w:r>
            <w:r w:rsidRPr="0098177D">
              <w:rPr>
                <w:rFonts w:ascii="Times New Roman" w:eastAsia="宋体" w:hAnsi="Times New Roman" w:cs="Times New Roman"/>
                <w:b/>
                <w:color w:val="FFFFFF" w:themeColor="background1"/>
                <w:sz w:val="20"/>
                <w:szCs w:val="30"/>
              </w:rPr>
              <w:t>）</w:t>
            </w:r>
            <w:r w:rsidR="009B4664" w:rsidRPr="0098177D">
              <w:rPr>
                <w:rFonts w:ascii="Times New Roman" w:eastAsia="宋体" w:hAnsi="Times New Roman" w:cs="Times New Roman"/>
                <w:b/>
                <w:color w:val="FFFFFF" w:themeColor="background1"/>
                <w:sz w:val="20"/>
                <w:szCs w:val="30"/>
                <w:vertAlign w:val="superscript"/>
              </w:rPr>
              <w:t>1</w:t>
            </w:r>
          </w:p>
        </w:tc>
        <w:tc>
          <w:tcPr>
            <w:tcW w:w="1157" w:type="dxa"/>
            <w:tcBorders>
              <w:left w:val="nil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36B723E7" w14:textId="02DB11D6" w:rsidR="00825FBA" w:rsidRPr="0098177D" w:rsidRDefault="00825FBA" w:rsidP="0098177D">
            <w:pPr>
              <w:jc w:val="center"/>
              <w:rPr>
                <w:rFonts w:ascii="Times New Roman" w:eastAsia="宋体" w:hAnsi="Times New Roman" w:cs="Times New Roman"/>
                <w:b/>
                <w:color w:val="FFFFFF" w:themeColor="background1"/>
                <w:sz w:val="20"/>
                <w:szCs w:val="30"/>
              </w:rPr>
            </w:pPr>
            <w:r w:rsidRPr="0098177D">
              <w:rPr>
                <w:rFonts w:ascii="Times New Roman" w:eastAsia="宋体" w:hAnsi="Times New Roman" w:cs="Times New Roman"/>
                <w:b/>
                <w:color w:val="FFFFFF" w:themeColor="background1"/>
                <w:sz w:val="20"/>
                <w:szCs w:val="30"/>
              </w:rPr>
              <w:t>平均测序深度</w:t>
            </w:r>
            <w:r w:rsidR="009B4664" w:rsidRPr="0098177D">
              <w:rPr>
                <w:rFonts w:ascii="Times New Roman" w:eastAsia="宋体" w:hAnsi="Times New Roman" w:cs="Times New Roman"/>
                <w:b/>
                <w:color w:val="FFFFFF" w:themeColor="background1"/>
                <w:sz w:val="20"/>
                <w:szCs w:val="30"/>
                <w:vertAlign w:val="superscript"/>
              </w:rPr>
              <w:t>2</w:t>
            </w:r>
          </w:p>
        </w:tc>
        <w:tc>
          <w:tcPr>
            <w:tcW w:w="1157" w:type="dxa"/>
            <w:tcBorders>
              <w:left w:val="nil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2AE929AA" w14:textId="2947FDD5" w:rsidR="00825FBA" w:rsidRPr="0098177D" w:rsidRDefault="00825FBA" w:rsidP="0098177D">
            <w:pPr>
              <w:jc w:val="center"/>
              <w:rPr>
                <w:rFonts w:ascii="Times New Roman" w:eastAsia="宋体" w:hAnsi="Times New Roman" w:cs="Times New Roman"/>
                <w:b/>
                <w:color w:val="FFFFFF" w:themeColor="background1"/>
                <w:sz w:val="20"/>
                <w:szCs w:val="30"/>
              </w:rPr>
            </w:pPr>
            <w:r w:rsidRPr="0098177D">
              <w:rPr>
                <w:rFonts w:ascii="Times New Roman" w:eastAsia="宋体" w:hAnsi="Times New Roman" w:cs="Times New Roman"/>
                <w:b/>
                <w:color w:val="FFFFFF" w:themeColor="background1"/>
                <w:sz w:val="20"/>
                <w:szCs w:val="30"/>
              </w:rPr>
              <w:t>均</w:t>
            </w:r>
            <w:proofErr w:type="gramStart"/>
            <w:r w:rsidRPr="0098177D">
              <w:rPr>
                <w:rFonts w:ascii="Times New Roman" w:eastAsia="宋体" w:hAnsi="Times New Roman" w:cs="Times New Roman"/>
                <w:b/>
                <w:color w:val="FFFFFF" w:themeColor="background1"/>
                <w:sz w:val="20"/>
                <w:szCs w:val="30"/>
              </w:rPr>
              <w:t>一</w:t>
            </w:r>
            <w:proofErr w:type="gramEnd"/>
            <w:r w:rsidRPr="0098177D">
              <w:rPr>
                <w:rFonts w:ascii="Times New Roman" w:eastAsia="宋体" w:hAnsi="Times New Roman" w:cs="Times New Roman"/>
                <w:b/>
                <w:color w:val="FFFFFF" w:themeColor="background1"/>
                <w:sz w:val="20"/>
                <w:szCs w:val="30"/>
              </w:rPr>
              <w:t>性（</w:t>
            </w:r>
            <w:r w:rsidRPr="0098177D">
              <w:rPr>
                <w:rFonts w:ascii="Times New Roman" w:eastAsia="宋体" w:hAnsi="Times New Roman" w:cs="Times New Roman"/>
                <w:b/>
                <w:color w:val="FFFFFF" w:themeColor="background1"/>
                <w:sz w:val="20"/>
                <w:szCs w:val="30"/>
              </w:rPr>
              <w:t>%</w:t>
            </w:r>
            <w:r w:rsidRPr="0098177D">
              <w:rPr>
                <w:rFonts w:ascii="Times New Roman" w:eastAsia="宋体" w:hAnsi="Times New Roman" w:cs="Times New Roman"/>
                <w:b/>
                <w:color w:val="FFFFFF" w:themeColor="background1"/>
                <w:sz w:val="20"/>
                <w:szCs w:val="30"/>
              </w:rPr>
              <w:t>）</w:t>
            </w:r>
            <w:r w:rsidR="009B4664" w:rsidRPr="0098177D">
              <w:rPr>
                <w:rFonts w:ascii="Times New Roman" w:eastAsia="宋体" w:hAnsi="Times New Roman" w:cs="Times New Roman"/>
                <w:b/>
                <w:color w:val="FFFFFF" w:themeColor="background1"/>
                <w:sz w:val="20"/>
                <w:szCs w:val="30"/>
                <w:vertAlign w:val="superscript"/>
              </w:rPr>
              <w:t>3</w:t>
            </w:r>
          </w:p>
        </w:tc>
        <w:tc>
          <w:tcPr>
            <w:tcW w:w="1255" w:type="dxa"/>
            <w:tcBorders>
              <w:left w:val="nil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4DF022F1" w14:textId="49E1ABF9" w:rsidR="00825FBA" w:rsidRPr="0098177D" w:rsidRDefault="00825FBA" w:rsidP="0098177D">
            <w:pPr>
              <w:jc w:val="center"/>
              <w:rPr>
                <w:rFonts w:ascii="Times New Roman" w:eastAsia="宋体" w:hAnsi="Times New Roman" w:cs="Times New Roman"/>
                <w:b/>
                <w:color w:val="FFFFFF" w:themeColor="background1"/>
                <w:sz w:val="20"/>
                <w:szCs w:val="30"/>
              </w:rPr>
            </w:pPr>
            <w:r w:rsidRPr="0098177D">
              <w:rPr>
                <w:rFonts w:ascii="Times New Roman" w:eastAsia="宋体" w:hAnsi="Times New Roman" w:cs="Times New Roman"/>
                <w:b/>
                <w:color w:val="FFFFFF" w:themeColor="background1"/>
                <w:sz w:val="20"/>
                <w:szCs w:val="30"/>
              </w:rPr>
              <w:t>拼接率（</w:t>
            </w:r>
            <w:r w:rsidRPr="0098177D">
              <w:rPr>
                <w:rFonts w:ascii="Times New Roman" w:eastAsia="宋体" w:hAnsi="Times New Roman" w:cs="Times New Roman"/>
                <w:b/>
                <w:color w:val="FFFFFF" w:themeColor="background1"/>
                <w:sz w:val="20"/>
                <w:szCs w:val="30"/>
              </w:rPr>
              <w:t>%</w:t>
            </w:r>
            <w:r w:rsidRPr="0098177D">
              <w:rPr>
                <w:rFonts w:ascii="Times New Roman" w:eastAsia="宋体" w:hAnsi="Times New Roman" w:cs="Times New Roman"/>
                <w:b/>
                <w:color w:val="FFFFFF" w:themeColor="background1"/>
                <w:sz w:val="20"/>
                <w:szCs w:val="30"/>
              </w:rPr>
              <w:t>）</w:t>
            </w:r>
            <w:r w:rsidR="009B4664" w:rsidRPr="0098177D">
              <w:rPr>
                <w:rFonts w:ascii="Times New Roman" w:eastAsia="宋体" w:hAnsi="Times New Roman" w:cs="Times New Roman"/>
                <w:b/>
                <w:color w:val="FFFFFF" w:themeColor="background1"/>
                <w:sz w:val="20"/>
                <w:szCs w:val="30"/>
                <w:vertAlign w:val="superscript"/>
              </w:rPr>
              <w:t>4</w:t>
            </w:r>
          </w:p>
        </w:tc>
        <w:tc>
          <w:tcPr>
            <w:tcW w:w="1255" w:type="dxa"/>
            <w:tcBorders>
              <w:left w:val="nil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10795CA2" w14:textId="718F46E5" w:rsidR="00825FBA" w:rsidRPr="0098177D" w:rsidRDefault="00825FBA" w:rsidP="0098177D">
            <w:pPr>
              <w:jc w:val="center"/>
              <w:rPr>
                <w:rFonts w:ascii="Times New Roman" w:eastAsia="宋体" w:hAnsi="Times New Roman" w:cs="Times New Roman"/>
                <w:b/>
                <w:color w:val="FFFFFF" w:themeColor="background1"/>
                <w:sz w:val="20"/>
                <w:szCs w:val="30"/>
              </w:rPr>
            </w:pPr>
            <w:r w:rsidRPr="0098177D">
              <w:rPr>
                <w:rFonts w:ascii="Times New Roman" w:eastAsia="宋体" w:hAnsi="Times New Roman" w:cs="Times New Roman"/>
                <w:b/>
                <w:color w:val="FFFFFF" w:themeColor="background1"/>
                <w:sz w:val="20"/>
                <w:szCs w:val="30"/>
              </w:rPr>
              <w:t>碱基质量</w:t>
            </w:r>
            <w:r w:rsidRPr="0098177D">
              <w:rPr>
                <w:rFonts w:ascii="Times New Roman" w:eastAsia="宋体" w:hAnsi="Times New Roman" w:cs="Times New Roman"/>
                <w:b/>
                <w:color w:val="FFFFFF" w:themeColor="background1"/>
                <w:sz w:val="20"/>
                <w:szCs w:val="30"/>
              </w:rPr>
              <w:t>Q30</w:t>
            </w:r>
            <w:r w:rsidRPr="0098177D">
              <w:rPr>
                <w:rFonts w:ascii="Times New Roman" w:eastAsia="宋体" w:hAnsi="Times New Roman" w:cs="Times New Roman"/>
                <w:b/>
                <w:color w:val="FFFFFF" w:themeColor="background1"/>
                <w:sz w:val="20"/>
                <w:szCs w:val="30"/>
              </w:rPr>
              <w:t>占比（</w:t>
            </w:r>
            <w:r w:rsidRPr="0098177D">
              <w:rPr>
                <w:rFonts w:ascii="Times New Roman" w:eastAsia="宋体" w:hAnsi="Times New Roman" w:cs="Times New Roman"/>
                <w:b/>
                <w:color w:val="FFFFFF" w:themeColor="background1"/>
                <w:sz w:val="20"/>
                <w:szCs w:val="30"/>
              </w:rPr>
              <w:t>%</w:t>
            </w:r>
            <w:r w:rsidRPr="0098177D">
              <w:rPr>
                <w:rFonts w:ascii="Times New Roman" w:eastAsia="宋体" w:hAnsi="Times New Roman" w:cs="Times New Roman"/>
                <w:b/>
                <w:color w:val="FFFFFF" w:themeColor="background1"/>
                <w:sz w:val="20"/>
                <w:szCs w:val="30"/>
              </w:rPr>
              <w:t>）</w:t>
            </w:r>
            <w:r w:rsidR="009B4664" w:rsidRPr="0098177D">
              <w:rPr>
                <w:rFonts w:ascii="Times New Roman" w:eastAsia="宋体" w:hAnsi="Times New Roman" w:cs="Times New Roman"/>
                <w:b/>
                <w:color w:val="FFFFFF" w:themeColor="background1"/>
                <w:sz w:val="20"/>
                <w:szCs w:val="30"/>
                <w:vertAlign w:val="superscript"/>
              </w:rPr>
              <w:t>5</w:t>
            </w:r>
          </w:p>
        </w:tc>
        <w:tc>
          <w:tcPr>
            <w:tcW w:w="1162" w:type="dxa"/>
            <w:tcBorders>
              <w:left w:val="nil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1AE3679B" w14:textId="2B58F932" w:rsidR="00825FBA" w:rsidRPr="0098177D" w:rsidRDefault="00825FBA" w:rsidP="0098177D">
            <w:pPr>
              <w:jc w:val="center"/>
              <w:rPr>
                <w:rFonts w:ascii="Times New Roman" w:eastAsia="宋体" w:hAnsi="Times New Roman" w:cs="Times New Roman"/>
                <w:b/>
                <w:color w:val="FFFFFF" w:themeColor="background1"/>
                <w:sz w:val="20"/>
                <w:szCs w:val="30"/>
              </w:rPr>
            </w:pPr>
            <w:r w:rsidRPr="0098177D">
              <w:rPr>
                <w:rFonts w:ascii="Times New Roman" w:eastAsia="宋体" w:hAnsi="Times New Roman" w:cs="Times New Roman"/>
                <w:b/>
                <w:color w:val="FFFFFF" w:themeColor="background1"/>
                <w:sz w:val="20"/>
                <w:szCs w:val="30"/>
              </w:rPr>
              <w:t>质</w:t>
            </w:r>
            <w:proofErr w:type="gramStart"/>
            <w:r w:rsidRPr="0098177D">
              <w:rPr>
                <w:rFonts w:ascii="Times New Roman" w:eastAsia="宋体" w:hAnsi="Times New Roman" w:cs="Times New Roman"/>
                <w:b/>
                <w:color w:val="FFFFFF" w:themeColor="background1"/>
                <w:sz w:val="20"/>
                <w:szCs w:val="30"/>
              </w:rPr>
              <w:t>控结果</w:t>
            </w:r>
            <w:proofErr w:type="gramEnd"/>
            <w:r w:rsidR="009B4664" w:rsidRPr="0098177D">
              <w:rPr>
                <w:rFonts w:ascii="Times New Roman" w:eastAsia="宋体" w:hAnsi="Times New Roman" w:cs="Times New Roman"/>
                <w:b/>
                <w:color w:val="FFFFFF" w:themeColor="background1"/>
                <w:sz w:val="20"/>
                <w:szCs w:val="30"/>
                <w:vertAlign w:val="superscript"/>
              </w:rPr>
              <w:t>6</w:t>
            </w:r>
          </w:p>
        </w:tc>
      </w:tr>
      <w:tr w:rsidR="00825FBA" w:rsidRPr="0098177D" w14:paraId="03DD2EB1" w14:textId="77777777" w:rsidTr="0098177D">
        <w:tc>
          <w:tcPr>
            <w:tcW w:w="8300" w:type="dxa"/>
            <w:gridSpan w:val="7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2444F0F8" w14:textId="77245739" w:rsidR="00825FBA" w:rsidRPr="0098177D" w:rsidRDefault="00825FBA" w:rsidP="0098177D">
            <w:pPr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 w:val="30"/>
                <w:szCs w:val="30"/>
              </w:rPr>
            </w:pPr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{%tr for item in </w:t>
            </w:r>
            <w:proofErr w:type="spellStart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>SequencingInfor</w:t>
            </w:r>
            <w:proofErr w:type="spellEnd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%}</w:t>
            </w:r>
          </w:p>
        </w:tc>
      </w:tr>
      <w:tr w:rsidR="00825FBA" w:rsidRPr="0098177D" w14:paraId="62EBEE9F" w14:textId="77777777" w:rsidTr="0098177D">
        <w:tc>
          <w:tcPr>
            <w:tcW w:w="1157" w:type="dxa"/>
            <w:tcBorders>
              <w:left w:val="nil"/>
              <w:right w:val="nil"/>
            </w:tcBorders>
            <w:vAlign w:val="center"/>
          </w:tcPr>
          <w:p w14:paraId="5754F28C" w14:textId="77777777" w:rsidR="00825FBA" w:rsidRPr="0098177D" w:rsidRDefault="00825FBA" w:rsidP="0098177D">
            <w:pPr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 w:val="30"/>
                <w:szCs w:val="30"/>
              </w:rPr>
            </w:pPr>
            <w:proofErr w:type="gramStart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>item</w:t>
            </w:r>
            <w:proofErr w:type="gramEnd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>.SampleId</w:t>
            </w:r>
            <w:proofErr w:type="spellEnd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}}</w:t>
            </w:r>
          </w:p>
        </w:tc>
        <w:tc>
          <w:tcPr>
            <w:tcW w:w="1157" w:type="dxa"/>
            <w:tcBorders>
              <w:left w:val="nil"/>
              <w:right w:val="nil"/>
            </w:tcBorders>
            <w:vAlign w:val="center"/>
          </w:tcPr>
          <w:p w14:paraId="70E9D22D" w14:textId="505123E9" w:rsidR="00825FBA" w:rsidRPr="0098177D" w:rsidRDefault="00825FBA" w:rsidP="0098177D">
            <w:pPr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 w:val="30"/>
                <w:szCs w:val="30"/>
              </w:rPr>
            </w:pPr>
            <w:proofErr w:type="gramStart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>item</w:t>
            </w:r>
            <w:proofErr w:type="gramEnd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>.SequencingBase</w:t>
            </w:r>
            <w:proofErr w:type="spellEnd"/>
            <w:r w:rsidR="00115199"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>}}</w:t>
            </w:r>
          </w:p>
        </w:tc>
        <w:tc>
          <w:tcPr>
            <w:tcW w:w="1157" w:type="dxa"/>
            <w:tcBorders>
              <w:left w:val="nil"/>
              <w:right w:val="nil"/>
            </w:tcBorders>
            <w:vAlign w:val="center"/>
          </w:tcPr>
          <w:p w14:paraId="55310913" w14:textId="559DF353" w:rsidR="00825FBA" w:rsidRPr="0098177D" w:rsidRDefault="00825FBA" w:rsidP="0098177D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30"/>
                <w:szCs w:val="30"/>
              </w:rPr>
            </w:pPr>
            <w:proofErr w:type="gramStart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>item</w:t>
            </w:r>
            <w:proofErr w:type="gramEnd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>.SequencingDepth</w:t>
            </w:r>
            <w:proofErr w:type="spellEnd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}}</w:t>
            </w:r>
          </w:p>
        </w:tc>
        <w:tc>
          <w:tcPr>
            <w:tcW w:w="1157" w:type="dxa"/>
            <w:tcBorders>
              <w:left w:val="nil"/>
              <w:right w:val="nil"/>
            </w:tcBorders>
            <w:vAlign w:val="center"/>
          </w:tcPr>
          <w:p w14:paraId="5535FA23" w14:textId="2D74BBE5" w:rsidR="00825FBA" w:rsidRPr="0098177D" w:rsidRDefault="00825FBA" w:rsidP="0098177D">
            <w:pPr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 w:val="30"/>
                <w:szCs w:val="30"/>
              </w:rPr>
            </w:pPr>
            <w:proofErr w:type="gramStart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>item</w:t>
            </w:r>
            <w:proofErr w:type="gramEnd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>.SequencingUniformaty</w:t>
            </w:r>
            <w:proofErr w:type="spellEnd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}}</w:t>
            </w:r>
          </w:p>
        </w:tc>
        <w:tc>
          <w:tcPr>
            <w:tcW w:w="1255" w:type="dxa"/>
            <w:tcBorders>
              <w:left w:val="nil"/>
              <w:right w:val="nil"/>
            </w:tcBorders>
            <w:vAlign w:val="center"/>
          </w:tcPr>
          <w:p w14:paraId="12CA018F" w14:textId="1FC2C60C" w:rsidR="00825FBA" w:rsidRPr="0098177D" w:rsidRDefault="00825FBA" w:rsidP="0098177D">
            <w:pPr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 w:val="30"/>
                <w:szCs w:val="30"/>
              </w:rPr>
            </w:pPr>
            <w:proofErr w:type="gramStart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>item</w:t>
            </w:r>
            <w:proofErr w:type="gramEnd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>.SequencingMergeRate</w:t>
            </w:r>
            <w:proofErr w:type="spellEnd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}}</w:t>
            </w:r>
          </w:p>
        </w:tc>
        <w:tc>
          <w:tcPr>
            <w:tcW w:w="1255" w:type="dxa"/>
            <w:tcBorders>
              <w:left w:val="nil"/>
              <w:right w:val="nil"/>
            </w:tcBorders>
            <w:vAlign w:val="center"/>
          </w:tcPr>
          <w:p w14:paraId="6AAA938D" w14:textId="7EDF559E" w:rsidR="00825FBA" w:rsidRPr="0098177D" w:rsidRDefault="00825FBA" w:rsidP="0098177D">
            <w:pPr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 w:val="30"/>
                <w:szCs w:val="30"/>
              </w:rPr>
            </w:pPr>
            <w:proofErr w:type="gramStart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>{{ item</w:t>
            </w:r>
            <w:proofErr w:type="gramEnd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>.SequencingQ30 }}</w:t>
            </w:r>
          </w:p>
        </w:tc>
        <w:tc>
          <w:tcPr>
            <w:tcW w:w="1162" w:type="dxa"/>
            <w:tcBorders>
              <w:left w:val="nil"/>
              <w:right w:val="nil"/>
            </w:tcBorders>
            <w:vAlign w:val="center"/>
          </w:tcPr>
          <w:p w14:paraId="2CEB88CD" w14:textId="53DB70B1" w:rsidR="00825FBA" w:rsidRPr="0098177D" w:rsidRDefault="00825FBA" w:rsidP="0098177D">
            <w:pPr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 w:val="30"/>
                <w:szCs w:val="30"/>
              </w:rPr>
            </w:pPr>
            <w:proofErr w:type="gramStart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>item</w:t>
            </w:r>
            <w:proofErr w:type="gramEnd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>.QC</w:t>
            </w:r>
            <w:proofErr w:type="spellEnd"/>
            <w:r w:rsidR="00115199"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>}}</w:t>
            </w:r>
          </w:p>
        </w:tc>
      </w:tr>
      <w:tr w:rsidR="00825FBA" w:rsidRPr="0098177D" w14:paraId="57B09EBE" w14:textId="77777777" w:rsidTr="0098177D">
        <w:tc>
          <w:tcPr>
            <w:tcW w:w="8300" w:type="dxa"/>
            <w:gridSpan w:val="7"/>
            <w:tcBorders>
              <w:left w:val="nil"/>
              <w:right w:val="nil"/>
            </w:tcBorders>
            <w:vAlign w:val="center"/>
          </w:tcPr>
          <w:p w14:paraId="102E34EA" w14:textId="77777777" w:rsidR="00825FBA" w:rsidRPr="0098177D" w:rsidRDefault="00825FBA" w:rsidP="0098177D">
            <w:pPr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 w:val="30"/>
                <w:szCs w:val="30"/>
              </w:rPr>
            </w:pPr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{%tr </w:t>
            </w:r>
            <w:proofErr w:type="spellStart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>endfor</w:t>
            </w:r>
            <w:proofErr w:type="spellEnd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%}</w:t>
            </w:r>
          </w:p>
        </w:tc>
      </w:tr>
    </w:tbl>
    <w:p w14:paraId="4DDD648F" w14:textId="3B0FDB7A" w:rsidR="009B4664" w:rsidRPr="0098177D" w:rsidRDefault="000D5704" w:rsidP="009B4664">
      <w:pPr>
        <w:rPr>
          <w:rFonts w:ascii="Times New Roman" w:eastAsia="宋体" w:hAnsi="Times New Roman" w:cs="Times New Roman"/>
          <w:sz w:val="20"/>
          <w:szCs w:val="24"/>
        </w:rPr>
      </w:pPr>
      <w:r w:rsidRPr="0098177D">
        <w:rPr>
          <w:rFonts w:ascii="Times New Roman" w:eastAsia="宋体" w:hAnsi="Times New Roman" w:cs="Times New Roman"/>
          <w:sz w:val="20"/>
          <w:szCs w:val="24"/>
        </w:rPr>
        <w:t>注：</w:t>
      </w:r>
      <w:r w:rsidR="009B4664" w:rsidRPr="0098177D">
        <w:rPr>
          <w:rFonts w:ascii="Times New Roman" w:eastAsia="宋体" w:hAnsi="Times New Roman" w:cs="Times New Roman"/>
          <w:sz w:val="20"/>
          <w:szCs w:val="24"/>
        </w:rPr>
        <w:t xml:space="preserve">1. </w:t>
      </w:r>
      <w:r w:rsidR="009B4664" w:rsidRPr="0098177D">
        <w:rPr>
          <w:rFonts w:ascii="Times New Roman" w:eastAsia="宋体" w:hAnsi="Times New Roman" w:cs="Times New Roman"/>
          <w:sz w:val="20"/>
          <w:szCs w:val="24"/>
        </w:rPr>
        <w:t>测序量：</w:t>
      </w:r>
      <w:proofErr w:type="gramStart"/>
      <w:r w:rsidR="009B4664" w:rsidRPr="0098177D">
        <w:rPr>
          <w:rFonts w:ascii="Times New Roman" w:eastAsia="宋体" w:hAnsi="Times New Roman" w:cs="Times New Roman"/>
          <w:sz w:val="20"/>
          <w:szCs w:val="24"/>
        </w:rPr>
        <w:t>测序量指测序</w:t>
      </w:r>
      <w:proofErr w:type="gramEnd"/>
      <w:r w:rsidR="009B4664" w:rsidRPr="0098177D">
        <w:rPr>
          <w:rFonts w:ascii="Times New Roman" w:eastAsia="宋体" w:hAnsi="Times New Roman" w:cs="Times New Roman"/>
          <w:sz w:val="20"/>
          <w:szCs w:val="24"/>
        </w:rPr>
        <w:t>的原始碱基数目</w:t>
      </w:r>
      <w:r w:rsidR="00296A09" w:rsidRPr="0098177D">
        <w:rPr>
          <w:rFonts w:ascii="Times New Roman" w:eastAsia="宋体" w:hAnsi="Times New Roman" w:cs="Times New Roman"/>
          <w:sz w:val="20"/>
          <w:szCs w:val="24"/>
        </w:rPr>
        <w:t>，要求</w:t>
      </w:r>
      <w:r w:rsidR="00296A09" w:rsidRPr="0098177D">
        <w:rPr>
          <w:rFonts w:ascii="Times New Roman" w:eastAsia="宋体" w:hAnsi="Times New Roman" w:cs="Times New Roman"/>
          <w:sz w:val="20"/>
          <w:szCs w:val="24"/>
        </w:rPr>
        <w:t>≥1.8Gb</w:t>
      </w:r>
      <w:r w:rsidR="009B4664" w:rsidRPr="0098177D">
        <w:rPr>
          <w:rFonts w:ascii="Times New Roman" w:eastAsia="宋体" w:hAnsi="Times New Roman" w:cs="Times New Roman"/>
          <w:sz w:val="20"/>
          <w:szCs w:val="24"/>
        </w:rPr>
        <w:t>。</w:t>
      </w:r>
    </w:p>
    <w:p w14:paraId="41678E24" w14:textId="059DF72D" w:rsidR="009B4664" w:rsidRPr="0098177D" w:rsidRDefault="009B4664" w:rsidP="009B4664">
      <w:pPr>
        <w:rPr>
          <w:rFonts w:ascii="Times New Roman" w:eastAsia="宋体" w:hAnsi="Times New Roman" w:cs="Times New Roman"/>
          <w:sz w:val="20"/>
          <w:szCs w:val="24"/>
        </w:rPr>
      </w:pPr>
      <w:r w:rsidRPr="0098177D">
        <w:rPr>
          <w:rFonts w:ascii="Times New Roman" w:eastAsia="宋体" w:hAnsi="Times New Roman" w:cs="Times New Roman"/>
          <w:sz w:val="20"/>
          <w:szCs w:val="24"/>
        </w:rPr>
        <w:tab/>
        <w:t xml:space="preserve">2. </w:t>
      </w:r>
      <w:r w:rsidRPr="0098177D">
        <w:rPr>
          <w:rFonts w:ascii="Times New Roman" w:eastAsia="宋体" w:hAnsi="Times New Roman" w:cs="Times New Roman"/>
          <w:sz w:val="20"/>
          <w:szCs w:val="24"/>
        </w:rPr>
        <w:t>平均测序深度：目标扩增子被测到的平均次数</w:t>
      </w:r>
      <w:r w:rsidR="00296A09" w:rsidRPr="0098177D">
        <w:rPr>
          <w:rFonts w:ascii="Times New Roman" w:eastAsia="宋体" w:hAnsi="Times New Roman" w:cs="Times New Roman"/>
          <w:sz w:val="20"/>
          <w:szCs w:val="24"/>
        </w:rPr>
        <w:t>，要求</w:t>
      </w:r>
      <w:r w:rsidR="00296A09" w:rsidRPr="0098177D">
        <w:rPr>
          <w:rFonts w:ascii="Times New Roman" w:eastAsia="宋体" w:hAnsi="Times New Roman" w:cs="Times New Roman"/>
          <w:sz w:val="20"/>
          <w:szCs w:val="24"/>
        </w:rPr>
        <w:t>≥25000X</w:t>
      </w:r>
      <w:r w:rsidRPr="0098177D">
        <w:rPr>
          <w:rFonts w:ascii="Times New Roman" w:eastAsia="宋体" w:hAnsi="Times New Roman" w:cs="Times New Roman"/>
          <w:sz w:val="20"/>
          <w:szCs w:val="24"/>
        </w:rPr>
        <w:t>。</w:t>
      </w:r>
    </w:p>
    <w:p w14:paraId="3CC4E195" w14:textId="4CF084C0" w:rsidR="009B4664" w:rsidRPr="0098177D" w:rsidRDefault="009B4664" w:rsidP="009B4664">
      <w:pPr>
        <w:rPr>
          <w:rFonts w:ascii="Times New Roman" w:eastAsia="宋体" w:hAnsi="Times New Roman" w:cs="Times New Roman"/>
          <w:sz w:val="20"/>
          <w:szCs w:val="24"/>
        </w:rPr>
      </w:pPr>
      <w:r w:rsidRPr="0098177D">
        <w:rPr>
          <w:rFonts w:ascii="Times New Roman" w:eastAsia="宋体" w:hAnsi="Times New Roman" w:cs="Times New Roman"/>
          <w:sz w:val="20"/>
          <w:szCs w:val="24"/>
        </w:rPr>
        <w:tab/>
        <w:t xml:space="preserve">3. </w:t>
      </w:r>
      <w:r w:rsidRPr="0098177D">
        <w:rPr>
          <w:rFonts w:ascii="Times New Roman" w:eastAsia="宋体" w:hAnsi="Times New Roman" w:cs="Times New Roman"/>
          <w:sz w:val="20"/>
          <w:szCs w:val="24"/>
        </w:rPr>
        <w:t>均</w:t>
      </w:r>
      <w:proofErr w:type="gramStart"/>
      <w:r w:rsidRPr="0098177D">
        <w:rPr>
          <w:rFonts w:ascii="Times New Roman" w:eastAsia="宋体" w:hAnsi="Times New Roman" w:cs="Times New Roman"/>
          <w:sz w:val="20"/>
          <w:szCs w:val="24"/>
        </w:rPr>
        <w:t>一</w:t>
      </w:r>
      <w:proofErr w:type="gramEnd"/>
      <w:r w:rsidRPr="0098177D">
        <w:rPr>
          <w:rFonts w:ascii="Times New Roman" w:eastAsia="宋体" w:hAnsi="Times New Roman" w:cs="Times New Roman"/>
          <w:sz w:val="20"/>
          <w:szCs w:val="24"/>
        </w:rPr>
        <w:t>性：（扩增子深度</w:t>
      </w:r>
      <w:r w:rsidRPr="0098177D">
        <w:rPr>
          <w:rFonts w:ascii="Times New Roman" w:eastAsia="宋体" w:hAnsi="Times New Roman" w:cs="Times New Roman"/>
          <w:sz w:val="20"/>
          <w:szCs w:val="24"/>
        </w:rPr>
        <w:t>≥</w:t>
      </w:r>
      <w:r w:rsidRPr="0098177D">
        <w:rPr>
          <w:rFonts w:ascii="Times New Roman" w:eastAsia="宋体" w:hAnsi="Times New Roman" w:cs="Times New Roman"/>
          <w:sz w:val="20"/>
          <w:szCs w:val="24"/>
        </w:rPr>
        <w:t>平均深度</w:t>
      </w:r>
      <w:r w:rsidRPr="0098177D">
        <w:rPr>
          <w:rFonts w:ascii="Times New Roman" w:eastAsia="宋体" w:hAnsi="Times New Roman" w:cs="Times New Roman"/>
          <w:sz w:val="20"/>
          <w:szCs w:val="24"/>
        </w:rPr>
        <w:t>*0.2</w:t>
      </w:r>
      <w:r w:rsidRPr="0098177D">
        <w:rPr>
          <w:rFonts w:ascii="Times New Roman" w:eastAsia="宋体" w:hAnsi="Times New Roman" w:cs="Times New Roman"/>
          <w:sz w:val="20"/>
          <w:szCs w:val="24"/>
        </w:rPr>
        <w:t>）</w:t>
      </w:r>
      <w:r w:rsidRPr="0098177D">
        <w:rPr>
          <w:rFonts w:ascii="Times New Roman" w:eastAsia="宋体" w:hAnsi="Times New Roman" w:cs="Times New Roman"/>
          <w:sz w:val="20"/>
          <w:szCs w:val="24"/>
        </w:rPr>
        <w:t>/</w:t>
      </w:r>
      <w:r w:rsidRPr="0098177D">
        <w:rPr>
          <w:rFonts w:ascii="Times New Roman" w:eastAsia="宋体" w:hAnsi="Times New Roman" w:cs="Times New Roman"/>
          <w:sz w:val="20"/>
          <w:szCs w:val="24"/>
        </w:rPr>
        <w:t>总扩增子数目，可评价测序均</w:t>
      </w:r>
      <w:proofErr w:type="gramStart"/>
      <w:r w:rsidRPr="0098177D">
        <w:rPr>
          <w:rFonts w:ascii="Times New Roman" w:eastAsia="宋体" w:hAnsi="Times New Roman" w:cs="Times New Roman"/>
          <w:sz w:val="20"/>
          <w:szCs w:val="24"/>
        </w:rPr>
        <w:t>一</w:t>
      </w:r>
      <w:proofErr w:type="gramEnd"/>
      <w:r w:rsidRPr="0098177D">
        <w:rPr>
          <w:rFonts w:ascii="Times New Roman" w:eastAsia="宋体" w:hAnsi="Times New Roman" w:cs="Times New Roman"/>
          <w:sz w:val="20"/>
          <w:szCs w:val="24"/>
        </w:rPr>
        <w:t>性</w:t>
      </w:r>
      <w:r w:rsidR="00296A09" w:rsidRPr="0098177D">
        <w:rPr>
          <w:rFonts w:ascii="Times New Roman" w:eastAsia="宋体" w:hAnsi="Times New Roman" w:cs="Times New Roman"/>
          <w:sz w:val="20"/>
          <w:szCs w:val="24"/>
        </w:rPr>
        <w:t>，要求</w:t>
      </w:r>
      <w:r w:rsidR="00296A09" w:rsidRPr="0098177D">
        <w:rPr>
          <w:rFonts w:ascii="Times New Roman" w:eastAsia="宋体" w:hAnsi="Times New Roman" w:cs="Times New Roman"/>
          <w:sz w:val="20"/>
          <w:szCs w:val="24"/>
        </w:rPr>
        <w:t>≥95%</w:t>
      </w:r>
      <w:r w:rsidRPr="0098177D">
        <w:rPr>
          <w:rFonts w:ascii="Times New Roman" w:eastAsia="宋体" w:hAnsi="Times New Roman" w:cs="Times New Roman"/>
          <w:sz w:val="20"/>
          <w:szCs w:val="24"/>
        </w:rPr>
        <w:t>。</w:t>
      </w:r>
    </w:p>
    <w:p w14:paraId="680ED72F" w14:textId="06DC5612" w:rsidR="009B4664" w:rsidRPr="0098177D" w:rsidRDefault="009B4664" w:rsidP="009B4664">
      <w:pPr>
        <w:rPr>
          <w:rFonts w:ascii="Times New Roman" w:eastAsia="宋体" w:hAnsi="Times New Roman" w:cs="Times New Roman"/>
          <w:sz w:val="20"/>
          <w:szCs w:val="24"/>
        </w:rPr>
      </w:pPr>
      <w:r w:rsidRPr="0098177D">
        <w:rPr>
          <w:rFonts w:ascii="Times New Roman" w:eastAsia="宋体" w:hAnsi="Times New Roman" w:cs="Times New Roman"/>
          <w:sz w:val="20"/>
          <w:szCs w:val="24"/>
        </w:rPr>
        <w:tab/>
        <w:t xml:space="preserve">4. </w:t>
      </w:r>
      <w:r w:rsidRPr="0098177D">
        <w:rPr>
          <w:rFonts w:ascii="Times New Roman" w:eastAsia="宋体" w:hAnsi="Times New Roman" w:cs="Times New Roman"/>
          <w:sz w:val="20"/>
          <w:szCs w:val="24"/>
        </w:rPr>
        <w:t>拼接率：最终能够拼接的序列数目</w:t>
      </w:r>
      <w:r w:rsidR="00296A09" w:rsidRPr="0098177D">
        <w:rPr>
          <w:rFonts w:ascii="Times New Roman" w:eastAsia="宋体" w:hAnsi="Times New Roman" w:cs="Times New Roman"/>
          <w:sz w:val="20"/>
          <w:szCs w:val="24"/>
        </w:rPr>
        <w:t>，要求</w:t>
      </w:r>
      <w:r w:rsidR="00296A09" w:rsidRPr="0098177D">
        <w:rPr>
          <w:rFonts w:ascii="Times New Roman" w:eastAsia="宋体" w:hAnsi="Times New Roman" w:cs="Times New Roman"/>
          <w:sz w:val="20"/>
          <w:szCs w:val="24"/>
        </w:rPr>
        <w:t>≥70%</w:t>
      </w:r>
      <w:r w:rsidRPr="0098177D">
        <w:rPr>
          <w:rFonts w:ascii="Times New Roman" w:eastAsia="宋体" w:hAnsi="Times New Roman" w:cs="Times New Roman"/>
          <w:sz w:val="20"/>
          <w:szCs w:val="24"/>
        </w:rPr>
        <w:t>。</w:t>
      </w:r>
    </w:p>
    <w:p w14:paraId="1C621FE9" w14:textId="1FE04DEC" w:rsidR="009B4664" w:rsidRPr="0098177D" w:rsidRDefault="009B4664" w:rsidP="009B4664">
      <w:pPr>
        <w:ind w:firstLine="420"/>
        <w:rPr>
          <w:rFonts w:ascii="Times New Roman" w:eastAsia="宋体" w:hAnsi="Times New Roman" w:cs="Times New Roman"/>
          <w:sz w:val="20"/>
          <w:szCs w:val="24"/>
        </w:rPr>
      </w:pPr>
      <w:r w:rsidRPr="0098177D">
        <w:rPr>
          <w:rFonts w:ascii="Times New Roman" w:eastAsia="宋体" w:hAnsi="Times New Roman" w:cs="Times New Roman"/>
          <w:sz w:val="20"/>
          <w:szCs w:val="24"/>
        </w:rPr>
        <w:t xml:space="preserve">5. </w:t>
      </w:r>
      <w:r w:rsidRPr="0098177D">
        <w:rPr>
          <w:rFonts w:ascii="Times New Roman" w:eastAsia="宋体" w:hAnsi="Times New Roman" w:cs="Times New Roman"/>
          <w:sz w:val="20"/>
          <w:szCs w:val="24"/>
        </w:rPr>
        <w:t>碱基质量</w:t>
      </w:r>
      <w:r w:rsidRPr="0098177D">
        <w:rPr>
          <w:rFonts w:ascii="Times New Roman" w:eastAsia="宋体" w:hAnsi="Times New Roman" w:cs="Times New Roman"/>
          <w:sz w:val="20"/>
          <w:szCs w:val="24"/>
        </w:rPr>
        <w:t>Q30</w:t>
      </w:r>
      <w:r w:rsidRPr="0098177D">
        <w:rPr>
          <w:rFonts w:ascii="Times New Roman" w:eastAsia="宋体" w:hAnsi="Times New Roman" w:cs="Times New Roman"/>
          <w:sz w:val="20"/>
          <w:szCs w:val="24"/>
        </w:rPr>
        <w:t>占比：测序数据中碱基质量在</w:t>
      </w:r>
      <w:r w:rsidRPr="0098177D">
        <w:rPr>
          <w:rFonts w:ascii="Times New Roman" w:eastAsia="宋体" w:hAnsi="Times New Roman" w:cs="Times New Roman"/>
          <w:sz w:val="20"/>
          <w:szCs w:val="24"/>
        </w:rPr>
        <w:t>Q30</w:t>
      </w:r>
      <w:r w:rsidRPr="0098177D">
        <w:rPr>
          <w:rFonts w:ascii="Times New Roman" w:eastAsia="宋体" w:hAnsi="Times New Roman" w:cs="Times New Roman"/>
          <w:sz w:val="20"/>
          <w:szCs w:val="24"/>
        </w:rPr>
        <w:t>以上（即错误率在千分之一以下）的占比</w:t>
      </w:r>
      <w:r w:rsidR="00296A09" w:rsidRPr="0098177D">
        <w:rPr>
          <w:rFonts w:ascii="Times New Roman" w:eastAsia="宋体" w:hAnsi="Times New Roman" w:cs="Times New Roman"/>
          <w:sz w:val="20"/>
          <w:szCs w:val="24"/>
        </w:rPr>
        <w:t>，要求</w:t>
      </w:r>
      <w:r w:rsidR="00296A09" w:rsidRPr="0098177D">
        <w:rPr>
          <w:rFonts w:ascii="Times New Roman" w:eastAsia="宋体" w:hAnsi="Times New Roman" w:cs="Times New Roman"/>
          <w:sz w:val="20"/>
          <w:szCs w:val="24"/>
        </w:rPr>
        <w:t>≥85%</w:t>
      </w:r>
      <w:r w:rsidRPr="0098177D">
        <w:rPr>
          <w:rFonts w:ascii="Times New Roman" w:eastAsia="宋体" w:hAnsi="Times New Roman" w:cs="Times New Roman"/>
          <w:sz w:val="20"/>
          <w:szCs w:val="24"/>
        </w:rPr>
        <w:t>。</w:t>
      </w:r>
    </w:p>
    <w:p w14:paraId="39CFF7D2" w14:textId="09A3A19D" w:rsidR="0054202F" w:rsidRPr="0098177D" w:rsidRDefault="0054202F" w:rsidP="009B4664">
      <w:pPr>
        <w:ind w:firstLine="420"/>
        <w:rPr>
          <w:rFonts w:ascii="Times New Roman" w:eastAsia="宋体" w:hAnsi="Times New Roman" w:cs="Times New Roman"/>
          <w:sz w:val="20"/>
          <w:szCs w:val="24"/>
        </w:rPr>
      </w:pPr>
      <w:r w:rsidRPr="0098177D">
        <w:rPr>
          <w:rFonts w:ascii="Times New Roman" w:eastAsia="宋体" w:hAnsi="Times New Roman" w:cs="Times New Roman"/>
          <w:sz w:val="20"/>
          <w:szCs w:val="24"/>
        </w:rPr>
        <w:t xml:space="preserve">6. </w:t>
      </w:r>
      <w:r w:rsidR="00A93818" w:rsidRPr="0098177D">
        <w:rPr>
          <w:rFonts w:ascii="Times New Roman" w:eastAsia="宋体" w:hAnsi="Times New Roman" w:cs="Times New Roman"/>
          <w:sz w:val="20"/>
          <w:szCs w:val="24"/>
        </w:rPr>
        <w:t>质控结果</w:t>
      </w:r>
      <w:r w:rsidRPr="0098177D">
        <w:rPr>
          <w:rFonts w:ascii="Times New Roman" w:eastAsia="宋体" w:hAnsi="Times New Roman" w:cs="Times New Roman"/>
          <w:sz w:val="20"/>
          <w:szCs w:val="24"/>
        </w:rPr>
        <w:t>：结合以上参数进行综合评估，采取短板效应，分为合格和不合格两个等级。质量不合格可能会影响此次检测的准确性和敏感性。</w:t>
      </w:r>
    </w:p>
    <w:p w14:paraId="36EE45AB" w14:textId="1B74B143" w:rsidR="00EF29F4" w:rsidRPr="0098177D" w:rsidRDefault="00EF29F4" w:rsidP="004C3471">
      <w:pPr>
        <w:rPr>
          <w:rFonts w:ascii="Times New Roman" w:eastAsia="宋体" w:hAnsi="Times New Roman" w:cs="Times New Roman"/>
          <w:b/>
          <w:color w:val="FFFFFF" w:themeColor="background1"/>
          <w:sz w:val="28"/>
          <w:szCs w:val="24"/>
          <w:highlight w:val="darkCyan"/>
        </w:rPr>
      </w:pPr>
    </w:p>
    <w:p w14:paraId="66C129C2" w14:textId="4BAD68DA" w:rsidR="00B56613" w:rsidRPr="0098177D" w:rsidRDefault="00B56613" w:rsidP="004C3471">
      <w:pPr>
        <w:rPr>
          <w:rFonts w:ascii="Times New Roman" w:eastAsia="宋体" w:hAnsi="Times New Roman" w:cs="Times New Roman"/>
          <w:sz w:val="24"/>
        </w:rPr>
      </w:pPr>
      <w:r w:rsidRPr="0098177D">
        <w:rPr>
          <w:rFonts w:ascii="Times New Roman" w:eastAsia="宋体" w:hAnsi="Times New Roman" w:cs="Times New Roman"/>
          <w:sz w:val="24"/>
        </w:rPr>
        <w:t xml:space="preserve">{% if </w:t>
      </w:r>
      <w:proofErr w:type="spellStart"/>
      <w:r w:rsidRPr="0098177D">
        <w:rPr>
          <w:rFonts w:ascii="Times New Roman" w:eastAsia="宋体" w:hAnsi="Times New Roman" w:cs="Times New Roman"/>
          <w:sz w:val="24"/>
        </w:rPr>
        <w:t>TargetRegion</w:t>
      </w:r>
      <w:proofErr w:type="spellEnd"/>
      <w:r w:rsidRPr="0098177D">
        <w:rPr>
          <w:rFonts w:ascii="Times New Roman" w:eastAsia="宋体" w:hAnsi="Times New Roman" w:cs="Times New Roman"/>
          <w:sz w:val="24"/>
        </w:rPr>
        <w:t xml:space="preserve"> %}</w:t>
      </w:r>
    </w:p>
    <w:p w14:paraId="30C61D6D" w14:textId="77D15FAA" w:rsidR="00716A0F" w:rsidRPr="0098177D" w:rsidRDefault="00B56613" w:rsidP="004C3471">
      <w:pPr>
        <w:rPr>
          <w:rFonts w:ascii="Times New Roman" w:eastAsia="宋体" w:hAnsi="Times New Roman" w:cs="Times New Roman"/>
          <w:sz w:val="24"/>
        </w:rPr>
      </w:pPr>
      <w:r w:rsidRPr="0098177D">
        <w:rPr>
          <w:rFonts w:ascii="Times New Roman" w:eastAsia="宋体" w:hAnsi="Times New Roman" w:cs="Times New Roman"/>
          <w:sz w:val="24"/>
        </w:rPr>
        <w:t>{% else %}</w:t>
      </w:r>
    </w:p>
    <w:p w14:paraId="364FF7CA" w14:textId="77777777" w:rsidR="00716A0F" w:rsidRPr="0098177D" w:rsidRDefault="00716A0F">
      <w:pPr>
        <w:widowControl/>
        <w:jc w:val="left"/>
        <w:rPr>
          <w:rFonts w:ascii="Times New Roman" w:eastAsia="宋体" w:hAnsi="Times New Roman" w:cs="Times New Roman"/>
          <w:sz w:val="24"/>
        </w:rPr>
      </w:pPr>
      <w:r w:rsidRPr="0098177D">
        <w:rPr>
          <w:rFonts w:ascii="Times New Roman" w:eastAsia="宋体" w:hAnsi="Times New Roman" w:cs="Times New Roman"/>
          <w:sz w:val="24"/>
        </w:rPr>
        <w:br w:type="page"/>
      </w:r>
    </w:p>
    <w:p w14:paraId="497DBD3B" w14:textId="77777777" w:rsidR="00B56613" w:rsidRPr="0098177D" w:rsidRDefault="00B56613" w:rsidP="004C3471">
      <w:pPr>
        <w:rPr>
          <w:rFonts w:ascii="Times New Roman" w:eastAsia="宋体" w:hAnsi="Times New Roman" w:cs="Times New Roman"/>
          <w:sz w:val="24"/>
        </w:rPr>
      </w:pPr>
    </w:p>
    <w:p w14:paraId="3A3AE157" w14:textId="751C0752" w:rsidR="00BD28B0" w:rsidRPr="0098177D" w:rsidRDefault="00716A0F" w:rsidP="004C3471">
      <w:pPr>
        <w:rPr>
          <w:rFonts w:ascii="Times New Roman" w:eastAsia="宋体" w:hAnsi="Times New Roman" w:cs="Times New Roman"/>
          <w:b/>
          <w:color w:val="FFFFFF" w:themeColor="background1"/>
          <w:sz w:val="30"/>
          <w:szCs w:val="30"/>
          <w:highlight w:val="darkCyan"/>
        </w:rPr>
      </w:pPr>
      <w:r w:rsidRPr="0098177D">
        <w:rPr>
          <w:rFonts w:ascii="Times New Roman" w:eastAsia="宋体" w:hAnsi="Times New Roman" w:cs="Times New Roman"/>
          <w:b/>
          <w:color w:val="FFFFFF" w:themeColor="background1"/>
          <w:sz w:val="30"/>
          <w:szCs w:val="30"/>
          <w:highlight w:val="darkCyan"/>
        </w:rPr>
        <w:t>四</w:t>
      </w:r>
      <w:r w:rsidR="004C3471" w:rsidRPr="0098177D">
        <w:rPr>
          <w:rFonts w:ascii="Times New Roman" w:eastAsia="宋体" w:hAnsi="Times New Roman" w:cs="Times New Roman"/>
          <w:b/>
          <w:color w:val="FFFFFF" w:themeColor="background1"/>
          <w:sz w:val="30"/>
          <w:szCs w:val="30"/>
          <w:highlight w:val="darkCyan"/>
        </w:rPr>
        <w:t>、</w:t>
      </w:r>
      <w:r w:rsidR="00BD28B0" w:rsidRPr="0098177D">
        <w:rPr>
          <w:rFonts w:ascii="Times New Roman" w:eastAsia="宋体" w:hAnsi="Times New Roman" w:cs="Times New Roman"/>
          <w:b/>
          <w:color w:val="FFFFFF" w:themeColor="background1"/>
          <w:sz w:val="30"/>
          <w:szCs w:val="30"/>
          <w:highlight w:val="darkCyan"/>
        </w:rPr>
        <w:t>测序数据质量分布</w:t>
      </w:r>
    </w:p>
    <w:p w14:paraId="25114441" w14:textId="0674A733" w:rsidR="00AF16C5" w:rsidRPr="0098177D" w:rsidRDefault="00AF16C5" w:rsidP="00BD28B0">
      <w:pPr>
        <w:pStyle w:val="a9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b/>
          <w:sz w:val="20"/>
          <w:szCs w:val="24"/>
        </w:rPr>
      </w:pPr>
      <w:r w:rsidRPr="0098177D">
        <w:rPr>
          <w:rFonts w:ascii="Times New Roman" w:eastAsia="宋体" w:hAnsi="Times New Roman" w:cs="Times New Roman"/>
          <w:b/>
          <w:sz w:val="20"/>
          <w:szCs w:val="24"/>
        </w:rPr>
        <w:t>测序质量统计</w:t>
      </w:r>
    </w:p>
    <w:p w14:paraId="443EFE46" w14:textId="0D2FFAAA" w:rsidR="00AF16C5" w:rsidRPr="0098177D" w:rsidRDefault="00AF16C5" w:rsidP="00877AEF">
      <w:pPr>
        <w:pStyle w:val="a9"/>
        <w:ind w:firstLine="400"/>
        <w:rPr>
          <w:rFonts w:ascii="Times New Roman" w:eastAsia="宋体" w:hAnsi="Times New Roman" w:cs="Times New Roman"/>
          <w:sz w:val="20"/>
          <w:szCs w:val="24"/>
        </w:rPr>
      </w:pPr>
      <w:r w:rsidRPr="0098177D">
        <w:rPr>
          <w:rFonts w:ascii="Times New Roman" w:eastAsia="宋体" w:hAnsi="Times New Roman" w:cs="Times New Roman"/>
          <w:sz w:val="20"/>
          <w:szCs w:val="24"/>
        </w:rPr>
        <w:t>统计测序数据同一位置碱基的质量值，计算质量值的平均值。在当前的技术条件下，测序反应后期数据质量值比前期的质量值低。测序质量</w:t>
      </w:r>
      <w:proofErr w:type="gramStart"/>
      <w:r w:rsidRPr="0098177D">
        <w:rPr>
          <w:rFonts w:ascii="Times New Roman" w:eastAsia="宋体" w:hAnsi="Times New Roman" w:cs="Times New Roman"/>
          <w:sz w:val="20"/>
          <w:szCs w:val="24"/>
        </w:rPr>
        <w:t>分布见</w:t>
      </w:r>
      <w:proofErr w:type="gramEnd"/>
      <w:r w:rsidRPr="0098177D">
        <w:rPr>
          <w:rFonts w:ascii="Times New Roman" w:eastAsia="宋体" w:hAnsi="Times New Roman" w:cs="Times New Roman"/>
          <w:sz w:val="20"/>
          <w:szCs w:val="24"/>
        </w:rPr>
        <w:t>下图。横坐标为测序</w:t>
      </w:r>
      <w:r w:rsidRPr="0098177D">
        <w:rPr>
          <w:rFonts w:ascii="Times New Roman" w:eastAsia="宋体" w:hAnsi="Times New Roman" w:cs="Times New Roman"/>
          <w:sz w:val="20"/>
          <w:szCs w:val="24"/>
        </w:rPr>
        <w:t xml:space="preserve"> cycle</w:t>
      </w:r>
      <w:r w:rsidRPr="0098177D">
        <w:rPr>
          <w:rFonts w:ascii="Times New Roman" w:eastAsia="宋体" w:hAnsi="Times New Roman" w:cs="Times New Roman"/>
          <w:sz w:val="20"/>
          <w:szCs w:val="24"/>
        </w:rPr>
        <w:t>，</w:t>
      </w:r>
      <w:r w:rsidRPr="0098177D">
        <w:rPr>
          <w:rFonts w:ascii="Times New Roman" w:eastAsia="宋体" w:hAnsi="Times New Roman" w:cs="Times New Roman"/>
          <w:sz w:val="20"/>
          <w:szCs w:val="24"/>
        </w:rPr>
        <w:t xml:space="preserve">1~150 </w:t>
      </w:r>
      <w:r w:rsidRPr="0098177D">
        <w:rPr>
          <w:rFonts w:ascii="Times New Roman" w:eastAsia="宋体" w:hAnsi="Times New Roman" w:cs="Times New Roman"/>
          <w:sz w:val="20"/>
          <w:szCs w:val="24"/>
        </w:rPr>
        <w:t>为双端测序中的</w:t>
      </w:r>
      <w:r w:rsidRPr="0098177D">
        <w:rPr>
          <w:rFonts w:ascii="Times New Roman" w:eastAsia="宋体" w:hAnsi="Times New Roman" w:cs="Times New Roman"/>
          <w:sz w:val="20"/>
          <w:szCs w:val="24"/>
        </w:rPr>
        <w:t xml:space="preserve"> read1</w:t>
      </w:r>
      <w:r w:rsidRPr="0098177D">
        <w:rPr>
          <w:rFonts w:ascii="Times New Roman" w:eastAsia="宋体" w:hAnsi="Times New Roman" w:cs="Times New Roman"/>
          <w:sz w:val="20"/>
          <w:szCs w:val="24"/>
        </w:rPr>
        <w:t>，</w:t>
      </w:r>
      <w:r w:rsidRPr="0098177D">
        <w:rPr>
          <w:rFonts w:ascii="Times New Roman" w:eastAsia="宋体" w:hAnsi="Times New Roman" w:cs="Times New Roman"/>
          <w:sz w:val="20"/>
          <w:szCs w:val="24"/>
        </w:rPr>
        <w:t xml:space="preserve">151~300 </w:t>
      </w:r>
      <w:r w:rsidRPr="0098177D">
        <w:rPr>
          <w:rFonts w:ascii="Times New Roman" w:eastAsia="宋体" w:hAnsi="Times New Roman" w:cs="Times New Roman"/>
          <w:sz w:val="20"/>
          <w:szCs w:val="24"/>
        </w:rPr>
        <w:t>为双端测序中的</w:t>
      </w:r>
      <w:r w:rsidRPr="0098177D">
        <w:rPr>
          <w:rFonts w:ascii="Times New Roman" w:eastAsia="宋体" w:hAnsi="Times New Roman" w:cs="Times New Roman"/>
          <w:sz w:val="20"/>
          <w:szCs w:val="24"/>
        </w:rPr>
        <w:t xml:space="preserve"> read2</w:t>
      </w:r>
      <w:r w:rsidRPr="0098177D">
        <w:rPr>
          <w:rFonts w:ascii="Times New Roman" w:eastAsia="宋体" w:hAnsi="Times New Roman" w:cs="Times New Roman"/>
          <w:sz w:val="20"/>
          <w:szCs w:val="24"/>
        </w:rPr>
        <w:t>，纵坐标为相应</w:t>
      </w:r>
      <w:r w:rsidRPr="0098177D">
        <w:rPr>
          <w:rFonts w:ascii="Times New Roman" w:eastAsia="宋体" w:hAnsi="Times New Roman" w:cs="Times New Roman"/>
          <w:sz w:val="20"/>
          <w:szCs w:val="24"/>
        </w:rPr>
        <w:t xml:space="preserve"> cycle </w:t>
      </w:r>
      <w:r w:rsidRPr="0098177D">
        <w:rPr>
          <w:rFonts w:ascii="Times New Roman" w:eastAsia="宋体" w:hAnsi="Times New Roman" w:cs="Times New Roman"/>
          <w:sz w:val="20"/>
          <w:szCs w:val="24"/>
        </w:rPr>
        <w:t>的碱基平均质量值。</w:t>
      </w:r>
      <w:r w:rsidRPr="0098177D">
        <w:rPr>
          <w:rFonts w:ascii="Times New Roman" w:eastAsia="宋体" w:hAnsi="Times New Roman" w:cs="Times New Roman"/>
          <w:sz w:val="20"/>
          <w:szCs w:val="24"/>
        </w:rPr>
        <w:t xml:space="preserve">Illumina </w:t>
      </w:r>
      <w:r w:rsidRPr="0098177D">
        <w:rPr>
          <w:rFonts w:ascii="Times New Roman" w:eastAsia="宋体" w:hAnsi="Times New Roman" w:cs="Times New Roman"/>
          <w:sz w:val="20"/>
          <w:szCs w:val="24"/>
        </w:rPr>
        <w:t>高通量测序平台</w:t>
      </w:r>
      <w:r w:rsidRPr="0098177D">
        <w:rPr>
          <w:rFonts w:ascii="Times New Roman" w:eastAsia="宋体" w:hAnsi="Times New Roman" w:cs="Times New Roman"/>
          <w:sz w:val="20"/>
          <w:szCs w:val="24"/>
        </w:rPr>
        <w:t>(</w:t>
      </w:r>
      <w:proofErr w:type="spellStart"/>
      <w:r w:rsidRPr="0098177D">
        <w:rPr>
          <w:rFonts w:ascii="Times New Roman" w:eastAsia="宋体" w:hAnsi="Times New Roman" w:cs="Times New Roman"/>
          <w:sz w:val="20"/>
          <w:szCs w:val="24"/>
        </w:rPr>
        <w:t>HiSeqTM</w:t>
      </w:r>
      <w:proofErr w:type="spellEnd"/>
      <w:r w:rsidRPr="0098177D">
        <w:rPr>
          <w:rFonts w:ascii="Times New Roman" w:eastAsia="宋体" w:hAnsi="Times New Roman" w:cs="Times New Roman"/>
          <w:sz w:val="20"/>
          <w:szCs w:val="24"/>
        </w:rPr>
        <w:t xml:space="preserve"> </w:t>
      </w:r>
      <w:proofErr w:type="spellStart"/>
      <w:r w:rsidRPr="0098177D">
        <w:rPr>
          <w:rFonts w:ascii="Times New Roman" w:eastAsia="宋体" w:hAnsi="Times New Roman" w:cs="Times New Roman"/>
          <w:sz w:val="20"/>
          <w:szCs w:val="24"/>
        </w:rPr>
        <w:t>Xten</w:t>
      </w:r>
      <w:proofErr w:type="spellEnd"/>
      <w:r w:rsidRPr="0098177D">
        <w:rPr>
          <w:rFonts w:ascii="Times New Roman" w:eastAsia="宋体" w:hAnsi="Times New Roman" w:cs="Times New Roman"/>
          <w:sz w:val="20"/>
          <w:szCs w:val="24"/>
        </w:rPr>
        <w:t>/</w:t>
      </w:r>
      <w:proofErr w:type="spellStart"/>
      <w:r w:rsidRPr="0098177D">
        <w:rPr>
          <w:rFonts w:ascii="Times New Roman" w:eastAsia="宋体" w:hAnsi="Times New Roman" w:cs="Times New Roman"/>
          <w:sz w:val="20"/>
          <w:szCs w:val="24"/>
        </w:rPr>
        <w:t>NovaSeqTM</w:t>
      </w:r>
      <w:proofErr w:type="spellEnd"/>
      <w:r w:rsidRPr="0098177D">
        <w:rPr>
          <w:rFonts w:ascii="Times New Roman" w:eastAsia="宋体" w:hAnsi="Times New Roman" w:cs="Times New Roman"/>
          <w:sz w:val="20"/>
          <w:szCs w:val="24"/>
        </w:rPr>
        <w:t>)</w:t>
      </w:r>
      <w:r w:rsidRPr="0098177D">
        <w:rPr>
          <w:rFonts w:ascii="Times New Roman" w:eastAsia="宋体" w:hAnsi="Times New Roman" w:cs="Times New Roman"/>
          <w:sz w:val="20"/>
          <w:szCs w:val="24"/>
        </w:rPr>
        <w:t>的碱基质量值用</w:t>
      </w:r>
      <w:proofErr w:type="spellStart"/>
      <w:r w:rsidRPr="0098177D">
        <w:rPr>
          <w:rFonts w:ascii="Times New Roman" w:eastAsia="宋体" w:hAnsi="Times New Roman" w:cs="Times New Roman"/>
          <w:sz w:val="20"/>
          <w:szCs w:val="24"/>
        </w:rPr>
        <w:t>Phred</w:t>
      </w:r>
      <w:proofErr w:type="spellEnd"/>
      <w:r w:rsidRPr="0098177D">
        <w:rPr>
          <w:rFonts w:ascii="Times New Roman" w:eastAsia="宋体" w:hAnsi="Times New Roman" w:cs="Times New Roman"/>
          <w:sz w:val="20"/>
          <w:szCs w:val="24"/>
        </w:rPr>
        <w:t xml:space="preserve"> quality score </w:t>
      </w:r>
      <w:r w:rsidRPr="0098177D">
        <w:rPr>
          <w:rFonts w:ascii="Times New Roman" w:eastAsia="宋体" w:hAnsi="Times New Roman" w:cs="Times New Roman"/>
          <w:sz w:val="20"/>
          <w:szCs w:val="24"/>
        </w:rPr>
        <w:t>表示。测序仪在碱基识别时，会给出每个碱基错误识别的概率</w:t>
      </w:r>
      <w:r w:rsidRPr="0098177D">
        <w:rPr>
          <w:rFonts w:ascii="Times New Roman" w:eastAsia="宋体" w:hAnsi="Times New Roman" w:cs="Times New Roman"/>
          <w:sz w:val="20"/>
          <w:szCs w:val="24"/>
        </w:rPr>
        <w:t xml:space="preserve"> P</w:t>
      </w:r>
      <w:r w:rsidRPr="0098177D">
        <w:rPr>
          <w:rFonts w:ascii="Times New Roman" w:eastAsia="宋体" w:hAnsi="Times New Roman" w:cs="Times New Roman"/>
          <w:sz w:val="20"/>
          <w:szCs w:val="24"/>
        </w:rPr>
        <w:t>，则碱基的</w:t>
      </w:r>
      <w:r w:rsidRPr="0098177D">
        <w:rPr>
          <w:rFonts w:ascii="Times New Roman" w:eastAsia="宋体" w:hAnsi="Times New Roman" w:cs="Times New Roman"/>
          <w:sz w:val="20"/>
          <w:szCs w:val="24"/>
        </w:rPr>
        <w:t xml:space="preserve"> </w:t>
      </w:r>
      <w:proofErr w:type="spellStart"/>
      <w:r w:rsidRPr="0098177D">
        <w:rPr>
          <w:rFonts w:ascii="Times New Roman" w:eastAsia="宋体" w:hAnsi="Times New Roman" w:cs="Times New Roman"/>
          <w:sz w:val="20"/>
          <w:szCs w:val="24"/>
        </w:rPr>
        <w:t>Phred</w:t>
      </w:r>
      <w:proofErr w:type="spellEnd"/>
      <w:r w:rsidRPr="0098177D">
        <w:rPr>
          <w:rFonts w:ascii="Times New Roman" w:eastAsia="宋体" w:hAnsi="Times New Roman" w:cs="Times New Roman"/>
          <w:sz w:val="20"/>
          <w:szCs w:val="24"/>
        </w:rPr>
        <w:t xml:space="preserve"> quality score </w:t>
      </w:r>
      <w:r w:rsidRPr="0098177D">
        <w:rPr>
          <w:rFonts w:ascii="Times New Roman" w:eastAsia="宋体" w:hAnsi="Times New Roman" w:cs="Times New Roman"/>
          <w:sz w:val="20"/>
          <w:szCs w:val="24"/>
        </w:rPr>
        <w:t>为</w:t>
      </w:r>
      <w:r w:rsidRPr="0098177D">
        <w:rPr>
          <w:rFonts w:ascii="Times New Roman" w:eastAsia="宋体" w:hAnsi="Times New Roman" w:cs="Times New Roman"/>
          <w:sz w:val="20"/>
          <w:szCs w:val="24"/>
        </w:rPr>
        <w:t>-10lgP</w:t>
      </w:r>
      <w:r w:rsidRPr="0098177D">
        <w:rPr>
          <w:rFonts w:ascii="Times New Roman" w:eastAsia="宋体" w:hAnsi="Times New Roman" w:cs="Times New Roman"/>
          <w:sz w:val="20"/>
          <w:szCs w:val="24"/>
        </w:rPr>
        <w:t>，如某个碱基的错误识别的概率为</w:t>
      </w:r>
      <w:r w:rsidRPr="0098177D">
        <w:rPr>
          <w:rFonts w:ascii="Times New Roman" w:eastAsia="宋体" w:hAnsi="Times New Roman" w:cs="Times New Roman"/>
          <w:sz w:val="20"/>
          <w:szCs w:val="24"/>
        </w:rPr>
        <w:t xml:space="preserve"> 0.001</w:t>
      </w:r>
      <w:r w:rsidRPr="0098177D">
        <w:rPr>
          <w:rFonts w:ascii="Times New Roman" w:eastAsia="宋体" w:hAnsi="Times New Roman" w:cs="Times New Roman"/>
          <w:sz w:val="20"/>
          <w:szCs w:val="24"/>
        </w:rPr>
        <w:t>，则其质量值为</w:t>
      </w:r>
      <w:r w:rsidRPr="0098177D">
        <w:rPr>
          <w:rFonts w:ascii="Times New Roman" w:eastAsia="宋体" w:hAnsi="Times New Roman" w:cs="Times New Roman"/>
          <w:sz w:val="20"/>
          <w:szCs w:val="24"/>
        </w:rPr>
        <w:t xml:space="preserve"> Q30</w:t>
      </w:r>
      <w:r w:rsidRPr="0098177D">
        <w:rPr>
          <w:rFonts w:ascii="Times New Roman" w:eastAsia="宋体" w:hAnsi="Times New Roman" w:cs="Times New Roman"/>
          <w:sz w:val="20"/>
          <w:szCs w:val="24"/>
        </w:rPr>
        <w:t>。</w:t>
      </w:r>
    </w:p>
    <w:p w14:paraId="65082F1E" w14:textId="5B4656B6" w:rsidR="00877AEF" w:rsidRPr="0098177D" w:rsidRDefault="00877AEF" w:rsidP="00877AEF">
      <w:pPr>
        <w:rPr>
          <w:rFonts w:ascii="Times New Roman" w:eastAsia="宋体" w:hAnsi="Times New Roman" w:cs="Times New Roman"/>
          <w:sz w:val="20"/>
          <w:szCs w:val="24"/>
        </w:rPr>
      </w:pPr>
      <w:r w:rsidRPr="0098177D">
        <w:rPr>
          <w:rFonts w:ascii="Times New Roman" w:eastAsia="宋体" w:hAnsi="Times New Roman" w:cs="Times New Roman"/>
          <w:sz w:val="20"/>
          <w:szCs w:val="24"/>
        </w:rPr>
        <w:t xml:space="preserve">{% for item in </w:t>
      </w:r>
      <w:proofErr w:type="spellStart"/>
      <w:r w:rsidR="004B2C9F" w:rsidRPr="0098177D">
        <w:rPr>
          <w:rFonts w:ascii="Times New Roman" w:eastAsia="宋体" w:hAnsi="Times New Roman" w:cs="Times New Roman"/>
          <w:sz w:val="20"/>
          <w:szCs w:val="24"/>
        </w:rPr>
        <w:t>BaseQualityPics</w:t>
      </w:r>
      <w:proofErr w:type="spellEnd"/>
      <w:r w:rsidR="002A26F0" w:rsidRPr="0098177D">
        <w:rPr>
          <w:rFonts w:ascii="Times New Roman" w:eastAsia="宋体" w:hAnsi="Times New Roman" w:cs="Times New Roman"/>
          <w:sz w:val="20"/>
          <w:szCs w:val="24"/>
        </w:rPr>
        <w:t xml:space="preserve"> </w:t>
      </w:r>
      <w:r w:rsidRPr="0098177D">
        <w:rPr>
          <w:rFonts w:ascii="Times New Roman" w:eastAsia="宋体" w:hAnsi="Times New Roman" w:cs="Times New Roman"/>
          <w:sz w:val="20"/>
          <w:szCs w:val="24"/>
        </w:rPr>
        <w:t>%}</w:t>
      </w:r>
    </w:p>
    <w:p w14:paraId="060474F5" w14:textId="77777777" w:rsidR="00877AEF" w:rsidRPr="0098177D" w:rsidRDefault="00877AEF" w:rsidP="00877AEF">
      <w:pPr>
        <w:rPr>
          <w:rFonts w:ascii="Times New Roman" w:eastAsia="宋体" w:hAnsi="Times New Roman" w:cs="Times New Roman"/>
          <w:sz w:val="20"/>
          <w:szCs w:val="24"/>
        </w:rPr>
      </w:pPr>
      <w:proofErr w:type="gramStart"/>
      <w:r w:rsidRPr="0098177D">
        <w:rPr>
          <w:rFonts w:ascii="Times New Roman" w:eastAsia="宋体" w:hAnsi="Times New Roman" w:cs="Times New Roman"/>
          <w:sz w:val="20"/>
          <w:szCs w:val="24"/>
        </w:rPr>
        <w:t>{{ item</w:t>
      </w:r>
      <w:proofErr w:type="gramEnd"/>
      <w:r w:rsidRPr="0098177D">
        <w:rPr>
          <w:rFonts w:ascii="Times New Roman" w:eastAsia="宋体" w:hAnsi="Times New Roman" w:cs="Times New Roman"/>
          <w:sz w:val="20"/>
          <w:szCs w:val="24"/>
        </w:rPr>
        <w:t xml:space="preserve"> }}</w:t>
      </w:r>
    </w:p>
    <w:p w14:paraId="04B015CA" w14:textId="53A9C093" w:rsidR="00877AEF" w:rsidRPr="0098177D" w:rsidRDefault="00877AEF" w:rsidP="00877AEF">
      <w:pPr>
        <w:rPr>
          <w:rFonts w:ascii="Times New Roman" w:eastAsia="宋体" w:hAnsi="Times New Roman" w:cs="Times New Roman"/>
          <w:sz w:val="20"/>
          <w:szCs w:val="24"/>
        </w:rPr>
      </w:pPr>
      <w:r w:rsidRPr="0098177D">
        <w:rPr>
          <w:rFonts w:ascii="Times New Roman" w:eastAsia="宋体" w:hAnsi="Times New Roman" w:cs="Times New Roman"/>
          <w:sz w:val="20"/>
          <w:szCs w:val="24"/>
        </w:rPr>
        <w:t xml:space="preserve">{% </w:t>
      </w:r>
      <w:proofErr w:type="spellStart"/>
      <w:r w:rsidRPr="0098177D">
        <w:rPr>
          <w:rFonts w:ascii="Times New Roman" w:eastAsia="宋体" w:hAnsi="Times New Roman" w:cs="Times New Roman"/>
          <w:sz w:val="20"/>
          <w:szCs w:val="24"/>
        </w:rPr>
        <w:t>endfor</w:t>
      </w:r>
      <w:proofErr w:type="spellEnd"/>
      <w:r w:rsidRPr="0098177D">
        <w:rPr>
          <w:rFonts w:ascii="Times New Roman" w:eastAsia="宋体" w:hAnsi="Times New Roman" w:cs="Times New Roman"/>
          <w:sz w:val="20"/>
          <w:szCs w:val="24"/>
        </w:rPr>
        <w:t xml:space="preserve"> %}</w:t>
      </w:r>
    </w:p>
    <w:p w14:paraId="7C86207C" w14:textId="29B87946" w:rsidR="000D5704" w:rsidRPr="0098177D" w:rsidRDefault="00BD28B0" w:rsidP="00BD28B0">
      <w:pPr>
        <w:pStyle w:val="a9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b/>
          <w:sz w:val="20"/>
          <w:szCs w:val="24"/>
        </w:rPr>
      </w:pPr>
      <w:r w:rsidRPr="0098177D">
        <w:rPr>
          <w:rFonts w:ascii="Times New Roman" w:eastAsia="宋体" w:hAnsi="Times New Roman" w:cs="Times New Roman"/>
          <w:b/>
          <w:sz w:val="20"/>
          <w:szCs w:val="24"/>
        </w:rPr>
        <w:t>平衡性分布</w:t>
      </w:r>
    </w:p>
    <w:p w14:paraId="09AA642B" w14:textId="1DF7E99B" w:rsidR="00BD28B0" w:rsidRPr="0098177D" w:rsidRDefault="00BD28B0" w:rsidP="00BD28B0">
      <w:pPr>
        <w:ind w:firstLineChars="200" w:firstLine="400"/>
        <w:rPr>
          <w:rFonts w:ascii="Times New Roman" w:eastAsia="宋体" w:hAnsi="Times New Roman" w:cs="Times New Roman"/>
          <w:sz w:val="20"/>
          <w:szCs w:val="24"/>
        </w:rPr>
      </w:pPr>
      <w:r w:rsidRPr="0098177D">
        <w:rPr>
          <w:rFonts w:ascii="Times New Roman" w:eastAsia="宋体" w:hAnsi="Times New Roman" w:cs="Times New Roman"/>
          <w:sz w:val="20"/>
          <w:szCs w:val="24"/>
        </w:rPr>
        <w:t>统计各个扩增子的深度分布，</w:t>
      </w:r>
      <w:r w:rsidRPr="0098177D">
        <w:rPr>
          <w:rFonts w:ascii="Times New Roman" w:eastAsia="宋体" w:hAnsi="Times New Roman" w:cs="Times New Roman"/>
          <w:sz w:val="20"/>
          <w:szCs w:val="24"/>
        </w:rPr>
        <w:t xml:space="preserve"> </w:t>
      </w:r>
      <w:r w:rsidRPr="0098177D">
        <w:rPr>
          <w:rFonts w:ascii="Times New Roman" w:eastAsia="宋体" w:hAnsi="Times New Roman" w:cs="Times New Roman"/>
          <w:sz w:val="20"/>
          <w:szCs w:val="24"/>
        </w:rPr>
        <w:t>评估</w:t>
      </w:r>
      <w:r w:rsidRPr="0098177D">
        <w:rPr>
          <w:rFonts w:ascii="Times New Roman" w:eastAsia="宋体" w:hAnsi="Times New Roman" w:cs="Times New Roman"/>
          <w:sz w:val="20"/>
          <w:szCs w:val="24"/>
        </w:rPr>
        <w:t>panel</w:t>
      </w:r>
      <w:r w:rsidRPr="0098177D">
        <w:rPr>
          <w:rFonts w:ascii="Times New Roman" w:eastAsia="宋体" w:hAnsi="Times New Roman" w:cs="Times New Roman"/>
          <w:sz w:val="20"/>
          <w:szCs w:val="24"/>
        </w:rPr>
        <w:t>的均</w:t>
      </w:r>
      <w:proofErr w:type="gramStart"/>
      <w:r w:rsidRPr="0098177D">
        <w:rPr>
          <w:rFonts w:ascii="Times New Roman" w:eastAsia="宋体" w:hAnsi="Times New Roman" w:cs="Times New Roman"/>
          <w:sz w:val="20"/>
          <w:szCs w:val="24"/>
        </w:rPr>
        <w:t>一</w:t>
      </w:r>
      <w:proofErr w:type="gramEnd"/>
      <w:r w:rsidRPr="0098177D">
        <w:rPr>
          <w:rFonts w:ascii="Times New Roman" w:eastAsia="宋体" w:hAnsi="Times New Roman" w:cs="Times New Roman"/>
          <w:sz w:val="20"/>
          <w:szCs w:val="24"/>
        </w:rPr>
        <w:t>性及对各个扩增子的检测效率。</w:t>
      </w:r>
      <w:r w:rsidRPr="0098177D">
        <w:rPr>
          <w:rFonts w:ascii="Times New Roman" w:eastAsia="宋体" w:hAnsi="Times New Roman" w:cs="Times New Roman"/>
          <w:sz w:val="20"/>
          <w:szCs w:val="24"/>
        </w:rPr>
        <w:t xml:space="preserve"> </w:t>
      </w:r>
      <w:r w:rsidRPr="0098177D">
        <w:rPr>
          <w:rFonts w:ascii="Times New Roman" w:eastAsia="宋体" w:hAnsi="Times New Roman" w:cs="Times New Roman"/>
          <w:sz w:val="20"/>
          <w:szCs w:val="24"/>
        </w:rPr>
        <w:t>平衡性</w:t>
      </w:r>
      <w:proofErr w:type="gramStart"/>
      <w:r w:rsidRPr="0098177D">
        <w:rPr>
          <w:rFonts w:ascii="Times New Roman" w:eastAsia="宋体" w:hAnsi="Times New Roman" w:cs="Times New Roman"/>
          <w:sz w:val="20"/>
          <w:szCs w:val="24"/>
        </w:rPr>
        <w:t>分布见</w:t>
      </w:r>
      <w:proofErr w:type="gramEnd"/>
      <w:r w:rsidRPr="0098177D">
        <w:rPr>
          <w:rFonts w:ascii="Times New Roman" w:eastAsia="宋体" w:hAnsi="Times New Roman" w:cs="Times New Roman"/>
          <w:sz w:val="20"/>
          <w:szCs w:val="24"/>
        </w:rPr>
        <w:t>下图。</w:t>
      </w:r>
      <w:r w:rsidRPr="0098177D">
        <w:rPr>
          <w:rFonts w:ascii="Times New Roman" w:eastAsia="宋体" w:hAnsi="Times New Roman" w:cs="Times New Roman"/>
          <w:sz w:val="20"/>
          <w:szCs w:val="24"/>
        </w:rPr>
        <w:t xml:space="preserve"> </w:t>
      </w:r>
      <w:r w:rsidRPr="0098177D">
        <w:rPr>
          <w:rFonts w:ascii="Times New Roman" w:eastAsia="宋体" w:hAnsi="Times New Roman" w:cs="Times New Roman"/>
          <w:sz w:val="20"/>
          <w:szCs w:val="24"/>
        </w:rPr>
        <w:t>横坐标为每个扩增子的编号，</w:t>
      </w:r>
      <w:r w:rsidRPr="0098177D">
        <w:rPr>
          <w:rFonts w:ascii="Times New Roman" w:eastAsia="宋体" w:hAnsi="Times New Roman" w:cs="Times New Roman"/>
          <w:sz w:val="20"/>
          <w:szCs w:val="24"/>
        </w:rPr>
        <w:t xml:space="preserve"> </w:t>
      </w:r>
      <w:r w:rsidRPr="0098177D">
        <w:rPr>
          <w:rFonts w:ascii="Times New Roman" w:eastAsia="宋体" w:hAnsi="Times New Roman" w:cs="Times New Roman"/>
          <w:sz w:val="20"/>
          <w:szCs w:val="24"/>
        </w:rPr>
        <w:t>纵坐标为相应扩增子的测序深度。</w:t>
      </w:r>
    </w:p>
    <w:p w14:paraId="4AC9B0C1" w14:textId="628D2160" w:rsidR="00BD28B0" w:rsidRPr="0098177D" w:rsidRDefault="00BD28B0" w:rsidP="00627606">
      <w:pPr>
        <w:rPr>
          <w:rFonts w:ascii="Times New Roman" w:eastAsia="宋体" w:hAnsi="Times New Roman" w:cs="Times New Roman"/>
          <w:sz w:val="20"/>
          <w:szCs w:val="24"/>
        </w:rPr>
      </w:pPr>
      <w:r w:rsidRPr="0098177D">
        <w:rPr>
          <w:rFonts w:ascii="Times New Roman" w:eastAsia="宋体" w:hAnsi="Times New Roman" w:cs="Times New Roman"/>
          <w:sz w:val="20"/>
          <w:szCs w:val="24"/>
        </w:rPr>
        <w:t xml:space="preserve">{% for item in </w:t>
      </w:r>
      <w:proofErr w:type="spellStart"/>
      <w:r w:rsidR="004B2C9F" w:rsidRPr="0098177D">
        <w:rPr>
          <w:rFonts w:ascii="Times New Roman" w:eastAsia="宋体" w:hAnsi="Times New Roman" w:cs="Times New Roman"/>
          <w:sz w:val="20"/>
          <w:szCs w:val="24"/>
        </w:rPr>
        <w:t>DepthPics</w:t>
      </w:r>
      <w:proofErr w:type="spellEnd"/>
      <w:r w:rsidR="002A26F0" w:rsidRPr="0098177D">
        <w:rPr>
          <w:rFonts w:ascii="Times New Roman" w:eastAsia="宋体" w:hAnsi="Times New Roman" w:cs="Times New Roman"/>
          <w:sz w:val="20"/>
          <w:szCs w:val="24"/>
        </w:rPr>
        <w:t xml:space="preserve"> </w:t>
      </w:r>
      <w:r w:rsidRPr="0098177D">
        <w:rPr>
          <w:rFonts w:ascii="Times New Roman" w:eastAsia="宋体" w:hAnsi="Times New Roman" w:cs="Times New Roman"/>
          <w:sz w:val="20"/>
          <w:szCs w:val="24"/>
        </w:rPr>
        <w:t>%}</w:t>
      </w:r>
    </w:p>
    <w:p w14:paraId="574D2FCD" w14:textId="0035C8FB" w:rsidR="00BD28B0" w:rsidRPr="0098177D" w:rsidRDefault="00BD28B0" w:rsidP="00627606">
      <w:pPr>
        <w:rPr>
          <w:rFonts w:ascii="Times New Roman" w:eastAsia="宋体" w:hAnsi="Times New Roman" w:cs="Times New Roman"/>
          <w:sz w:val="20"/>
          <w:szCs w:val="24"/>
        </w:rPr>
      </w:pPr>
      <w:proofErr w:type="gramStart"/>
      <w:r w:rsidRPr="0098177D">
        <w:rPr>
          <w:rFonts w:ascii="Times New Roman" w:eastAsia="宋体" w:hAnsi="Times New Roman" w:cs="Times New Roman"/>
          <w:sz w:val="20"/>
          <w:szCs w:val="24"/>
        </w:rPr>
        <w:t>{{ item</w:t>
      </w:r>
      <w:proofErr w:type="gramEnd"/>
      <w:r w:rsidRPr="0098177D">
        <w:rPr>
          <w:rFonts w:ascii="Times New Roman" w:eastAsia="宋体" w:hAnsi="Times New Roman" w:cs="Times New Roman"/>
          <w:sz w:val="20"/>
          <w:szCs w:val="24"/>
        </w:rPr>
        <w:t xml:space="preserve"> }}</w:t>
      </w:r>
    </w:p>
    <w:p w14:paraId="2A6BFF08" w14:textId="7A799821" w:rsidR="00BD28B0" w:rsidRPr="0098177D" w:rsidRDefault="00BD28B0" w:rsidP="00627606">
      <w:pPr>
        <w:rPr>
          <w:rFonts w:ascii="Times New Roman" w:eastAsia="宋体" w:hAnsi="Times New Roman" w:cs="Times New Roman"/>
          <w:sz w:val="20"/>
          <w:szCs w:val="24"/>
        </w:rPr>
      </w:pPr>
      <w:r w:rsidRPr="0098177D">
        <w:rPr>
          <w:rFonts w:ascii="Times New Roman" w:eastAsia="宋体" w:hAnsi="Times New Roman" w:cs="Times New Roman"/>
          <w:sz w:val="20"/>
          <w:szCs w:val="24"/>
        </w:rPr>
        <w:t xml:space="preserve">{% </w:t>
      </w:r>
      <w:proofErr w:type="spellStart"/>
      <w:r w:rsidRPr="0098177D">
        <w:rPr>
          <w:rFonts w:ascii="Times New Roman" w:eastAsia="宋体" w:hAnsi="Times New Roman" w:cs="Times New Roman"/>
          <w:sz w:val="20"/>
          <w:szCs w:val="24"/>
        </w:rPr>
        <w:t>endfor</w:t>
      </w:r>
      <w:proofErr w:type="spellEnd"/>
      <w:r w:rsidRPr="0098177D">
        <w:rPr>
          <w:rFonts w:ascii="Times New Roman" w:eastAsia="宋体" w:hAnsi="Times New Roman" w:cs="Times New Roman"/>
          <w:sz w:val="20"/>
          <w:szCs w:val="24"/>
        </w:rPr>
        <w:t xml:space="preserve"> %}</w:t>
      </w:r>
    </w:p>
    <w:p w14:paraId="25CE1836" w14:textId="050C67E5" w:rsidR="00B56613" w:rsidRPr="0098177D" w:rsidRDefault="00B56613" w:rsidP="00627606">
      <w:pPr>
        <w:rPr>
          <w:rFonts w:ascii="Times New Roman" w:eastAsia="宋体" w:hAnsi="Times New Roman" w:cs="Times New Roman"/>
          <w:sz w:val="20"/>
          <w:szCs w:val="24"/>
        </w:rPr>
      </w:pPr>
      <w:r w:rsidRPr="0098177D">
        <w:rPr>
          <w:rFonts w:ascii="Times New Roman" w:eastAsia="宋体" w:hAnsi="Times New Roman" w:cs="Times New Roman"/>
          <w:sz w:val="20"/>
          <w:szCs w:val="24"/>
        </w:rPr>
        <w:t>{% endif %}</w:t>
      </w:r>
    </w:p>
    <w:p w14:paraId="7FA52F60" w14:textId="631A9232" w:rsidR="00716A0F" w:rsidRPr="0098177D" w:rsidRDefault="00B53A5E" w:rsidP="007F36B8">
      <w:pPr>
        <w:rPr>
          <w:rFonts w:ascii="Times New Roman" w:eastAsia="宋体" w:hAnsi="Times New Roman" w:cs="Times New Roman"/>
          <w:sz w:val="32"/>
        </w:rPr>
      </w:pPr>
      <w:r w:rsidRPr="0098177D">
        <w:rPr>
          <w:rFonts w:ascii="Times New Roman" w:eastAsia="宋体" w:hAnsi="Times New Roman" w:cs="Times New Roman"/>
          <w:sz w:val="32"/>
        </w:rPr>
        <w:t>{% else %}</w:t>
      </w:r>
    </w:p>
    <w:p w14:paraId="0D67617B" w14:textId="77777777" w:rsidR="00716A0F" w:rsidRPr="0098177D" w:rsidRDefault="00716A0F">
      <w:pPr>
        <w:widowControl/>
        <w:jc w:val="left"/>
        <w:rPr>
          <w:rFonts w:ascii="Times New Roman" w:eastAsia="宋体" w:hAnsi="Times New Roman" w:cs="Times New Roman"/>
          <w:sz w:val="32"/>
        </w:rPr>
      </w:pPr>
      <w:r w:rsidRPr="0098177D">
        <w:rPr>
          <w:rFonts w:ascii="Times New Roman" w:eastAsia="宋体" w:hAnsi="Times New Roman" w:cs="Times New Roman"/>
          <w:sz w:val="32"/>
        </w:rPr>
        <w:br w:type="page"/>
      </w:r>
    </w:p>
    <w:p w14:paraId="58F8FD4F" w14:textId="77777777" w:rsidR="00B53A5E" w:rsidRPr="0098177D" w:rsidRDefault="00B53A5E" w:rsidP="007F36B8">
      <w:pPr>
        <w:rPr>
          <w:rFonts w:ascii="Times New Roman" w:eastAsia="宋体" w:hAnsi="Times New Roman" w:cs="Times New Roman"/>
          <w:sz w:val="24"/>
          <w:szCs w:val="24"/>
        </w:rPr>
      </w:pPr>
    </w:p>
    <w:p w14:paraId="37329C16" w14:textId="089A1003" w:rsidR="000D5704" w:rsidRPr="0098177D" w:rsidRDefault="00716A0F" w:rsidP="000D5704">
      <w:pPr>
        <w:rPr>
          <w:rFonts w:ascii="Times New Roman" w:eastAsia="宋体" w:hAnsi="Times New Roman" w:cs="Times New Roman"/>
          <w:b/>
          <w:color w:val="FFFFFF" w:themeColor="background1"/>
          <w:sz w:val="30"/>
          <w:szCs w:val="30"/>
        </w:rPr>
      </w:pPr>
      <w:r w:rsidRPr="0098177D">
        <w:rPr>
          <w:rFonts w:ascii="Times New Roman" w:eastAsia="宋体" w:hAnsi="Times New Roman" w:cs="Times New Roman"/>
          <w:b/>
          <w:color w:val="FFFFFF" w:themeColor="background1"/>
          <w:sz w:val="30"/>
          <w:szCs w:val="30"/>
          <w:highlight w:val="darkCyan"/>
        </w:rPr>
        <w:t>一</w:t>
      </w:r>
      <w:r w:rsidR="000D5704" w:rsidRPr="0098177D">
        <w:rPr>
          <w:rFonts w:ascii="Times New Roman" w:eastAsia="宋体" w:hAnsi="Times New Roman" w:cs="Times New Roman"/>
          <w:b/>
          <w:color w:val="FFFFFF" w:themeColor="background1"/>
          <w:sz w:val="30"/>
          <w:szCs w:val="30"/>
          <w:highlight w:val="darkCyan"/>
        </w:rPr>
        <w:t>、测序数据质量评估</w:t>
      </w:r>
    </w:p>
    <w:tbl>
      <w:tblPr>
        <w:tblStyle w:val="aa"/>
        <w:tblW w:w="0" w:type="auto"/>
        <w:tblLayout w:type="fixed"/>
        <w:tblLook w:val="04A0" w:firstRow="1" w:lastRow="0" w:firstColumn="1" w:lastColumn="0" w:noHBand="0" w:noVBand="1"/>
      </w:tblPr>
      <w:tblGrid>
        <w:gridCol w:w="1157"/>
        <w:gridCol w:w="1157"/>
        <w:gridCol w:w="1157"/>
        <w:gridCol w:w="1157"/>
        <w:gridCol w:w="1255"/>
        <w:gridCol w:w="1255"/>
        <w:gridCol w:w="1162"/>
      </w:tblGrid>
      <w:tr w:rsidR="006A2671" w:rsidRPr="0098177D" w14:paraId="5E960247" w14:textId="77777777" w:rsidTr="00494734">
        <w:tc>
          <w:tcPr>
            <w:tcW w:w="1157" w:type="dxa"/>
            <w:tcBorders>
              <w:left w:val="nil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6CC18E47" w14:textId="77777777" w:rsidR="006A2671" w:rsidRPr="0098177D" w:rsidRDefault="006A2671" w:rsidP="00494734">
            <w:pPr>
              <w:rPr>
                <w:rFonts w:ascii="Times New Roman" w:eastAsia="宋体" w:hAnsi="Times New Roman" w:cs="Times New Roman"/>
                <w:b/>
                <w:color w:val="FFFFFF" w:themeColor="background1"/>
                <w:sz w:val="20"/>
                <w:szCs w:val="30"/>
              </w:rPr>
            </w:pPr>
            <w:r w:rsidRPr="0098177D">
              <w:rPr>
                <w:rFonts w:ascii="Times New Roman" w:eastAsia="宋体" w:hAnsi="Times New Roman" w:cs="Times New Roman"/>
                <w:b/>
                <w:color w:val="FFFFFF" w:themeColor="background1"/>
                <w:sz w:val="20"/>
                <w:szCs w:val="30"/>
              </w:rPr>
              <w:t>样本编号</w:t>
            </w:r>
          </w:p>
        </w:tc>
        <w:tc>
          <w:tcPr>
            <w:tcW w:w="1157" w:type="dxa"/>
            <w:tcBorders>
              <w:left w:val="nil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587C33DA" w14:textId="77777777" w:rsidR="006A2671" w:rsidRPr="0098177D" w:rsidRDefault="006A2671" w:rsidP="00494734">
            <w:pPr>
              <w:rPr>
                <w:rFonts w:ascii="Times New Roman" w:eastAsia="宋体" w:hAnsi="Times New Roman" w:cs="Times New Roman"/>
                <w:b/>
                <w:color w:val="FFFFFF" w:themeColor="background1"/>
                <w:sz w:val="20"/>
                <w:szCs w:val="30"/>
              </w:rPr>
            </w:pPr>
            <w:r w:rsidRPr="0098177D">
              <w:rPr>
                <w:rFonts w:ascii="Times New Roman" w:eastAsia="宋体" w:hAnsi="Times New Roman" w:cs="Times New Roman"/>
                <w:b/>
                <w:color w:val="FFFFFF" w:themeColor="background1"/>
                <w:sz w:val="20"/>
                <w:szCs w:val="30"/>
              </w:rPr>
              <w:t>测序量（</w:t>
            </w:r>
            <w:r w:rsidRPr="0098177D">
              <w:rPr>
                <w:rFonts w:ascii="Times New Roman" w:eastAsia="宋体" w:hAnsi="Times New Roman" w:cs="Times New Roman"/>
                <w:b/>
                <w:color w:val="FFFFFF" w:themeColor="background1"/>
                <w:sz w:val="20"/>
                <w:szCs w:val="30"/>
              </w:rPr>
              <w:t>Gb</w:t>
            </w:r>
            <w:r w:rsidRPr="0098177D">
              <w:rPr>
                <w:rFonts w:ascii="Times New Roman" w:eastAsia="宋体" w:hAnsi="Times New Roman" w:cs="Times New Roman"/>
                <w:b/>
                <w:color w:val="FFFFFF" w:themeColor="background1"/>
                <w:sz w:val="20"/>
                <w:szCs w:val="30"/>
              </w:rPr>
              <w:t>）</w:t>
            </w:r>
            <w:r w:rsidRPr="0098177D">
              <w:rPr>
                <w:rFonts w:ascii="Times New Roman" w:eastAsia="宋体" w:hAnsi="Times New Roman" w:cs="Times New Roman"/>
                <w:b/>
                <w:color w:val="FFFFFF" w:themeColor="background1"/>
                <w:sz w:val="20"/>
                <w:szCs w:val="30"/>
                <w:vertAlign w:val="superscript"/>
              </w:rPr>
              <w:t>1</w:t>
            </w:r>
          </w:p>
        </w:tc>
        <w:tc>
          <w:tcPr>
            <w:tcW w:w="1157" w:type="dxa"/>
            <w:tcBorders>
              <w:left w:val="nil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2FDE07FD" w14:textId="77777777" w:rsidR="006A2671" w:rsidRPr="0098177D" w:rsidRDefault="006A2671" w:rsidP="00494734">
            <w:pPr>
              <w:rPr>
                <w:rFonts w:ascii="Times New Roman" w:eastAsia="宋体" w:hAnsi="Times New Roman" w:cs="Times New Roman"/>
                <w:b/>
                <w:color w:val="FFFFFF" w:themeColor="background1"/>
                <w:sz w:val="20"/>
                <w:szCs w:val="30"/>
              </w:rPr>
            </w:pPr>
            <w:r w:rsidRPr="0098177D">
              <w:rPr>
                <w:rFonts w:ascii="Times New Roman" w:eastAsia="宋体" w:hAnsi="Times New Roman" w:cs="Times New Roman"/>
                <w:b/>
                <w:color w:val="FFFFFF" w:themeColor="background1"/>
                <w:sz w:val="20"/>
                <w:szCs w:val="30"/>
              </w:rPr>
              <w:t>平均测序深度</w:t>
            </w:r>
            <w:r w:rsidRPr="0098177D">
              <w:rPr>
                <w:rFonts w:ascii="Times New Roman" w:eastAsia="宋体" w:hAnsi="Times New Roman" w:cs="Times New Roman"/>
                <w:b/>
                <w:color w:val="FFFFFF" w:themeColor="background1"/>
                <w:sz w:val="20"/>
                <w:szCs w:val="30"/>
                <w:vertAlign w:val="superscript"/>
              </w:rPr>
              <w:t>2</w:t>
            </w:r>
          </w:p>
        </w:tc>
        <w:tc>
          <w:tcPr>
            <w:tcW w:w="1157" w:type="dxa"/>
            <w:tcBorders>
              <w:left w:val="nil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73E54DEC" w14:textId="77777777" w:rsidR="006A2671" w:rsidRPr="0098177D" w:rsidRDefault="006A2671" w:rsidP="00494734">
            <w:pPr>
              <w:rPr>
                <w:rFonts w:ascii="Times New Roman" w:eastAsia="宋体" w:hAnsi="Times New Roman" w:cs="Times New Roman"/>
                <w:b/>
                <w:color w:val="FFFFFF" w:themeColor="background1"/>
                <w:sz w:val="20"/>
                <w:szCs w:val="30"/>
              </w:rPr>
            </w:pPr>
            <w:r w:rsidRPr="0098177D">
              <w:rPr>
                <w:rFonts w:ascii="Times New Roman" w:eastAsia="宋体" w:hAnsi="Times New Roman" w:cs="Times New Roman"/>
                <w:b/>
                <w:color w:val="FFFFFF" w:themeColor="background1"/>
                <w:sz w:val="20"/>
                <w:szCs w:val="30"/>
              </w:rPr>
              <w:t>均</w:t>
            </w:r>
            <w:proofErr w:type="gramStart"/>
            <w:r w:rsidRPr="0098177D">
              <w:rPr>
                <w:rFonts w:ascii="Times New Roman" w:eastAsia="宋体" w:hAnsi="Times New Roman" w:cs="Times New Roman"/>
                <w:b/>
                <w:color w:val="FFFFFF" w:themeColor="background1"/>
                <w:sz w:val="20"/>
                <w:szCs w:val="30"/>
              </w:rPr>
              <w:t>一</w:t>
            </w:r>
            <w:proofErr w:type="gramEnd"/>
            <w:r w:rsidRPr="0098177D">
              <w:rPr>
                <w:rFonts w:ascii="Times New Roman" w:eastAsia="宋体" w:hAnsi="Times New Roman" w:cs="Times New Roman"/>
                <w:b/>
                <w:color w:val="FFFFFF" w:themeColor="background1"/>
                <w:sz w:val="20"/>
                <w:szCs w:val="30"/>
              </w:rPr>
              <w:t>性（</w:t>
            </w:r>
            <w:r w:rsidRPr="0098177D">
              <w:rPr>
                <w:rFonts w:ascii="Times New Roman" w:eastAsia="宋体" w:hAnsi="Times New Roman" w:cs="Times New Roman"/>
                <w:b/>
                <w:color w:val="FFFFFF" w:themeColor="background1"/>
                <w:sz w:val="20"/>
                <w:szCs w:val="30"/>
              </w:rPr>
              <w:t>%</w:t>
            </w:r>
            <w:r w:rsidRPr="0098177D">
              <w:rPr>
                <w:rFonts w:ascii="Times New Roman" w:eastAsia="宋体" w:hAnsi="Times New Roman" w:cs="Times New Roman"/>
                <w:b/>
                <w:color w:val="FFFFFF" w:themeColor="background1"/>
                <w:sz w:val="20"/>
                <w:szCs w:val="30"/>
              </w:rPr>
              <w:t>）</w:t>
            </w:r>
            <w:r w:rsidRPr="0098177D">
              <w:rPr>
                <w:rFonts w:ascii="Times New Roman" w:eastAsia="宋体" w:hAnsi="Times New Roman" w:cs="Times New Roman"/>
                <w:b/>
                <w:color w:val="FFFFFF" w:themeColor="background1"/>
                <w:sz w:val="20"/>
                <w:szCs w:val="30"/>
                <w:vertAlign w:val="superscript"/>
              </w:rPr>
              <w:t>3</w:t>
            </w:r>
          </w:p>
        </w:tc>
        <w:tc>
          <w:tcPr>
            <w:tcW w:w="1255" w:type="dxa"/>
            <w:tcBorders>
              <w:left w:val="nil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3EEB4ED8" w14:textId="77777777" w:rsidR="006A2671" w:rsidRPr="0098177D" w:rsidRDefault="006A2671" w:rsidP="00494734">
            <w:pPr>
              <w:rPr>
                <w:rFonts w:ascii="Times New Roman" w:eastAsia="宋体" w:hAnsi="Times New Roman" w:cs="Times New Roman"/>
                <w:b/>
                <w:color w:val="FFFFFF" w:themeColor="background1"/>
                <w:sz w:val="20"/>
                <w:szCs w:val="30"/>
              </w:rPr>
            </w:pPr>
            <w:r w:rsidRPr="0098177D">
              <w:rPr>
                <w:rFonts w:ascii="Times New Roman" w:eastAsia="宋体" w:hAnsi="Times New Roman" w:cs="Times New Roman"/>
                <w:b/>
                <w:color w:val="FFFFFF" w:themeColor="background1"/>
                <w:sz w:val="20"/>
                <w:szCs w:val="30"/>
              </w:rPr>
              <w:t>拼接率（</w:t>
            </w:r>
            <w:r w:rsidRPr="0098177D">
              <w:rPr>
                <w:rFonts w:ascii="Times New Roman" w:eastAsia="宋体" w:hAnsi="Times New Roman" w:cs="Times New Roman"/>
                <w:b/>
                <w:color w:val="FFFFFF" w:themeColor="background1"/>
                <w:sz w:val="20"/>
                <w:szCs w:val="30"/>
              </w:rPr>
              <w:t>%</w:t>
            </w:r>
            <w:r w:rsidRPr="0098177D">
              <w:rPr>
                <w:rFonts w:ascii="Times New Roman" w:eastAsia="宋体" w:hAnsi="Times New Roman" w:cs="Times New Roman"/>
                <w:b/>
                <w:color w:val="FFFFFF" w:themeColor="background1"/>
                <w:sz w:val="20"/>
                <w:szCs w:val="30"/>
              </w:rPr>
              <w:t>）</w:t>
            </w:r>
            <w:r w:rsidRPr="0098177D">
              <w:rPr>
                <w:rFonts w:ascii="Times New Roman" w:eastAsia="宋体" w:hAnsi="Times New Roman" w:cs="Times New Roman"/>
                <w:b/>
                <w:color w:val="FFFFFF" w:themeColor="background1"/>
                <w:sz w:val="20"/>
                <w:szCs w:val="30"/>
                <w:vertAlign w:val="superscript"/>
              </w:rPr>
              <w:t>4</w:t>
            </w:r>
          </w:p>
        </w:tc>
        <w:tc>
          <w:tcPr>
            <w:tcW w:w="1255" w:type="dxa"/>
            <w:tcBorders>
              <w:left w:val="nil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643C94E6" w14:textId="77777777" w:rsidR="006A2671" w:rsidRPr="0098177D" w:rsidRDefault="006A2671" w:rsidP="00494734">
            <w:pPr>
              <w:rPr>
                <w:rFonts w:ascii="Times New Roman" w:eastAsia="宋体" w:hAnsi="Times New Roman" w:cs="Times New Roman"/>
                <w:b/>
                <w:color w:val="FFFFFF" w:themeColor="background1"/>
                <w:sz w:val="20"/>
                <w:szCs w:val="30"/>
              </w:rPr>
            </w:pPr>
            <w:r w:rsidRPr="0098177D">
              <w:rPr>
                <w:rFonts w:ascii="Times New Roman" w:eastAsia="宋体" w:hAnsi="Times New Roman" w:cs="Times New Roman"/>
                <w:b/>
                <w:color w:val="FFFFFF" w:themeColor="background1"/>
                <w:sz w:val="20"/>
                <w:szCs w:val="30"/>
              </w:rPr>
              <w:t>碱基质量</w:t>
            </w:r>
            <w:r w:rsidRPr="0098177D">
              <w:rPr>
                <w:rFonts w:ascii="Times New Roman" w:eastAsia="宋体" w:hAnsi="Times New Roman" w:cs="Times New Roman"/>
                <w:b/>
                <w:color w:val="FFFFFF" w:themeColor="background1"/>
                <w:sz w:val="20"/>
                <w:szCs w:val="30"/>
              </w:rPr>
              <w:t>Q30</w:t>
            </w:r>
            <w:r w:rsidRPr="0098177D">
              <w:rPr>
                <w:rFonts w:ascii="Times New Roman" w:eastAsia="宋体" w:hAnsi="Times New Roman" w:cs="Times New Roman"/>
                <w:b/>
                <w:color w:val="FFFFFF" w:themeColor="background1"/>
                <w:sz w:val="20"/>
                <w:szCs w:val="30"/>
              </w:rPr>
              <w:t>占比（</w:t>
            </w:r>
            <w:r w:rsidRPr="0098177D">
              <w:rPr>
                <w:rFonts w:ascii="Times New Roman" w:eastAsia="宋体" w:hAnsi="Times New Roman" w:cs="Times New Roman"/>
                <w:b/>
                <w:color w:val="FFFFFF" w:themeColor="background1"/>
                <w:sz w:val="20"/>
                <w:szCs w:val="30"/>
              </w:rPr>
              <w:t>%</w:t>
            </w:r>
            <w:r w:rsidRPr="0098177D">
              <w:rPr>
                <w:rFonts w:ascii="Times New Roman" w:eastAsia="宋体" w:hAnsi="Times New Roman" w:cs="Times New Roman"/>
                <w:b/>
                <w:color w:val="FFFFFF" w:themeColor="background1"/>
                <w:sz w:val="20"/>
                <w:szCs w:val="30"/>
              </w:rPr>
              <w:t>）</w:t>
            </w:r>
            <w:r w:rsidRPr="0098177D">
              <w:rPr>
                <w:rFonts w:ascii="Times New Roman" w:eastAsia="宋体" w:hAnsi="Times New Roman" w:cs="Times New Roman"/>
                <w:b/>
                <w:color w:val="FFFFFF" w:themeColor="background1"/>
                <w:sz w:val="20"/>
                <w:szCs w:val="30"/>
                <w:vertAlign w:val="superscript"/>
              </w:rPr>
              <w:t>5</w:t>
            </w:r>
          </w:p>
        </w:tc>
        <w:tc>
          <w:tcPr>
            <w:tcW w:w="1162" w:type="dxa"/>
            <w:tcBorders>
              <w:left w:val="nil"/>
              <w:bottom w:val="single" w:sz="4" w:space="0" w:color="auto"/>
              <w:right w:val="nil"/>
            </w:tcBorders>
            <w:shd w:val="clear" w:color="auto" w:fill="8EAADB" w:themeFill="accent1" w:themeFillTint="99"/>
            <w:vAlign w:val="center"/>
          </w:tcPr>
          <w:p w14:paraId="032932FF" w14:textId="77777777" w:rsidR="006A2671" w:rsidRPr="0098177D" w:rsidRDefault="006A2671" w:rsidP="00494734">
            <w:pPr>
              <w:rPr>
                <w:rFonts w:ascii="Times New Roman" w:eastAsia="宋体" w:hAnsi="Times New Roman" w:cs="Times New Roman"/>
                <w:b/>
                <w:color w:val="FFFFFF" w:themeColor="background1"/>
                <w:sz w:val="20"/>
                <w:szCs w:val="30"/>
              </w:rPr>
            </w:pPr>
            <w:r w:rsidRPr="0098177D">
              <w:rPr>
                <w:rFonts w:ascii="Times New Roman" w:eastAsia="宋体" w:hAnsi="Times New Roman" w:cs="Times New Roman"/>
                <w:b/>
                <w:color w:val="FFFFFF" w:themeColor="background1"/>
                <w:sz w:val="20"/>
                <w:szCs w:val="30"/>
              </w:rPr>
              <w:t>质</w:t>
            </w:r>
            <w:proofErr w:type="gramStart"/>
            <w:r w:rsidRPr="0098177D">
              <w:rPr>
                <w:rFonts w:ascii="Times New Roman" w:eastAsia="宋体" w:hAnsi="Times New Roman" w:cs="Times New Roman"/>
                <w:b/>
                <w:color w:val="FFFFFF" w:themeColor="background1"/>
                <w:sz w:val="20"/>
                <w:szCs w:val="30"/>
              </w:rPr>
              <w:t>控结果</w:t>
            </w:r>
            <w:proofErr w:type="gramEnd"/>
            <w:r w:rsidRPr="0098177D">
              <w:rPr>
                <w:rFonts w:ascii="Times New Roman" w:eastAsia="宋体" w:hAnsi="Times New Roman" w:cs="Times New Roman"/>
                <w:b/>
                <w:color w:val="FFFFFF" w:themeColor="background1"/>
                <w:sz w:val="20"/>
                <w:szCs w:val="30"/>
                <w:vertAlign w:val="superscript"/>
              </w:rPr>
              <w:t>6</w:t>
            </w:r>
          </w:p>
        </w:tc>
      </w:tr>
      <w:tr w:rsidR="006A2671" w:rsidRPr="0098177D" w14:paraId="73B065AA" w14:textId="77777777" w:rsidTr="00494734">
        <w:tc>
          <w:tcPr>
            <w:tcW w:w="8300" w:type="dxa"/>
            <w:gridSpan w:val="7"/>
            <w:tcBorders>
              <w:left w:val="nil"/>
              <w:bottom w:val="single" w:sz="4" w:space="0" w:color="auto"/>
              <w:right w:val="nil"/>
            </w:tcBorders>
          </w:tcPr>
          <w:p w14:paraId="3BE24CFD" w14:textId="77777777" w:rsidR="006A2671" w:rsidRPr="0098177D" w:rsidRDefault="006A2671" w:rsidP="00494734">
            <w:pPr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 w:val="30"/>
                <w:szCs w:val="30"/>
              </w:rPr>
            </w:pPr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{%tr for item in </w:t>
            </w:r>
            <w:proofErr w:type="spellStart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>SequencingInfor</w:t>
            </w:r>
            <w:proofErr w:type="spellEnd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%}</w:t>
            </w:r>
          </w:p>
        </w:tc>
      </w:tr>
      <w:tr w:rsidR="006A2671" w:rsidRPr="0098177D" w14:paraId="0A40A65C" w14:textId="77777777" w:rsidTr="00494734">
        <w:tc>
          <w:tcPr>
            <w:tcW w:w="1157" w:type="dxa"/>
            <w:tcBorders>
              <w:left w:val="nil"/>
              <w:right w:val="nil"/>
            </w:tcBorders>
          </w:tcPr>
          <w:p w14:paraId="51393034" w14:textId="77777777" w:rsidR="006A2671" w:rsidRPr="0098177D" w:rsidRDefault="006A2671" w:rsidP="00494734">
            <w:pPr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 w:val="30"/>
                <w:szCs w:val="30"/>
              </w:rPr>
            </w:pPr>
            <w:proofErr w:type="gramStart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>item</w:t>
            </w:r>
            <w:proofErr w:type="gramEnd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>.SampleId</w:t>
            </w:r>
            <w:proofErr w:type="spellEnd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}}</w:t>
            </w:r>
          </w:p>
        </w:tc>
        <w:tc>
          <w:tcPr>
            <w:tcW w:w="1157" w:type="dxa"/>
            <w:tcBorders>
              <w:left w:val="nil"/>
              <w:right w:val="nil"/>
            </w:tcBorders>
          </w:tcPr>
          <w:p w14:paraId="19FB2810" w14:textId="0ADFB589" w:rsidR="006A2671" w:rsidRPr="0098177D" w:rsidRDefault="006A2671" w:rsidP="00494734">
            <w:pPr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 w:val="30"/>
                <w:szCs w:val="30"/>
              </w:rPr>
            </w:pPr>
            <w:proofErr w:type="gramStart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>item</w:t>
            </w:r>
            <w:proofErr w:type="gramEnd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>.SequencingBase</w:t>
            </w:r>
            <w:proofErr w:type="spellEnd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}}</w:t>
            </w:r>
          </w:p>
        </w:tc>
        <w:tc>
          <w:tcPr>
            <w:tcW w:w="1157" w:type="dxa"/>
            <w:tcBorders>
              <w:left w:val="nil"/>
              <w:right w:val="nil"/>
            </w:tcBorders>
          </w:tcPr>
          <w:p w14:paraId="533CBA3D" w14:textId="77777777" w:rsidR="006A2671" w:rsidRPr="0098177D" w:rsidRDefault="006A2671" w:rsidP="00494734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 w:val="30"/>
                <w:szCs w:val="30"/>
              </w:rPr>
            </w:pPr>
            <w:proofErr w:type="gramStart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>item</w:t>
            </w:r>
            <w:proofErr w:type="gramEnd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>.SequencingDepth</w:t>
            </w:r>
            <w:proofErr w:type="spellEnd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}}</w:t>
            </w:r>
          </w:p>
        </w:tc>
        <w:tc>
          <w:tcPr>
            <w:tcW w:w="1157" w:type="dxa"/>
            <w:tcBorders>
              <w:left w:val="nil"/>
              <w:right w:val="nil"/>
            </w:tcBorders>
          </w:tcPr>
          <w:p w14:paraId="5BC19A7D" w14:textId="77777777" w:rsidR="006A2671" w:rsidRPr="0098177D" w:rsidRDefault="006A2671" w:rsidP="00494734">
            <w:pPr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 w:val="30"/>
                <w:szCs w:val="30"/>
              </w:rPr>
            </w:pPr>
            <w:proofErr w:type="gramStart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>item</w:t>
            </w:r>
            <w:proofErr w:type="gramEnd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>.SequencingUniformaty</w:t>
            </w:r>
            <w:proofErr w:type="spellEnd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}}</w:t>
            </w:r>
          </w:p>
        </w:tc>
        <w:tc>
          <w:tcPr>
            <w:tcW w:w="1255" w:type="dxa"/>
            <w:tcBorders>
              <w:left w:val="nil"/>
              <w:right w:val="nil"/>
            </w:tcBorders>
          </w:tcPr>
          <w:p w14:paraId="2D508F91" w14:textId="77777777" w:rsidR="006A2671" w:rsidRPr="0098177D" w:rsidRDefault="006A2671" w:rsidP="00494734">
            <w:pPr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 w:val="30"/>
                <w:szCs w:val="30"/>
              </w:rPr>
            </w:pPr>
            <w:proofErr w:type="gramStart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>item</w:t>
            </w:r>
            <w:proofErr w:type="gramEnd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>.SequencingMergeRate</w:t>
            </w:r>
            <w:proofErr w:type="spellEnd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}}</w:t>
            </w:r>
          </w:p>
        </w:tc>
        <w:tc>
          <w:tcPr>
            <w:tcW w:w="1255" w:type="dxa"/>
            <w:tcBorders>
              <w:left w:val="nil"/>
              <w:right w:val="nil"/>
            </w:tcBorders>
          </w:tcPr>
          <w:p w14:paraId="06A08592" w14:textId="77777777" w:rsidR="006A2671" w:rsidRPr="0098177D" w:rsidRDefault="006A2671" w:rsidP="00494734">
            <w:pPr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 w:val="30"/>
                <w:szCs w:val="30"/>
              </w:rPr>
            </w:pPr>
            <w:proofErr w:type="gramStart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>{{ item</w:t>
            </w:r>
            <w:proofErr w:type="gramEnd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>.SequencingQ30 }}</w:t>
            </w:r>
          </w:p>
        </w:tc>
        <w:tc>
          <w:tcPr>
            <w:tcW w:w="1162" w:type="dxa"/>
            <w:tcBorders>
              <w:left w:val="nil"/>
              <w:right w:val="nil"/>
            </w:tcBorders>
          </w:tcPr>
          <w:p w14:paraId="5730E7FD" w14:textId="43440F81" w:rsidR="006A2671" w:rsidRPr="0098177D" w:rsidRDefault="006A2671" w:rsidP="00494734">
            <w:pPr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 w:val="30"/>
                <w:szCs w:val="30"/>
              </w:rPr>
            </w:pPr>
            <w:proofErr w:type="gramStart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{{ </w:t>
            </w:r>
            <w:proofErr w:type="spellStart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>item</w:t>
            </w:r>
            <w:proofErr w:type="gramEnd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>.QC</w:t>
            </w:r>
            <w:proofErr w:type="spellEnd"/>
            <w:r w:rsidR="00084BFA"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</w:t>
            </w:r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>}}</w:t>
            </w:r>
          </w:p>
        </w:tc>
      </w:tr>
      <w:tr w:rsidR="006A2671" w:rsidRPr="0098177D" w14:paraId="06132DE0" w14:textId="77777777" w:rsidTr="00494734">
        <w:tc>
          <w:tcPr>
            <w:tcW w:w="8300" w:type="dxa"/>
            <w:gridSpan w:val="7"/>
            <w:tcBorders>
              <w:left w:val="nil"/>
              <w:right w:val="nil"/>
            </w:tcBorders>
          </w:tcPr>
          <w:p w14:paraId="6D3ADBE7" w14:textId="77777777" w:rsidR="006A2671" w:rsidRPr="0098177D" w:rsidRDefault="006A2671" w:rsidP="00494734">
            <w:pPr>
              <w:jc w:val="center"/>
              <w:rPr>
                <w:rFonts w:ascii="Times New Roman" w:eastAsia="宋体" w:hAnsi="Times New Roman" w:cs="Times New Roman"/>
                <w:b/>
                <w:color w:val="000000" w:themeColor="text1"/>
                <w:sz w:val="30"/>
                <w:szCs w:val="30"/>
              </w:rPr>
            </w:pPr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{%tr </w:t>
            </w:r>
            <w:proofErr w:type="spellStart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>endfor</w:t>
            </w:r>
            <w:proofErr w:type="spellEnd"/>
            <w:r w:rsidRPr="0098177D">
              <w:rPr>
                <w:rFonts w:ascii="Times New Roman" w:eastAsia="宋体" w:hAnsi="Times New Roman" w:cs="Times New Roman"/>
                <w:sz w:val="20"/>
                <w:szCs w:val="20"/>
              </w:rPr>
              <w:t xml:space="preserve"> %}</w:t>
            </w:r>
          </w:p>
        </w:tc>
      </w:tr>
    </w:tbl>
    <w:p w14:paraId="32848789" w14:textId="77777777" w:rsidR="00296A09" w:rsidRPr="0098177D" w:rsidRDefault="00296A09" w:rsidP="00296A09">
      <w:pPr>
        <w:rPr>
          <w:rFonts w:ascii="Times New Roman" w:eastAsia="宋体" w:hAnsi="Times New Roman" w:cs="Times New Roman"/>
          <w:sz w:val="20"/>
          <w:szCs w:val="24"/>
        </w:rPr>
      </w:pPr>
      <w:r w:rsidRPr="0098177D">
        <w:rPr>
          <w:rFonts w:ascii="Times New Roman" w:eastAsia="宋体" w:hAnsi="Times New Roman" w:cs="Times New Roman"/>
          <w:sz w:val="20"/>
          <w:szCs w:val="24"/>
        </w:rPr>
        <w:t>注：</w:t>
      </w:r>
      <w:r w:rsidRPr="0098177D">
        <w:rPr>
          <w:rFonts w:ascii="Times New Roman" w:eastAsia="宋体" w:hAnsi="Times New Roman" w:cs="Times New Roman"/>
          <w:sz w:val="20"/>
          <w:szCs w:val="24"/>
        </w:rPr>
        <w:t xml:space="preserve">1. </w:t>
      </w:r>
      <w:r w:rsidRPr="0098177D">
        <w:rPr>
          <w:rFonts w:ascii="Times New Roman" w:eastAsia="宋体" w:hAnsi="Times New Roman" w:cs="Times New Roman"/>
          <w:sz w:val="20"/>
          <w:szCs w:val="24"/>
        </w:rPr>
        <w:t>测序量：</w:t>
      </w:r>
      <w:proofErr w:type="gramStart"/>
      <w:r w:rsidRPr="0098177D">
        <w:rPr>
          <w:rFonts w:ascii="Times New Roman" w:eastAsia="宋体" w:hAnsi="Times New Roman" w:cs="Times New Roman"/>
          <w:sz w:val="20"/>
          <w:szCs w:val="24"/>
        </w:rPr>
        <w:t>测序量指测序</w:t>
      </w:r>
      <w:proofErr w:type="gramEnd"/>
      <w:r w:rsidRPr="0098177D">
        <w:rPr>
          <w:rFonts w:ascii="Times New Roman" w:eastAsia="宋体" w:hAnsi="Times New Roman" w:cs="Times New Roman"/>
          <w:sz w:val="20"/>
          <w:szCs w:val="24"/>
        </w:rPr>
        <w:t>的原始碱基数目，要求</w:t>
      </w:r>
      <w:r w:rsidRPr="0098177D">
        <w:rPr>
          <w:rFonts w:ascii="Times New Roman" w:eastAsia="宋体" w:hAnsi="Times New Roman" w:cs="Times New Roman"/>
          <w:sz w:val="20"/>
          <w:szCs w:val="24"/>
        </w:rPr>
        <w:t>≥1.8Gb</w:t>
      </w:r>
      <w:r w:rsidRPr="0098177D">
        <w:rPr>
          <w:rFonts w:ascii="Times New Roman" w:eastAsia="宋体" w:hAnsi="Times New Roman" w:cs="Times New Roman"/>
          <w:sz w:val="20"/>
          <w:szCs w:val="24"/>
        </w:rPr>
        <w:t>。</w:t>
      </w:r>
    </w:p>
    <w:p w14:paraId="21506258" w14:textId="77777777" w:rsidR="00296A09" w:rsidRPr="0098177D" w:rsidRDefault="00296A09" w:rsidP="00296A09">
      <w:pPr>
        <w:rPr>
          <w:rFonts w:ascii="Times New Roman" w:eastAsia="宋体" w:hAnsi="Times New Roman" w:cs="Times New Roman"/>
          <w:sz w:val="20"/>
          <w:szCs w:val="24"/>
        </w:rPr>
      </w:pPr>
      <w:r w:rsidRPr="0098177D">
        <w:rPr>
          <w:rFonts w:ascii="Times New Roman" w:eastAsia="宋体" w:hAnsi="Times New Roman" w:cs="Times New Roman"/>
          <w:sz w:val="20"/>
          <w:szCs w:val="24"/>
        </w:rPr>
        <w:tab/>
        <w:t xml:space="preserve">2. </w:t>
      </w:r>
      <w:r w:rsidRPr="0098177D">
        <w:rPr>
          <w:rFonts w:ascii="Times New Roman" w:eastAsia="宋体" w:hAnsi="Times New Roman" w:cs="Times New Roman"/>
          <w:sz w:val="20"/>
          <w:szCs w:val="24"/>
        </w:rPr>
        <w:t>平均测序深度：目标扩增子被测到的平均次数，要求</w:t>
      </w:r>
      <w:r w:rsidRPr="0098177D">
        <w:rPr>
          <w:rFonts w:ascii="Times New Roman" w:eastAsia="宋体" w:hAnsi="Times New Roman" w:cs="Times New Roman"/>
          <w:sz w:val="20"/>
          <w:szCs w:val="24"/>
        </w:rPr>
        <w:t>≥25000X</w:t>
      </w:r>
      <w:r w:rsidRPr="0098177D">
        <w:rPr>
          <w:rFonts w:ascii="Times New Roman" w:eastAsia="宋体" w:hAnsi="Times New Roman" w:cs="Times New Roman"/>
          <w:sz w:val="20"/>
          <w:szCs w:val="24"/>
        </w:rPr>
        <w:t>。</w:t>
      </w:r>
    </w:p>
    <w:p w14:paraId="23D9A010" w14:textId="77777777" w:rsidR="00296A09" w:rsidRPr="0098177D" w:rsidRDefault="00296A09" w:rsidP="00296A09">
      <w:pPr>
        <w:rPr>
          <w:rFonts w:ascii="Times New Roman" w:eastAsia="宋体" w:hAnsi="Times New Roman" w:cs="Times New Roman"/>
          <w:sz w:val="20"/>
          <w:szCs w:val="24"/>
        </w:rPr>
      </w:pPr>
      <w:r w:rsidRPr="0098177D">
        <w:rPr>
          <w:rFonts w:ascii="Times New Roman" w:eastAsia="宋体" w:hAnsi="Times New Roman" w:cs="Times New Roman"/>
          <w:sz w:val="20"/>
          <w:szCs w:val="24"/>
        </w:rPr>
        <w:tab/>
        <w:t xml:space="preserve">3. </w:t>
      </w:r>
      <w:r w:rsidRPr="0098177D">
        <w:rPr>
          <w:rFonts w:ascii="Times New Roman" w:eastAsia="宋体" w:hAnsi="Times New Roman" w:cs="Times New Roman"/>
          <w:sz w:val="20"/>
          <w:szCs w:val="24"/>
        </w:rPr>
        <w:t>均</w:t>
      </w:r>
      <w:proofErr w:type="gramStart"/>
      <w:r w:rsidRPr="0098177D">
        <w:rPr>
          <w:rFonts w:ascii="Times New Roman" w:eastAsia="宋体" w:hAnsi="Times New Roman" w:cs="Times New Roman"/>
          <w:sz w:val="20"/>
          <w:szCs w:val="24"/>
        </w:rPr>
        <w:t>一</w:t>
      </w:r>
      <w:proofErr w:type="gramEnd"/>
      <w:r w:rsidRPr="0098177D">
        <w:rPr>
          <w:rFonts w:ascii="Times New Roman" w:eastAsia="宋体" w:hAnsi="Times New Roman" w:cs="Times New Roman"/>
          <w:sz w:val="20"/>
          <w:szCs w:val="24"/>
        </w:rPr>
        <w:t>性：（扩增子深度</w:t>
      </w:r>
      <w:r w:rsidRPr="0098177D">
        <w:rPr>
          <w:rFonts w:ascii="Times New Roman" w:eastAsia="宋体" w:hAnsi="Times New Roman" w:cs="Times New Roman"/>
          <w:sz w:val="20"/>
          <w:szCs w:val="24"/>
        </w:rPr>
        <w:t>≥</w:t>
      </w:r>
      <w:r w:rsidRPr="0098177D">
        <w:rPr>
          <w:rFonts w:ascii="Times New Roman" w:eastAsia="宋体" w:hAnsi="Times New Roman" w:cs="Times New Roman"/>
          <w:sz w:val="20"/>
          <w:szCs w:val="24"/>
        </w:rPr>
        <w:t>平均深度</w:t>
      </w:r>
      <w:r w:rsidRPr="0098177D">
        <w:rPr>
          <w:rFonts w:ascii="Times New Roman" w:eastAsia="宋体" w:hAnsi="Times New Roman" w:cs="Times New Roman"/>
          <w:sz w:val="20"/>
          <w:szCs w:val="24"/>
        </w:rPr>
        <w:t>*0.2</w:t>
      </w:r>
      <w:r w:rsidRPr="0098177D">
        <w:rPr>
          <w:rFonts w:ascii="Times New Roman" w:eastAsia="宋体" w:hAnsi="Times New Roman" w:cs="Times New Roman"/>
          <w:sz w:val="20"/>
          <w:szCs w:val="24"/>
        </w:rPr>
        <w:t>）</w:t>
      </w:r>
      <w:r w:rsidRPr="0098177D">
        <w:rPr>
          <w:rFonts w:ascii="Times New Roman" w:eastAsia="宋体" w:hAnsi="Times New Roman" w:cs="Times New Roman"/>
          <w:sz w:val="20"/>
          <w:szCs w:val="24"/>
        </w:rPr>
        <w:t>/</w:t>
      </w:r>
      <w:r w:rsidRPr="0098177D">
        <w:rPr>
          <w:rFonts w:ascii="Times New Roman" w:eastAsia="宋体" w:hAnsi="Times New Roman" w:cs="Times New Roman"/>
          <w:sz w:val="20"/>
          <w:szCs w:val="24"/>
        </w:rPr>
        <w:t>总扩增子数目，可评价测序均</w:t>
      </w:r>
      <w:proofErr w:type="gramStart"/>
      <w:r w:rsidRPr="0098177D">
        <w:rPr>
          <w:rFonts w:ascii="Times New Roman" w:eastAsia="宋体" w:hAnsi="Times New Roman" w:cs="Times New Roman"/>
          <w:sz w:val="20"/>
          <w:szCs w:val="24"/>
        </w:rPr>
        <w:t>一</w:t>
      </w:r>
      <w:proofErr w:type="gramEnd"/>
      <w:r w:rsidRPr="0098177D">
        <w:rPr>
          <w:rFonts w:ascii="Times New Roman" w:eastAsia="宋体" w:hAnsi="Times New Roman" w:cs="Times New Roman"/>
          <w:sz w:val="20"/>
          <w:szCs w:val="24"/>
        </w:rPr>
        <w:t>性，要求</w:t>
      </w:r>
      <w:r w:rsidRPr="0098177D">
        <w:rPr>
          <w:rFonts w:ascii="Times New Roman" w:eastAsia="宋体" w:hAnsi="Times New Roman" w:cs="Times New Roman"/>
          <w:sz w:val="20"/>
          <w:szCs w:val="24"/>
        </w:rPr>
        <w:t>≥95%</w:t>
      </w:r>
      <w:r w:rsidRPr="0098177D">
        <w:rPr>
          <w:rFonts w:ascii="Times New Roman" w:eastAsia="宋体" w:hAnsi="Times New Roman" w:cs="Times New Roman"/>
          <w:sz w:val="20"/>
          <w:szCs w:val="24"/>
        </w:rPr>
        <w:t>。</w:t>
      </w:r>
    </w:p>
    <w:p w14:paraId="6EDE5456" w14:textId="77777777" w:rsidR="00296A09" w:rsidRPr="0098177D" w:rsidRDefault="00296A09" w:rsidP="00296A09">
      <w:pPr>
        <w:rPr>
          <w:rFonts w:ascii="Times New Roman" w:eastAsia="宋体" w:hAnsi="Times New Roman" w:cs="Times New Roman"/>
          <w:sz w:val="20"/>
          <w:szCs w:val="24"/>
        </w:rPr>
      </w:pPr>
      <w:r w:rsidRPr="0098177D">
        <w:rPr>
          <w:rFonts w:ascii="Times New Roman" w:eastAsia="宋体" w:hAnsi="Times New Roman" w:cs="Times New Roman"/>
          <w:sz w:val="20"/>
          <w:szCs w:val="24"/>
        </w:rPr>
        <w:tab/>
        <w:t xml:space="preserve">4. </w:t>
      </w:r>
      <w:r w:rsidRPr="0098177D">
        <w:rPr>
          <w:rFonts w:ascii="Times New Roman" w:eastAsia="宋体" w:hAnsi="Times New Roman" w:cs="Times New Roman"/>
          <w:sz w:val="20"/>
          <w:szCs w:val="24"/>
        </w:rPr>
        <w:t>拼接率：最终能够拼接的序列数目，要求</w:t>
      </w:r>
      <w:r w:rsidRPr="0098177D">
        <w:rPr>
          <w:rFonts w:ascii="Times New Roman" w:eastAsia="宋体" w:hAnsi="Times New Roman" w:cs="Times New Roman"/>
          <w:sz w:val="20"/>
          <w:szCs w:val="24"/>
        </w:rPr>
        <w:t>≥70%</w:t>
      </w:r>
      <w:r w:rsidRPr="0098177D">
        <w:rPr>
          <w:rFonts w:ascii="Times New Roman" w:eastAsia="宋体" w:hAnsi="Times New Roman" w:cs="Times New Roman"/>
          <w:sz w:val="20"/>
          <w:szCs w:val="24"/>
        </w:rPr>
        <w:t>。</w:t>
      </w:r>
    </w:p>
    <w:p w14:paraId="62564EDE" w14:textId="77777777" w:rsidR="00296A09" w:rsidRPr="0098177D" w:rsidRDefault="00296A09" w:rsidP="00296A09">
      <w:pPr>
        <w:ind w:firstLine="420"/>
        <w:rPr>
          <w:rFonts w:ascii="Times New Roman" w:eastAsia="宋体" w:hAnsi="Times New Roman" w:cs="Times New Roman"/>
          <w:sz w:val="20"/>
          <w:szCs w:val="24"/>
        </w:rPr>
      </w:pPr>
      <w:r w:rsidRPr="0098177D">
        <w:rPr>
          <w:rFonts w:ascii="Times New Roman" w:eastAsia="宋体" w:hAnsi="Times New Roman" w:cs="Times New Roman"/>
          <w:sz w:val="20"/>
          <w:szCs w:val="24"/>
        </w:rPr>
        <w:t xml:space="preserve">5. </w:t>
      </w:r>
      <w:r w:rsidRPr="0098177D">
        <w:rPr>
          <w:rFonts w:ascii="Times New Roman" w:eastAsia="宋体" w:hAnsi="Times New Roman" w:cs="Times New Roman"/>
          <w:sz w:val="20"/>
          <w:szCs w:val="24"/>
        </w:rPr>
        <w:t>碱基质量</w:t>
      </w:r>
      <w:r w:rsidRPr="0098177D">
        <w:rPr>
          <w:rFonts w:ascii="Times New Roman" w:eastAsia="宋体" w:hAnsi="Times New Roman" w:cs="Times New Roman"/>
          <w:sz w:val="20"/>
          <w:szCs w:val="24"/>
        </w:rPr>
        <w:t>Q30</w:t>
      </w:r>
      <w:r w:rsidRPr="0098177D">
        <w:rPr>
          <w:rFonts w:ascii="Times New Roman" w:eastAsia="宋体" w:hAnsi="Times New Roman" w:cs="Times New Roman"/>
          <w:sz w:val="20"/>
          <w:szCs w:val="24"/>
        </w:rPr>
        <w:t>占比：测序数据中碱基质量在</w:t>
      </w:r>
      <w:r w:rsidRPr="0098177D">
        <w:rPr>
          <w:rFonts w:ascii="Times New Roman" w:eastAsia="宋体" w:hAnsi="Times New Roman" w:cs="Times New Roman"/>
          <w:sz w:val="20"/>
          <w:szCs w:val="24"/>
        </w:rPr>
        <w:t>Q30</w:t>
      </w:r>
      <w:r w:rsidRPr="0098177D">
        <w:rPr>
          <w:rFonts w:ascii="Times New Roman" w:eastAsia="宋体" w:hAnsi="Times New Roman" w:cs="Times New Roman"/>
          <w:sz w:val="20"/>
          <w:szCs w:val="24"/>
        </w:rPr>
        <w:t>以上（即错误率在千分之一以下）的占比，要求</w:t>
      </w:r>
      <w:r w:rsidRPr="0098177D">
        <w:rPr>
          <w:rFonts w:ascii="Times New Roman" w:eastAsia="宋体" w:hAnsi="Times New Roman" w:cs="Times New Roman"/>
          <w:sz w:val="20"/>
          <w:szCs w:val="24"/>
        </w:rPr>
        <w:t>≥85%</w:t>
      </w:r>
      <w:r w:rsidRPr="0098177D">
        <w:rPr>
          <w:rFonts w:ascii="Times New Roman" w:eastAsia="宋体" w:hAnsi="Times New Roman" w:cs="Times New Roman"/>
          <w:sz w:val="20"/>
          <w:szCs w:val="24"/>
        </w:rPr>
        <w:t>。</w:t>
      </w:r>
    </w:p>
    <w:p w14:paraId="241C7C95" w14:textId="77777777" w:rsidR="00296A09" w:rsidRPr="0098177D" w:rsidRDefault="00296A09" w:rsidP="00296A09">
      <w:pPr>
        <w:ind w:firstLine="420"/>
        <w:rPr>
          <w:rFonts w:ascii="Times New Roman" w:eastAsia="宋体" w:hAnsi="Times New Roman" w:cs="Times New Roman"/>
          <w:sz w:val="20"/>
          <w:szCs w:val="24"/>
        </w:rPr>
      </w:pPr>
      <w:r w:rsidRPr="0098177D">
        <w:rPr>
          <w:rFonts w:ascii="Times New Roman" w:eastAsia="宋体" w:hAnsi="Times New Roman" w:cs="Times New Roman"/>
          <w:sz w:val="20"/>
          <w:szCs w:val="24"/>
        </w:rPr>
        <w:t xml:space="preserve">6. </w:t>
      </w:r>
      <w:r w:rsidRPr="0098177D">
        <w:rPr>
          <w:rFonts w:ascii="Times New Roman" w:eastAsia="宋体" w:hAnsi="Times New Roman" w:cs="Times New Roman"/>
          <w:sz w:val="20"/>
          <w:szCs w:val="24"/>
        </w:rPr>
        <w:t>质控结果：结合以上参数进行综合评估，采取短板效应，分为合格和不合格两个等级。质量不合格可能会影响此次检测的准确性和敏感性。</w:t>
      </w:r>
    </w:p>
    <w:p w14:paraId="39BB7915" w14:textId="77777777" w:rsidR="00631216" w:rsidRPr="0098177D" w:rsidRDefault="00631216" w:rsidP="00631216">
      <w:pPr>
        <w:rPr>
          <w:rFonts w:ascii="Times New Roman" w:eastAsia="宋体" w:hAnsi="Times New Roman" w:cs="Times New Roman"/>
          <w:sz w:val="28"/>
        </w:rPr>
      </w:pPr>
    </w:p>
    <w:p w14:paraId="0DF1CBE8" w14:textId="751ECD6B" w:rsidR="00631216" w:rsidRPr="0098177D" w:rsidRDefault="00631216" w:rsidP="00631216">
      <w:pPr>
        <w:rPr>
          <w:rFonts w:ascii="Times New Roman" w:eastAsia="宋体" w:hAnsi="Times New Roman" w:cs="Times New Roman"/>
          <w:sz w:val="24"/>
        </w:rPr>
      </w:pPr>
      <w:r w:rsidRPr="0098177D">
        <w:rPr>
          <w:rFonts w:ascii="Times New Roman" w:eastAsia="宋体" w:hAnsi="Times New Roman" w:cs="Times New Roman"/>
          <w:sz w:val="24"/>
        </w:rPr>
        <w:t xml:space="preserve">{% if </w:t>
      </w:r>
      <w:proofErr w:type="spellStart"/>
      <w:r w:rsidRPr="0098177D">
        <w:rPr>
          <w:rFonts w:ascii="Times New Roman" w:eastAsia="宋体" w:hAnsi="Times New Roman" w:cs="Times New Roman"/>
          <w:sz w:val="24"/>
        </w:rPr>
        <w:t>TargetRegion</w:t>
      </w:r>
      <w:proofErr w:type="spellEnd"/>
      <w:r w:rsidRPr="0098177D">
        <w:rPr>
          <w:rFonts w:ascii="Times New Roman" w:eastAsia="宋体" w:hAnsi="Times New Roman" w:cs="Times New Roman"/>
          <w:sz w:val="24"/>
        </w:rPr>
        <w:t xml:space="preserve"> %}</w:t>
      </w:r>
    </w:p>
    <w:p w14:paraId="10283A5B" w14:textId="10922FD7" w:rsidR="00716A0F" w:rsidRPr="0098177D" w:rsidRDefault="00631216" w:rsidP="00631216">
      <w:pPr>
        <w:rPr>
          <w:rFonts w:ascii="Times New Roman" w:eastAsia="宋体" w:hAnsi="Times New Roman" w:cs="Times New Roman"/>
          <w:sz w:val="24"/>
        </w:rPr>
      </w:pPr>
      <w:r w:rsidRPr="0098177D">
        <w:rPr>
          <w:rFonts w:ascii="Times New Roman" w:eastAsia="宋体" w:hAnsi="Times New Roman" w:cs="Times New Roman"/>
          <w:sz w:val="24"/>
        </w:rPr>
        <w:t>{% else %}</w:t>
      </w:r>
    </w:p>
    <w:p w14:paraId="53420134" w14:textId="77777777" w:rsidR="00716A0F" w:rsidRPr="0098177D" w:rsidRDefault="00716A0F">
      <w:pPr>
        <w:widowControl/>
        <w:jc w:val="left"/>
        <w:rPr>
          <w:rFonts w:ascii="Times New Roman" w:eastAsia="宋体" w:hAnsi="Times New Roman" w:cs="Times New Roman"/>
          <w:sz w:val="24"/>
        </w:rPr>
      </w:pPr>
      <w:r w:rsidRPr="0098177D">
        <w:rPr>
          <w:rFonts w:ascii="Times New Roman" w:eastAsia="宋体" w:hAnsi="Times New Roman" w:cs="Times New Roman"/>
          <w:sz w:val="24"/>
        </w:rPr>
        <w:br w:type="page"/>
      </w:r>
    </w:p>
    <w:p w14:paraId="1D8EF679" w14:textId="77777777" w:rsidR="00631216" w:rsidRPr="0098177D" w:rsidRDefault="00631216" w:rsidP="00631216">
      <w:pPr>
        <w:rPr>
          <w:rFonts w:ascii="Times New Roman" w:eastAsia="宋体" w:hAnsi="Times New Roman" w:cs="Times New Roman"/>
          <w:sz w:val="24"/>
        </w:rPr>
      </w:pPr>
    </w:p>
    <w:p w14:paraId="72537BF0" w14:textId="5170A90E" w:rsidR="00631216" w:rsidRPr="0098177D" w:rsidRDefault="00716A0F" w:rsidP="00631216">
      <w:pPr>
        <w:rPr>
          <w:rFonts w:ascii="Times New Roman" w:eastAsia="宋体" w:hAnsi="Times New Roman" w:cs="Times New Roman"/>
          <w:b/>
          <w:color w:val="FFFFFF" w:themeColor="background1"/>
          <w:sz w:val="30"/>
          <w:szCs w:val="30"/>
          <w:highlight w:val="darkCyan"/>
        </w:rPr>
      </w:pPr>
      <w:r w:rsidRPr="0098177D">
        <w:rPr>
          <w:rFonts w:ascii="Times New Roman" w:eastAsia="宋体" w:hAnsi="Times New Roman" w:cs="Times New Roman"/>
          <w:b/>
          <w:color w:val="FFFFFF" w:themeColor="background1"/>
          <w:sz w:val="30"/>
          <w:szCs w:val="30"/>
          <w:highlight w:val="darkCyan"/>
        </w:rPr>
        <w:t>二</w:t>
      </w:r>
      <w:r w:rsidR="00631216" w:rsidRPr="0098177D">
        <w:rPr>
          <w:rFonts w:ascii="Times New Roman" w:eastAsia="宋体" w:hAnsi="Times New Roman" w:cs="Times New Roman"/>
          <w:b/>
          <w:color w:val="FFFFFF" w:themeColor="background1"/>
          <w:sz w:val="30"/>
          <w:szCs w:val="30"/>
          <w:highlight w:val="darkCyan"/>
        </w:rPr>
        <w:t>、测序数据质量分布</w:t>
      </w:r>
    </w:p>
    <w:p w14:paraId="07C69FF3" w14:textId="77777777" w:rsidR="00631216" w:rsidRPr="0098177D" w:rsidRDefault="00631216" w:rsidP="00631216">
      <w:pPr>
        <w:pStyle w:val="a9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b/>
          <w:sz w:val="20"/>
          <w:szCs w:val="24"/>
        </w:rPr>
      </w:pPr>
      <w:r w:rsidRPr="0098177D">
        <w:rPr>
          <w:rFonts w:ascii="Times New Roman" w:eastAsia="宋体" w:hAnsi="Times New Roman" w:cs="Times New Roman"/>
          <w:b/>
          <w:sz w:val="20"/>
          <w:szCs w:val="24"/>
        </w:rPr>
        <w:t>测序质量统计</w:t>
      </w:r>
    </w:p>
    <w:p w14:paraId="69F2E732" w14:textId="77777777" w:rsidR="00631216" w:rsidRPr="0098177D" w:rsidRDefault="00631216" w:rsidP="00631216">
      <w:pPr>
        <w:pStyle w:val="a9"/>
        <w:ind w:firstLine="400"/>
        <w:rPr>
          <w:rFonts w:ascii="Times New Roman" w:eastAsia="宋体" w:hAnsi="Times New Roman" w:cs="Times New Roman"/>
          <w:sz w:val="20"/>
          <w:szCs w:val="24"/>
        </w:rPr>
      </w:pPr>
      <w:r w:rsidRPr="0098177D">
        <w:rPr>
          <w:rFonts w:ascii="Times New Roman" w:eastAsia="宋体" w:hAnsi="Times New Roman" w:cs="Times New Roman"/>
          <w:sz w:val="20"/>
          <w:szCs w:val="24"/>
        </w:rPr>
        <w:t>统计测序数据同一位置碱基的质量值，计算质量值的平均值。在当前的技术条件下，测序反应后期数据质量值比前期的质量值低。测序质量</w:t>
      </w:r>
      <w:proofErr w:type="gramStart"/>
      <w:r w:rsidRPr="0098177D">
        <w:rPr>
          <w:rFonts w:ascii="Times New Roman" w:eastAsia="宋体" w:hAnsi="Times New Roman" w:cs="Times New Roman"/>
          <w:sz w:val="20"/>
          <w:szCs w:val="24"/>
        </w:rPr>
        <w:t>分布见</w:t>
      </w:r>
      <w:proofErr w:type="gramEnd"/>
      <w:r w:rsidRPr="0098177D">
        <w:rPr>
          <w:rFonts w:ascii="Times New Roman" w:eastAsia="宋体" w:hAnsi="Times New Roman" w:cs="Times New Roman"/>
          <w:sz w:val="20"/>
          <w:szCs w:val="24"/>
        </w:rPr>
        <w:t>下图。横坐标为测序</w:t>
      </w:r>
      <w:r w:rsidRPr="0098177D">
        <w:rPr>
          <w:rFonts w:ascii="Times New Roman" w:eastAsia="宋体" w:hAnsi="Times New Roman" w:cs="Times New Roman"/>
          <w:sz w:val="20"/>
          <w:szCs w:val="24"/>
        </w:rPr>
        <w:t xml:space="preserve"> cycle</w:t>
      </w:r>
      <w:r w:rsidRPr="0098177D">
        <w:rPr>
          <w:rFonts w:ascii="Times New Roman" w:eastAsia="宋体" w:hAnsi="Times New Roman" w:cs="Times New Roman"/>
          <w:sz w:val="20"/>
          <w:szCs w:val="24"/>
        </w:rPr>
        <w:t>，</w:t>
      </w:r>
      <w:r w:rsidRPr="0098177D">
        <w:rPr>
          <w:rFonts w:ascii="Times New Roman" w:eastAsia="宋体" w:hAnsi="Times New Roman" w:cs="Times New Roman"/>
          <w:sz w:val="20"/>
          <w:szCs w:val="24"/>
        </w:rPr>
        <w:t xml:space="preserve">1~150 </w:t>
      </w:r>
      <w:r w:rsidRPr="0098177D">
        <w:rPr>
          <w:rFonts w:ascii="Times New Roman" w:eastAsia="宋体" w:hAnsi="Times New Roman" w:cs="Times New Roman"/>
          <w:sz w:val="20"/>
          <w:szCs w:val="24"/>
        </w:rPr>
        <w:t>为双端测序中的</w:t>
      </w:r>
      <w:r w:rsidRPr="0098177D">
        <w:rPr>
          <w:rFonts w:ascii="Times New Roman" w:eastAsia="宋体" w:hAnsi="Times New Roman" w:cs="Times New Roman"/>
          <w:sz w:val="20"/>
          <w:szCs w:val="24"/>
        </w:rPr>
        <w:t xml:space="preserve"> read1</w:t>
      </w:r>
      <w:r w:rsidRPr="0098177D">
        <w:rPr>
          <w:rFonts w:ascii="Times New Roman" w:eastAsia="宋体" w:hAnsi="Times New Roman" w:cs="Times New Roman"/>
          <w:sz w:val="20"/>
          <w:szCs w:val="24"/>
        </w:rPr>
        <w:t>，</w:t>
      </w:r>
      <w:r w:rsidRPr="0098177D">
        <w:rPr>
          <w:rFonts w:ascii="Times New Roman" w:eastAsia="宋体" w:hAnsi="Times New Roman" w:cs="Times New Roman"/>
          <w:sz w:val="20"/>
          <w:szCs w:val="24"/>
        </w:rPr>
        <w:t xml:space="preserve">151~300 </w:t>
      </w:r>
      <w:r w:rsidRPr="0098177D">
        <w:rPr>
          <w:rFonts w:ascii="Times New Roman" w:eastAsia="宋体" w:hAnsi="Times New Roman" w:cs="Times New Roman"/>
          <w:sz w:val="20"/>
          <w:szCs w:val="24"/>
        </w:rPr>
        <w:t>为双端测序中的</w:t>
      </w:r>
      <w:r w:rsidRPr="0098177D">
        <w:rPr>
          <w:rFonts w:ascii="Times New Roman" w:eastAsia="宋体" w:hAnsi="Times New Roman" w:cs="Times New Roman"/>
          <w:sz w:val="20"/>
          <w:szCs w:val="24"/>
        </w:rPr>
        <w:t xml:space="preserve"> read2</w:t>
      </w:r>
      <w:r w:rsidRPr="0098177D">
        <w:rPr>
          <w:rFonts w:ascii="Times New Roman" w:eastAsia="宋体" w:hAnsi="Times New Roman" w:cs="Times New Roman"/>
          <w:sz w:val="20"/>
          <w:szCs w:val="24"/>
        </w:rPr>
        <w:t>，纵坐标为相应</w:t>
      </w:r>
      <w:r w:rsidRPr="0098177D">
        <w:rPr>
          <w:rFonts w:ascii="Times New Roman" w:eastAsia="宋体" w:hAnsi="Times New Roman" w:cs="Times New Roman"/>
          <w:sz w:val="20"/>
          <w:szCs w:val="24"/>
        </w:rPr>
        <w:t xml:space="preserve"> cycle </w:t>
      </w:r>
      <w:r w:rsidRPr="0098177D">
        <w:rPr>
          <w:rFonts w:ascii="Times New Roman" w:eastAsia="宋体" w:hAnsi="Times New Roman" w:cs="Times New Roman"/>
          <w:sz w:val="20"/>
          <w:szCs w:val="24"/>
        </w:rPr>
        <w:t>的碱基平均质量值。</w:t>
      </w:r>
      <w:r w:rsidRPr="0098177D">
        <w:rPr>
          <w:rFonts w:ascii="Times New Roman" w:eastAsia="宋体" w:hAnsi="Times New Roman" w:cs="Times New Roman"/>
          <w:sz w:val="20"/>
          <w:szCs w:val="24"/>
        </w:rPr>
        <w:t xml:space="preserve">Illumina </w:t>
      </w:r>
      <w:r w:rsidRPr="0098177D">
        <w:rPr>
          <w:rFonts w:ascii="Times New Roman" w:eastAsia="宋体" w:hAnsi="Times New Roman" w:cs="Times New Roman"/>
          <w:sz w:val="20"/>
          <w:szCs w:val="24"/>
        </w:rPr>
        <w:t>高通量测序平台</w:t>
      </w:r>
      <w:r w:rsidRPr="0098177D">
        <w:rPr>
          <w:rFonts w:ascii="Times New Roman" w:eastAsia="宋体" w:hAnsi="Times New Roman" w:cs="Times New Roman"/>
          <w:sz w:val="20"/>
          <w:szCs w:val="24"/>
        </w:rPr>
        <w:t>(</w:t>
      </w:r>
      <w:proofErr w:type="spellStart"/>
      <w:r w:rsidRPr="0098177D">
        <w:rPr>
          <w:rFonts w:ascii="Times New Roman" w:eastAsia="宋体" w:hAnsi="Times New Roman" w:cs="Times New Roman"/>
          <w:sz w:val="20"/>
          <w:szCs w:val="24"/>
        </w:rPr>
        <w:t>HiSeqTM</w:t>
      </w:r>
      <w:proofErr w:type="spellEnd"/>
      <w:r w:rsidRPr="0098177D">
        <w:rPr>
          <w:rFonts w:ascii="Times New Roman" w:eastAsia="宋体" w:hAnsi="Times New Roman" w:cs="Times New Roman"/>
          <w:sz w:val="20"/>
          <w:szCs w:val="24"/>
        </w:rPr>
        <w:t xml:space="preserve"> </w:t>
      </w:r>
      <w:proofErr w:type="spellStart"/>
      <w:r w:rsidRPr="0098177D">
        <w:rPr>
          <w:rFonts w:ascii="Times New Roman" w:eastAsia="宋体" w:hAnsi="Times New Roman" w:cs="Times New Roman"/>
          <w:sz w:val="20"/>
          <w:szCs w:val="24"/>
        </w:rPr>
        <w:t>Xten</w:t>
      </w:r>
      <w:proofErr w:type="spellEnd"/>
      <w:r w:rsidRPr="0098177D">
        <w:rPr>
          <w:rFonts w:ascii="Times New Roman" w:eastAsia="宋体" w:hAnsi="Times New Roman" w:cs="Times New Roman"/>
          <w:sz w:val="20"/>
          <w:szCs w:val="24"/>
        </w:rPr>
        <w:t>/</w:t>
      </w:r>
      <w:proofErr w:type="spellStart"/>
      <w:r w:rsidRPr="0098177D">
        <w:rPr>
          <w:rFonts w:ascii="Times New Roman" w:eastAsia="宋体" w:hAnsi="Times New Roman" w:cs="Times New Roman"/>
          <w:sz w:val="20"/>
          <w:szCs w:val="24"/>
        </w:rPr>
        <w:t>NovaSeqTM</w:t>
      </w:r>
      <w:proofErr w:type="spellEnd"/>
      <w:r w:rsidRPr="0098177D">
        <w:rPr>
          <w:rFonts w:ascii="Times New Roman" w:eastAsia="宋体" w:hAnsi="Times New Roman" w:cs="Times New Roman"/>
          <w:sz w:val="20"/>
          <w:szCs w:val="24"/>
        </w:rPr>
        <w:t>)</w:t>
      </w:r>
      <w:r w:rsidRPr="0098177D">
        <w:rPr>
          <w:rFonts w:ascii="Times New Roman" w:eastAsia="宋体" w:hAnsi="Times New Roman" w:cs="Times New Roman"/>
          <w:sz w:val="20"/>
          <w:szCs w:val="24"/>
        </w:rPr>
        <w:t>的碱基质量值用</w:t>
      </w:r>
      <w:proofErr w:type="spellStart"/>
      <w:r w:rsidRPr="0098177D">
        <w:rPr>
          <w:rFonts w:ascii="Times New Roman" w:eastAsia="宋体" w:hAnsi="Times New Roman" w:cs="Times New Roman"/>
          <w:sz w:val="20"/>
          <w:szCs w:val="24"/>
        </w:rPr>
        <w:t>Phred</w:t>
      </w:r>
      <w:proofErr w:type="spellEnd"/>
      <w:r w:rsidRPr="0098177D">
        <w:rPr>
          <w:rFonts w:ascii="Times New Roman" w:eastAsia="宋体" w:hAnsi="Times New Roman" w:cs="Times New Roman"/>
          <w:sz w:val="20"/>
          <w:szCs w:val="24"/>
        </w:rPr>
        <w:t xml:space="preserve"> quality score </w:t>
      </w:r>
      <w:r w:rsidRPr="0098177D">
        <w:rPr>
          <w:rFonts w:ascii="Times New Roman" w:eastAsia="宋体" w:hAnsi="Times New Roman" w:cs="Times New Roman"/>
          <w:sz w:val="20"/>
          <w:szCs w:val="24"/>
        </w:rPr>
        <w:t>表示。测序仪在碱基识别时，会给出每个碱基错误识别的概率</w:t>
      </w:r>
      <w:r w:rsidRPr="0098177D">
        <w:rPr>
          <w:rFonts w:ascii="Times New Roman" w:eastAsia="宋体" w:hAnsi="Times New Roman" w:cs="Times New Roman"/>
          <w:sz w:val="20"/>
          <w:szCs w:val="24"/>
        </w:rPr>
        <w:t xml:space="preserve"> P</w:t>
      </w:r>
      <w:r w:rsidRPr="0098177D">
        <w:rPr>
          <w:rFonts w:ascii="Times New Roman" w:eastAsia="宋体" w:hAnsi="Times New Roman" w:cs="Times New Roman"/>
          <w:sz w:val="20"/>
          <w:szCs w:val="24"/>
        </w:rPr>
        <w:t>，则碱基的</w:t>
      </w:r>
      <w:r w:rsidRPr="0098177D">
        <w:rPr>
          <w:rFonts w:ascii="Times New Roman" w:eastAsia="宋体" w:hAnsi="Times New Roman" w:cs="Times New Roman"/>
          <w:sz w:val="20"/>
          <w:szCs w:val="24"/>
        </w:rPr>
        <w:t xml:space="preserve"> </w:t>
      </w:r>
      <w:proofErr w:type="spellStart"/>
      <w:r w:rsidRPr="0098177D">
        <w:rPr>
          <w:rFonts w:ascii="Times New Roman" w:eastAsia="宋体" w:hAnsi="Times New Roman" w:cs="Times New Roman"/>
          <w:sz w:val="20"/>
          <w:szCs w:val="24"/>
        </w:rPr>
        <w:t>Phred</w:t>
      </w:r>
      <w:proofErr w:type="spellEnd"/>
      <w:r w:rsidRPr="0098177D">
        <w:rPr>
          <w:rFonts w:ascii="Times New Roman" w:eastAsia="宋体" w:hAnsi="Times New Roman" w:cs="Times New Roman"/>
          <w:sz w:val="20"/>
          <w:szCs w:val="24"/>
        </w:rPr>
        <w:t xml:space="preserve"> quality score </w:t>
      </w:r>
      <w:r w:rsidRPr="0098177D">
        <w:rPr>
          <w:rFonts w:ascii="Times New Roman" w:eastAsia="宋体" w:hAnsi="Times New Roman" w:cs="Times New Roman"/>
          <w:sz w:val="20"/>
          <w:szCs w:val="24"/>
        </w:rPr>
        <w:t>为</w:t>
      </w:r>
      <w:r w:rsidRPr="0098177D">
        <w:rPr>
          <w:rFonts w:ascii="Times New Roman" w:eastAsia="宋体" w:hAnsi="Times New Roman" w:cs="Times New Roman"/>
          <w:sz w:val="20"/>
          <w:szCs w:val="24"/>
        </w:rPr>
        <w:t>-10lgP</w:t>
      </w:r>
      <w:r w:rsidRPr="0098177D">
        <w:rPr>
          <w:rFonts w:ascii="Times New Roman" w:eastAsia="宋体" w:hAnsi="Times New Roman" w:cs="Times New Roman"/>
          <w:sz w:val="20"/>
          <w:szCs w:val="24"/>
        </w:rPr>
        <w:t>，如某个碱基的错误识别的概率为</w:t>
      </w:r>
      <w:r w:rsidRPr="0098177D">
        <w:rPr>
          <w:rFonts w:ascii="Times New Roman" w:eastAsia="宋体" w:hAnsi="Times New Roman" w:cs="Times New Roman"/>
          <w:sz w:val="20"/>
          <w:szCs w:val="24"/>
        </w:rPr>
        <w:t xml:space="preserve"> 0.001</w:t>
      </w:r>
      <w:r w:rsidRPr="0098177D">
        <w:rPr>
          <w:rFonts w:ascii="Times New Roman" w:eastAsia="宋体" w:hAnsi="Times New Roman" w:cs="Times New Roman"/>
          <w:sz w:val="20"/>
          <w:szCs w:val="24"/>
        </w:rPr>
        <w:t>，则其质量值为</w:t>
      </w:r>
      <w:r w:rsidRPr="0098177D">
        <w:rPr>
          <w:rFonts w:ascii="Times New Roman" w:eastAsia="宋体" w:hAnsi="Times New Roman" w:cs="Times New Roman"/>
          <w:sz w:val="20"/>
          <w:szCs w:val="24"/>
        </w:rPr>
        <w:t xml:space="preserve"> Q30</w:t>
      </w:r>
      <w:r w:rsidRPr="0098177D">
        <w:rPr>
          <w:rFonts w:ascii="Times New Roman" w:eastAsia="宋体" w:hAnsi="Times New Roman" w:cs="Times New Roman"/>
          <w:sz w:val="20"/>
          <w:szCs w:val="24"/>
        </w:rPr>
        <w:t>。</w:t>
      </w:r>
    </w:p>
    <w:p w14:paraId="269C52AA" w14:textId="63E9B0D3" w:rsidR="00631216" w:rsidRPr="0098177D" w:rsidRDefault="00631216" w:rsidP="00631216">
      <w:pPr>
        <w:rPr>
          <w:rFonts w:ascii="Times New Roman" w:eastAsia="宋体" w:hAnsi="Times New Roman" w:cs="Times New Roman"/>
          <w:sz w:val="20"/>
          <w:szCs w:val="24"/>
        </w:rPr>
      </w:pPr>
      <w:r w:rsidRPr="0098177D">
        <w:rPr>
          <w:rFonts w:ascii="Times New Roman" w:eastAsia="宋体" w:hAnsi="Times New Roman" w:cs="Times New Roman"/>
          <w:sz w:val="20"/>
          <w:szCs w:val="24"/>
        </w:rPr>
        <w:t xml:space="preserve">{% for item in </w:t>
      </w:r>
      <w:proofErr w:type="spellStart"/>
      <w:r w:rsidR="002A26F0" w:rsidRPr="0098177D">
        <w:rPr>
          <w:rFonts w:ascii="Times New Roman" w:eastAsia="宋体" w:hAnsi="Times New Roman" w:cs="Times New Roman"/>
          <w:sz w:val="20"/>
          <w:szCs w:val="24"/>
        </w:rPr>
        <w:t>BaseQualityPics</w:t>
      </w:r>
      <w:proofErr w:type="spellEnd"/>
      <w:r w:rsidR="002A26F0" w:rsidRPr="0098177D">
        <w:rPr>
          <w:rFonts w:ascii="Times New Roman" w:eastAsia="宋体" w:hAnsi="Times New Roman" w:cs="Times New Roman"/>
          <w:sz w:val="20"/>
          <w:szCs w:val="24"/>
        </w:rPr>
        <w:t xml:space="preserve"> </w:t>
      </w:r>
      <w:r w:rsidRPr="0098177D">
        <w:rPr>
          <w:rFonts w:ascii="Times New Roman" w:eastAsia="宋体" w:hAnsi="Times New Roman" w:cs="Times New Roman"/>
          <w:sz w:val="20"/>
          <w:szCs w:val="24"/>
        </w:rPr>
        <w:t>%}</w:t>
      </w:r>
    </w:p>
    <w:p w14:paraId="561C1401" w14:textId="77777777" w:rsidR="00631216" w:rsidRPr="0098177D" w:rsidRDefault="00631216" w:rsidP="00631216">
      <w:pPr>
        <w:rPr>
          <w:rFonts w:ascii="Times New Roman" w:eastAsia="宋体" w:hAnsi="Times New Roman" w:cs="Times New Roman"/>
          <w:sz w:val="20"/>
          <w:szCs w:val="24"/>
        </w:rPr>
      </w:pPr>
      <w:proofErr w:type="gramStart"/>
      <w:r w:rsidRPr="0098177D">
        <w:rPr>
          <w:rFonts w:ascii="Times New Roman" w:eastAsia="宋体" w:hAnsi="Times New Roman" w:cs="Times New Roman"/>
          <w:sz w:val="20"/>
          <w:szCs w:val="24"/>
        </w:rPr>
        <w:t>{{ item</w:t>
      </w:r>
      <w:proofErr w:type="gramEnd"/>
      <w:r w:rsidRPr="0098177D">
        <w:rPr>
          <w:rFonts w:ascii="Times New Roman" w:eastAsia="宋体" w:hAnsi="Times New Roman" w:cs="Times New Roman"/>
          <w:sz w:val="20"/>
          <w:szCs w:val="24"/>
        </w:rPr>
        <w:t xml:space="preserve"> }}</w:t>
      </w:r>
    </w:p>
    <w:p w14:paraId="22B3CD00" w14:textId="2D28D093" w:rsidR="00631216" w:rsidRPr="0098177D" w:rsidRDefault="00631216" w:rsidP="00631216">
      <w:pPr>
        <w:rPr>
          <w:rFonts w:ascii="Times New Roman" w:eastAsia="宋体" w:hAnsi="Times New Roman" w:cs="Times New Roman"/>
          <w:sz w:val="20"/>
          <w:szCs w:val="24"/>
        </w:rPr>
      </w:pPr>
      <w:r w:rsidRPr="0098177D">
        <w:rPr>
          <w:rFonts w:ascii="Times New Roman" w:eastAsia="宋体" w:hAnsi="Times New Roman" w:cs="Times New Roman"/>
          <w:sz w:val="20"/>
          <w:szCs w:val="24"/>
        </w:rPr>
        <w:t xml:space="preserve">{% </w:t>
      </w:r>
      <w:proofErr w:type="spellStart"/>
      <w:r w:rsidRPr="0098177D">
        <w:rPr>
          <w:rFonts w:ascii="Times New Roman" w:eastAsia="宋体" w:hAnsi="Times New Roman" w:cs="Times New Roman"/>
          <w:sz w:val="20"/>
          <w:szCs w:val="24"/>
        </w:rPr>
        <w:t>endfor</w:t>
      </w:r>
      <w:proofErr w:type="spellEnd"/>
      <w:r w:rsidRPr="0098177D">
        <w:rPr>
          <w:rFonts w:ascii="Times New Roman" w:eastAsia="宋体" w:hAnsi="Times New Roman" w:cs="Times New Roman"/>
          <w:sz w:val="20"/>
          <w:szCs w:val="24"/>
        </w:rPr>
        <w:t xml:space="preserve"> %}</w:t>
      </w:r>
    </w:p>
    <w:p w14:paraId="66CC3DA2" w14:textId="77777777" w:rsidR="00631216" w:rsidRPr="0098177D" w:rsidRDefault="00631216" w:rsidP="00631216">
      <w:pPr>
        <w:pStyle w:val="a9"/>
        <w:numPr>
          <w:ilvl w:val="0"/>
          <w:numId w:val="6"/>
        </w:numPr>
        <w:ind w:firstLineChars="0"/>
        <w:rPr>
          <w:rFonts w:ascii="Times New Roman" w:eastAsia="宋体" w:hAnsi="Times New Roman" w:cs="Times New Roman"/>
          <w:b/>
          <w:sz w:val="20"/>
          <w:szCs w:val="24"/>
        </w:rPr>
      </w:pPr>
      <w:r w:rsidRPr="0098177D">
        <w:rPr>
          <w:rFonts w:ascii="Times New Roman" w:eastAsia="宋体" w:hAnsi="Times New Roman" w:cs="Times New Roman"/>
          <w:b/>
          <w:sz w:val="20"/>
          <w:szCs w:val="24"/>
        </w:rPr>
        <w:t>平衡性分布</w:t>
      </w:r>
    </w:p>
    <w:p w14:paraId="44655860" w14:textId="404E5F84" w:rsidR="00631216" w:rsidRPr="0098177D" w:rsidRDefault="003540C2" w:rsidP="003540C2">
      <w:pPr>
        <w:pStyle w:val="a9"/>
        <w:ind w:firstLine="400"/>
        <w:rPr>
          <w:rFonts w:ascii="Times New Roman" w:eastAsia="宋体" w:hAnsi="Times New Roman" w:cs="Times New Roman"/>
          <w:sz w:val="20"/>
          <w:szCs w:val="24"/>
        </w:rPr>
      </w:pPr>
      <w:r w:rsidRPr="0098177D">
        <w:rPr>
          <w:rFonts w:ascii="Times New Roman" w:eastAsia="宋体" w:hAnsi="Times New Roman" w:cs="Times New Roman"/>
          <w:sz w:val="20"/>
          <w:szCs w:val="24"/>
        </w:rPr>
        <w:t>统计各个扩增子的深度分布，</w:t>
      </w:r>
      <w:r w:rsidRPr="0098177D">
        <w:rPr>
          <w:rFonts w:ascii="Times New Roman" w:eastAsia="宋体" w:hAnsi="Times New Roman" w:cs="Times New Roman"/>
          <w:sz w:val="20"/>
          <w:szCs w:val="24"/>
        </w:rPr>
        <w:t xml:space="preserve"> </w:t>
      </w:r>
      <w:r w:rsidRPr="0098177D">
        <w:rPr>
          <w:rFonts w:ascii="Times New Roman" w:eastAsia="宋体" w:hAnsi="Times New Roman" w:cs="Times New Roman"/>
          <w:sz w:val="20"/>
          <w:szCs w:val="24"/>
        </w:rPr>
        <w:t>评估</w:t>
      </w:r>
      <w:r w:rsidRPr="0098177D">
        <w:rPr>
          <w:rFonts w:ascii="Times New Roman" w:eastAsia="宋体" w:hAnsi="Times New Roman" w:cs="Times New Roman"/>
          <w:sz w:val="20"/>
          <w:szCs w:val="24"/>
        </w:rPr>
        <w:t>panel</w:t>
      </w:r>
      <w:r w:rsidRPr="0098177D">
        <w:rPr>
          <w:rFonts w:ascii="Times New Roman" w:eastAsia="宋体" w:hAnsi="Times New Roman" w:cs="Times New Roman"/>
          <w:sz w:val="20"/>
          <w:szCs w:val="24"/>
        </w:rPr>
        <w:t>的均</w:t>
      </w:r>
      <w:proofErr w:type="gramStart"/>
      <w:r w:rsidRPr="0098177D">
        <w:rPr>
          <w:rFonts w:ascii="Times New Roman" w:eastAsia="宋体" w:hAnsi="Times New Roman" w:cs="Times New Roman"/>
          <w:sz w:val="20"/>
          <w:szCs w:val="24"/>
        </w:rPr>
        <w:t>一</w:t>
      </w:r>
      <w:proofErr w:type="gramEnd"/>
      <w:r w:rsidRPr="0098177D">
        <w:rPr>
          <w:rFonts w:ascii="Times New Roman" w:eastAsia="宋体" w:hAnsi="Times New Roman" w:cs="Times New Roman"/>
          <w:sz w:val="20"/>
          <w:szCs w:val="24"/>
        </w:rPr>
        <w:t>性及对各个扩增子的检测效率。横坐标为每个扩增子的编号，</w:t>
      </w:r>
      <w:r w:rsidRPr="0098177D">
        <w:rPr>
          <w:rFonts w:ascii="Times New Roman" w:eastAsia="宋体" w:hAnsi="Times New Roman" w:cs="Times New Roman"/>
          <w:sz w:val="20"/>
          <w:szCs w:val="24"/>
        </w:rPr>
        <w:t xml:space="preserve"> </w:t>
      </w:r>
      <w:r w:rsidRPr="0098177D">
        <w:rPr>
          <w:rFonts w:ascii="Times New Roman" w:eastAsia="宋体" w:hAnsi="Times New Roman" w:cs="Times New Roman"/>
          <w:sz w:val="20"/>
          <w:szCs w:val="24"/>
        </w:rPr>
        <w:t>纵坐标为相应扩增子的测序深度与样本平均测序深度的比值。</w:t>
      </w:r>
      <w:r w:rsidRPr="0098177D">
        <w:rPr>
          <w:rFonts w:ascii="Times New Roman" w:eastAsia="宋体" w:hAnsi="Times New Roman" w:cs="Times New Roman"/>
          <w:sz w:val="20"/>
          <w:szCs w:val="24"/>
        </w:rPr>
        <w:t xml:space="preserve"> </w:t>
      </w:r>
      <w:r w:rsidRPr="0098177D">
        <w:rPr>
          <w:rFonts w:ascii="Times New Roman" w:eastAsia="宋体" w:hAnsi="Times New Roman" w:cs="Times New Roman"/>
          <w:sz w:val="20"/>
          <w:szCs w:val="24"/>
        </w:rPr>
        <w:t>平衡性</w:t>
      </w:r>
      <w:proofErr w:type="gramStart"/>
      <w:r w:rsidRPr="0098177D">
        <w:rPr>
          <w:rFonts w:ascii="Times New Roman" w:eastAsia="宋体" w:hAnsi="Times New Roman" w:cs="Times New Roman"/>
          <w:sz w:val="20"/>
          <w:szCs w:val="24"/>
        </w:rPr>
        <w:t>分布见</w:t>
      </w:r>
      <w:proofErr w:type="gramEnd"/>
      <w:r w:rsidRPr="0098177D">
        <w:rPr>
          <w:rFonts w:ascii="Times New Roman" w:eastAsia="宋体" w:hAnsi="Times New Roman" w:cs="Times New Roman"/>
          <w:sz w:val="20"/>
          <w:szCs w:val="24"/>
        </w:rPr>
        <w:t>下图。</w:t>
      </w:r>
    </w:p>
    <w:p w14:paraId="7EFC439F" w14:textId="1DD592A6" w:rsidR="00631216" w:rsidRPr="0098177D" w:rsidRDefault="00631216" w:rsidP="00631216">
      <w:pPr>
        <w:rPr>
          <w:rFonts w:ascii="Times New Roman" w:eastAsia="宋体" w:hAnsi="Times New Roman" w:cs="Times New Roman"/>
          <w:sz w:val="20"/>
          <w:szCs w:val="24"/>
        </w:rPr>
      </w:pPr>
      <w:r w:rsidRPr="0098177D">
        <w:rPr>
          <w:rFonts w:ascii="Times New Roman" w:eastAsia="宋体" w:hAnsi="Times New Roman" w:cs="Times New Roman"/>
          <w:sz w:val="20"/>
          <w:szCs w:val="24"/>
        </w:rPr>
        <w:t xml:space="preserve">{% for item in </w:t>
      </w:r>
      <w:proofErr w:type="spellStart"/>
      <w:r w:rsidR="002A26F0" w:rsidRPr="0098177D">
        <w:rPr>
          <w:rFonts w:ascii="Times New Roman" w:eastAsia="宋体" w:hAnsi="Times New Roman" w:cs="Times New Roman"/>
          <w:sz w:val="20"/>
          <w:szCs w:val="24"/>
        </w:rPr>
        <w:t>DepthPics</w:t>
      </w:r>
      <w:proofErr w:type="spellEnd"/>
      <w:r w:rsidR="002A26F0" w:rsidRPr="0098177D">
        <w:rPr>
          <w:rFonts w:ascii="Times New Roman" w:eastAsia="宋体" w:hAnsi="Times New Roman" w:cs="Times New Roman"/>
          <w:sz w:val="20"/>
          <w:szCs w:val="24"/>
        </w:rPr>
        <w:t xml:space="preserve"> </w:t>
      </w:r>
      <w:r w:rsidRPr="0098177D">
        <w:rPr>
          <w:rFonts w:ascii="Times New Roman" w:eastAsia="宋体" w:hAnsi="Times New Roman" w:cs="Times New Roman"/>
          <w:sz w:val="20"/>
          <w:szCs w:val="24"/>
        </w:rPr>
        <w:t>%}</w:t>
      </w:r>
    </w:p>
    <w:p w14:paraId="2EBB286B" w14:textId="77777777" w:rsidR="00631216" w:rsidRPr="0098177D" w:rsidRDefault="00631216" w:rsidP="00631216">
      <w:pPr>
        <w:rPr>
          <w:rFonts w:ascii="Times New Roman" w:eastAsia="宋体" w:hAnsi="Times New Roman" w:cs="Times New Roman"/>
          <w:sz w:val="20"/>
          <w:szCs w:val="24"/>
        </w:rPr>
      </w:pPr>
      <w:proofErr w:type="gramStart"/>
      <w:r w:rsidRPr="0098177D">
        <w:rPr>
          <w:rFonts w:ascii="Times New Roman" w:eastAsia="宋体" w:hAnsi="Times New Roman" w:cs="Times New Roman"/>
          <w:sz w:val="20"/>
          <w:szCs w:val="24"/>
        </w:rPr>
        <w:t>{{ item</w:t>
      </w:r>
      <w:proofErr w:type="gramEnd"/>
      <w:r w:rsidRPr="0098177D">
        <w:rPr>
          <w:rFonts w:ascii="Times New Roman" w:eastAsia="宋体" w:hAnsi="Times New Roman" w:cs="Times New Roman"/>
          <w:sz w:val="20"/>
          <w:szCs w:val="24"/>
        </w:rPr>
        <w:t xml:space="preserve"> }}</w:t>
      </w:r>
    </w:p>
    <w:p w14:paraId="5EC65C4F" w14:textId="72CAF2C5" w:rsidR="00B7165C" w:rsidRPr="0098177D" w:rsidRDefault="00631216" w:rsidP="00B7165C">
      <w:pPr>
        <w:rPr>
          <w:rFonts w:ascii="Times New Roman" w:eastAsia="宋体" w:hAnsi="Times New Roman" w:cs="Times New Roman"/>
          <w:sz w:val="20"/>
          <w:szCs w:val="24"/>
        </w:rPr>
      </w:pPr>
      <w:r w:rsidRPr="0098177D">
        <w:rPr>
          <w:rFonts w:ascii="Times New Roman" w:eastAsia="宋体" w:hAnsi="Times New Roman" w:cs="Times New Roman"/>
          <w:sz w:val="20"/>
          <w:szCs w:val="24"/>
        </w:rPr>
        <w:t xml:space="preserve">{% </w:t>
      </w:r>
      <w:proofErr w:type="spellStart"/>
      <w:r w:rsidRPr="0098177D">
        <w:rPr>
          <w:rFonts w:ascii="Times New Roman" w:eastAsia="宋体" w:hAnsi="Times New Roman" w:cs="Times New Roman"/>
          <w:sz w:val="20"/>
          <w:szCs w:val="24"/>
        </w:rPr>
        <w:t>endfor</w:t>
      </w:r>
      <w:proofErr w:type="spellEnd"/>
      <w:r w:rsidRPr="0098177D">
        <w:rPr>
          <w:rFonts w:ascii="Times New Roman" w:eastAsia="宋体" w:hAnsi="Times New Roman" w:cs="Times New Roman"/>
          <w:sz w:val="20"/>
          <w:szCs w:val="24"/>
        </w:rPr>
        <w:t xml:space="preserve"> %}</w:t>
      </w:r>
      <w:r w:rsidR="00B37DC7" w:rsidRPr="0098177D">
        <w:rPr>
          <w:rFonts w:ascii="Times New Roman" w:eastAsia="宋体" w:hAnsi="Times New Roman" w:cs="Times New Roman"/>
          <w:sz w:val="20"/>
          <w:szCs w:val="24"/>
        </w:rPr>
        <w:t xml:space="preserve"> </w:t>
      </w:r>
      <w:r w:rsidRPr="0098177D">
        <w:rPr>
          <w:rFonts w:ascii="Times New Roman" w:eastAsia="宋体" w:hAnsi="Times New Roman" w:cs="Times New Roman"/>
          <w:sz w:val="20"/>
          <w:szCs w:val="24"/>
        </w:rPr>
        <w:t>{% endif %}</w:t>
      </w:r>
      <w:r w:rsidR="00B37DC7" w:rsidRPr="0098177D">
        <w:rPr>
          <w:rFonts w:ascii="Times New Roman" w:eastAsia="宋体" w:hAnsi="Times New Roman" w:cs="Times New Roman"/>
          <w:sz w:val="20"/>
          <w:szCs w:val="24"/>
        </w:rPr>
        <w:t xml:space="preserve"> </w:t>
      </w:r>
      <w:r w:rsidR="00B7165C" w:rsidRPr="0098177D">
        <w:rPr>
          <w:rFonts w:ascii="Times New Roman" w:eastAsia="宋体" w:hAnsi="Times New Roman" w:cs="Times New Roman"/>
          <w:sz w:val="20"/>
          <w:szCs w:val="24"/>
        </w:rPr>
        <w:t>{% endif %}</w:t>
      </w:r>
    </w:p>
    <w:p w14:paraId="51A23E4D" w14:textId="44DDE62C" w:rsidR="000D5704" w:rsidRPr="0098177D" w:rsidRDefault="000D5704">
      <w:pPr>
        <w:widowControl/>
        <w:jc w:val="left"/>
        <w:rPr>
          <w:rFonts w:ascii="Times New Roman" w:eastAsia="宋体" w:hAnsi="Times New Roman" w:cs="Times New Roman"/>
          <w:sz w:val="32"/>
        </w:rPr>
      </w:pPr>
      <w:r w:rsidRPr="0098177D">
        <w:rPr>
          <w:rFonts w:ascii="Times New Roman" w:eastAsia="宋体" w:hAnsi="Times New Roman" w:cs="Times New Roman"/>
          <w:sz w:val="32"/>
        </w:rPr>
        <w:br w:type="page"/>
      </w:r>
    </w:p>
    <w:p w14:paraId="0BBC29AE" w14:textId="5C457675" w:rsidR="00716A0F" w:rsidRPr="0098177D" w:rsidRDefault="00716A0F" w:rsidP="00716A0F">
      <w:pPr>
        <w:rPr>
          <w:rFonts w:ascii="Times New Roman" w:eastAsia="宋体" w:hAnsi="Times New Roman" w:cs="Times New Roman"/>
          <w:b/>
          <w:color w:val="FFFFFF" w:themeColor="background1"/>
          <w:sz w:val="24"/>
          <w:szCs w:val="24"/>
          <w:highlight w:val="darkCyan"/>
        </w:rPr>
      </w:pPr>
    </w:p>
    <w:p w14:paraId="6FDE5BC4" w14:textId="3231895F" w:rsidR="00716A0F" w:rsidRPr="0098177D" w:rsidRDefault="00716A0F" w:rsidP="00716A0F">
      <w:pPr>
        <w:rPr>
          <w:rFonts w:ascii="Times New Roman" w:eastAsia="宋体" w:hAnsi="Times New Roman" w:cs="Times New Roman"/>
          <w:b/>
          <w:color w:val="FFFFFF" w:themeColor="background1"/>
          <w:sz w:val="32"/>
        </w:rPr>
      </w:pPr>
      <w:r w:rsidRPr="0098177D">
        <w:rPr>
          <w:rFonts w:ascii="Times New Roman" w:eastAsia="宋体" w:hAnsi="Times New Roman" w:cs="Times New Roman"/>
          <w:b/>
          <w:color w:val="FFFFFF" w:themeColor="background1"/>
          <w:sz w:val="32"/>
          <w:highlight w:val="darkCyan"/>
        </w:rPr>
        <w:t>第三部分：附录</w:t>
      </w:r>
    </w:p>
    <w:p w14:paraId="59F2E46B" w14:textId="2A8405C6" w:rsidR="00716A0F" w:rsidRPr="0098177D" w:rsidRDefault="00716A0F" w:rsidP="00716A0F">
      <w:pPr>
        <w:rPr>
          <w:rFonts w:ascii="Times New Roman" w:eastAsia="宋体" w:hAnsi="Times New Roman" w:cs="Times New Roman"/>
          <w:b/>
          <w:color w:val="FFFFFF" w:themeColor="background1"/>
          <w:sz w:val="28"/>
          <w:szCs w:val="24"/>
          <w:highlight w:val="darkCyan"/>
        </w:rPr>
      </w:pPr>
      <w:r w:rsidRPr="0098177D">
        <w:rPr>
          <w:rFonts w:ascii="Times New Roman" w:eastAsia="宋体" w:hAnsi="Times New Roman" w:cs="Times New Roman"/>
          <w:b/>
          <w:color w:val="FFFFFF" w:themeColor="background1"/>
          <w:sz w:val="28"/>
          <w:szCs w:val="24"/>
          <w:highlight w:val="darkCyan"/>
        </w:rPr>
        <w:t>一、分析流程和软件</w:t>
      </w:r>
    </w:p>
    <w:p w14:paraId="0FD3F75C" w14:textId="232B94A9" w:rsidR="00283270" w:rsidRPr="0098177D" w:rsidRDefault="00283270">
      <w:pPr>
        <w:widowControl/>
        <w:jc w:val="left"/>
        <w:rPr>
          <w:rFonts w:ascii="Times New Roman" w:eastAsia="宋体" w:hAnsi="Times New Roman" w:cs="Times New Roman"/>
        </w:rPr>
      </w:pPr>
      <w:r w:rsidRPr="0098177D">
        <w:rPr>
          <w:rFonts w:ascii="Times New Roman" w:eastAsia="宋体" w:hAnsi="Times New Roman" w:cs="Times New Roman"/>
        </w:rPr>
        <w:t>分析流程和软件信息如下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0"/>
        <w:gridCol w:w="1940"/>
        <w:gridCol w:w="1868"/>
        <w:gridCol w:w="2068"/>
      </w:tblGrid>
      <w:tr w:rsidR="00283270" w:rsidRPr="0098177D" w14:paraId="7BD9E6EA" w14:textId="77777777" w:rsidTr="0098177D">
        <w:tc>
          <w:tcPr>
            <w:tcW w:w="2420" w:type="dxa"/>
            <w:shd w:val="clear" w:color="auto" w:fill="8EAADB" w:themeFill="accent1" w:themeFillTint="99"/>
            <w:vAlign w:val="center"/>
          </w:tcPr>
          <w:p w14:paraId="0BF8F992" w14:textId="763D0824" w:rsidR="00283270" w:rsidRPr="0098177D" w:rsidRDefault="00283270" w:rsidP="0098177D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8177D">
              <w:rPr>
                <w:rFonts w:ascii="Times New Roman" w:eastAsia="宋体" w:hAnsi="Times New Roman" w:cs="Times New Roman"/>
                <w:szCs w:val="21"/>
              </w:rPr>
              <w:t>名称</w:t>
            </w:r>
          </w:p>
        </w:tc>
        <w:tc>
          <w:tcPr>
            <w:tcW w:w="1940" w:type="dxa"/>
            <w:shd w:val="clear" w:color="auto" w:fill="8EAADB" w:themeFill="accent1" w:themeFillTint="99"/>
            <w:vAlign w:val="center"/>
          </w:tcPr>
          <w:p w14:paraId="698B0312" w14:textId="1E6E4BDC" w:rsidR="00283270" w:rsidRPr="0098177D" w:rsidRDefault="00283270" w:rsidP="0098177D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8177D">
              <w:rPr>
                <w:rFonts w:ascii="Times New Roman" w:eastAsia="宋体" w:hAnsi="Times New Roman" w:cs="Times New Roman"/>
                <w:szCs w:val="21"/>
              </w:rPr>
              <w:t>类型</w:t>
            </w:r>
          </w:p>
        </w:tc>
        <w:tc>
          <w:tcPr>
            <w:tcW w:w="1868" w:type="dxa"/>
            <w:shd w:val="clear" w:color="auto" w:fill="8EAADB" w:themeFill="accent1" w:themeFillTint="99"/>
            <w:vAlign w:val="center"/>
          </w:tcPr>
          <w:p w14:paraId="19AAB5E6" w14:textId="59C0D2B6" w:rsidR="00283270" w:rsidRPr="0098177D" w:rsidRDefault="00283270" w:rsidP="0098177D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8177D">
              <w:rPr>
                <w:rFonts w:ascii="Times New Roman" w:eastAsia="宋体" w:hAnsi="Times New Roman" w:cs="Times New Roman"/>
                <w:szCs w:val="21"/>
              </w:rPr>
              <w:t>来源</w:t>
            </w:r>
          </w:p>
        </w:tc>
        <w:tc>
          <w:tcPr>
            <w:tcW w:w="2068" w:type="dxa"/>
            <w:shd w:val="clear" w:color="auto" w:fill="8EAADB" w:themeFill="accent1" w:themeFillTint="99"/>
            <w:vAlign w:val="center"/>
          </w:tcPr>
          <w:p w14:paraId="1501A9C0" w14:textId="154F2E2A" w:rsidR="00283270" w:rsidRPr="0098177D" w:rsidRDefault="00283270" w:rsidP="0098177D">
            <w:pPr>
              <w:widowControl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98177D">
              <w:rPr>
                <w:rFonts w:ascii="Times New Roman" w:eastAsia="宋体" w:hAnsi="Times New Roman" w:cs="Times New Roman"/>
                <w:szCs w:val="21"/>
              </w:rPr>
              <w:t>版本</w:t>
            </w:r>
          </w:p>
        </w:tc>
      </w:tr>
      <w:tr w:rsidR="00283270" w:rsidRPr="0098177D" w14:paraId="174D5C82" w14:textId="77777777" w:rsidTr="0098177D">
        <w:tc>
          <w:tcPr>
            <w:tcW w:w="2420" w:type="dxa"/>
            <w:vAlign w:val="center"/>
          </w:tcPr>
          <w:p w14:paraId="717C99BD" w14:textId="3050DB3B" w:rsidR="00283270" w:rsidRPr="0098177D" w:rsidRDefault="00D0763B" w:rsidP="0098177D">
            <w:pPr>
              <w:widowControl/>
              <w:jc w:val="center"/>
              <w:rPr>
                <w:rFonts w:ascii="Times New Roman" w:eastAsia="宋体" w:hAnsi="Times New Roman" w:cs="Times New Roman"/>
              </w:rPr>
            </w:pPr>
            <w:r w:rsidRPr="0098177D">
              <w:rPr>
                <w:rFonts w:ascii="Times New Roman" w:eastAsia="宋体" w:hAnsi="Times New Roman" w:cs="Times New Roman"/>
              </w:rPr>
              <w:t>eFalconGET</w:t>
            </w:r>
          </w:p>
        </w:tc>
        <w:tc>
          <w:tcPr>
            <w:tcW w:w="1940" w:type="dxa"/>
            <w:vAlign w:val="center"/>
          </w:tcPr>
          <w:p w14:paraId="5422D5E1" w14:textId="064D3BF7" w:rsidR="00283270" w:rsidRPr="0098177D" w:rsidRDefault="00283270" w:rsidP="0098177D">
            <w:pPr>
              <w:widowControl/>
              <w:jc w:val="center"/>
              <w:rPr>
                <w:rFonts w:ascii="Times New Roman" w:eastAsia="宋体" w:hAnsi="Times New Roman" w:cs="Times New Roman"/>
              </w:rPr>
            </w:pPr>
            <w:r w:rsidRPr="0098177D">
              <w:rPr>
                <w:rFonts w:ascii="Times New Roman" w:eastAsia="宋体" w:hAnsi="Times New Roman" w:cs="Times New Roman"/>
              </w:rPr>
              <w:t>编辑效率分析软件</w:t>
            </w:r>
          </w:p>
        </w:tc>
        <w:tc>
          <w:tcPr>
            <w:tcW w:w="1868" w:type="dxa"/>
            <w:vAlign w:val="center"/>
          </w:tcPr>
          <w:p w14:paraId="35D2A9CA" w14:textId="343A8046" w:rsidR="00283270" w:rsidRPr="0098177D" w:rsidRDefault="00283270" w:rsidP="0098177D">
            <w:pPr>
              <w:widowControl/>
              <w:jc w:val="center"/>
              <w:rPr>
                <w:rFonts w:ascii="Times New Roman" w:eastAsia="宋体" w:hAnsi="Times New Roman" w:cs="Times New Roman"/>
              </w:rPr>
            </w:pPr>
            <w:r w:rsidRPr="0098177D">
              <w:rPr>
                <w:rFonts w:ascii="Times New Roman" w:eastAsia="宋体" w:hAnsi="Times New Roman" w:cs="Times New Roman"/>
              </w:rPr>
              <w:t>内部</w:t>
            </w:r>
          </w:p>
        </w:tc>
        <w:tc>
          <w:tcPr>
            <w:tcW w:w="2068" w:type="dxa"/>
            <w:vAlign w:val="center"/>
          </w:tcPr>
          <w:p w14:paraId="5773FA12" w14:textId="439B5F9C" w:rsidR="00283270" w:rsidRPr="0098177D" w:rsidRDefault="00283270" w:rsidP="0098177D">
            <w:pPr>
              <w:widowControl/>
              <w:jc w:val="center"/>
              <w:rPr>
                <w:rFonts w:ascii="Times New Roman" w:eastAsia="宋体" w:hAnsi="Times New Roman" w:cs="Times New Roman"/>
              </w:rPr>
            </w:pPr>
            <w:r w:rsidRPr="0098177D">
              <w:rPr>
                <w:rFonts w:ascii="Times New Roman" w:eastAsia="宋体" w:hAnsi="Times New Roman" w:cs="Times New Roman"/>
              </w:rPr>
              <w:t>V</w:t>
            </w:r>
            <w:r w:rsidR="00D0763B" w:rsidRPr="0098177D">
              <w:rPr>
                <w:rFonts w:ascii="Times New Roman" w:eastAsia="宋体" w:hAnsi="Times New Roman" w:cs="Times New Roman"/>
              </w:rPr>
              <w:t>1.0.0</w:t>
            </w:r>
          </w:p>
        </w:tc>
      </w:tr>
      <w:tr w:rsidR="00283270" w:rsidRPr="0098177D" w14:paraId="36625AAA" w14:textId="77777777" w:rsidTr="0098177D">
        <w:tc>
          <w:tcPr>
            <w:tcW w:w="2420" w:type="dxa"/>
            <w:vAlign w:val="center"/>
          </w:tcPr>
          <w:p w14:paraId="0DE2A426" w14:textId="092995A6" w:rsidR="00283270" w:rsidRPr="0098177D" w:rsidRDefault="00603DD6" w:rsidP="0098177D">
            <w:pPr>
              <w:widowControl/>
              <w:jc w:val="center"/>
              <w:rPr>
                <w:rFonts w:ascii="Times New Roman" w:eastAsia="宋体" w:hAnsi="Times New Roman" w:cs="Times New Roman"/>
              </w:rPr>
            </w:pPr>
            <w:proofErr w:type="spellStart"/>
            <w:r w:rsidRPr="0098177D">
              <w:rPr>
                <w:rFonts w:ascii="Times New Roman" w:eastAsia="宋体" w:hAnsi="Times New Roman" w:cs="Times New Roman"/>
              </w:rPr>
              <w:t>eDocxReporter</w:t>
            </w:r>
            <w:proofErr w:type="spellEnd"/>
          </w:p>
        </w:tc>
        <w:tc>
          <w:tcPr>
            <w:tcW w:w="1940" w:type="dxa"/>
            <w:vAlign w:val="center"/>
          </w:tcPr>
          <w:p w14:paraId="4ABFECC4" w14:textId="3FA99144" w:rsidR="00283270" w:rsidRPr="0098177D" w:rsidRDefault="00283270" w:rsidP="0098177D">
            <w:pPr>
              <w:widowControl/>
              <w:jc w:val="center"/>
              <w:rPr>
                <w:rFonts w:ascii="Times New Roman" w:eastAsia="宋体" w:hAnsi="Times New Roman" w:cs="Times New Roman"/>
              </w:rPr>
            </w:pPr>
            <w:r w:rsidRPr="0098177D">
              <w:rPr>
                <w:rFonts w:ascii="Times New Roman" w:eastAsia="宋体" w:hAnsi="Times New Roman" w:cs="Times New Roman"/>
              </w:rPr>
              <w:t>报告生成软件</w:t>
            </w:r>
          </w:p>
        </w:tc>
        <w:tc>
          <w:tcPr>
            <w:tcW w:w="1868" w:type="dxa"/>
            <w:vAlign w:val="center"/>
          </w:tcPr>
          <w:p w14:paraId="3FA7FA56" w14:textId="4826C18A" w:rsidR="00283270" w:rsidRPr="0098177D" w:rsidRDefault="00283270" w:rsidP="0098177D">
            <w:pPr>
              <w:widowControl/>
              <w:jc w:val="center"/>
              <w:rPr>
                <w:rFonts w:ascii="Times New Roman" w:eastAsia="宋体" w:hAnsi="Times New Roman" w:cs="Times New Roman"/>
              </w:rPr>
            </w:pPr>
            <w:r w:rsidRPr="0098177D">
              <w:rPr>
                <w:rFonts w:ascii="Times New Roman" w:eastAsia="宋体" w:hAnsi="Times New Roman" w:cs="Times New Roman"/>
              </w:rPr>
              <w:t>内部</w:t>
            </w:r>
          </w:p>
        </w:tc>
        <w:tc>
          <w:tcPr>
            <w:tcW w:w="2068" w:type="dxa"/>
            <w:vAlign w:val="center"/>
          </w:tcPr>
          <w:p w14:paraId="3FEB066D" w14:textId="7212B027" w:rsidR="00283270" w:rsidRPr="0098177D" w:rsidRDefault="00283270" w:rsidP="0098177D">
            <w:pPr>
              <w:widowControl/>
              <w:jc w:val="center"/>
              <w:rPr>
                <w:rFonts w:ascii="Times New Roman" w:eastAsia="宋体" w:hAnsi="Times New Roman" w:cs="Times New Roman"/>
              </w:rPr>
            </w:pPr>
            <w:r w:rsidRPr="0098177D">
              <w:rPr>
                <w:rFonts w:ascii="Times New Roman" w:eastAsia="宋体" w:hAnsi="Times New Roman" w:cs="Times New Roman"/>
              </w:rPr>
              <w:t>V</w:t>
            </w:r>
            <w:r w:rsidR="00603DD6" w:rsidRPr="0098177D">
              <w:rPr>
                <w:rFonts w:ascii="Times New Roman" w:eastAsia="宋体" w:hAnsi="Times New Roman" w:cs="Times New Roman"/>
              </w:rPr>
              <w:t>1</w:t>
            </w:r>
            <w:r w:rsidRPr="0098177D">
              <w:rPr>
                <w:rFonts w:ascii="Times New Roman" w:eastAsia="宋体" w:hAnsi="Times New Roman" w:cs="Times New Roman"/>
              </w:rPr>
              <w:t>.0.</w:t>
            </w:r>
            <w:r w:rsidR="00603DD6" w:rsidRPr="0098177D">
              <w:rPr>
                <w:rFonts w:ascii="Times New Roman" w:eastAsia="宋体" w:hAnsi="Times New Roman" w:cs="Times New Roman"/>
              </w:rPr>
              <w:t>0</w:t>
            </w:r>
          </w:p>
        </w:tc>
      </w:tr>
      <w:tr w:rsidR="00283270" w:rsidRPr="0098177D" w14:paraId="2BFA39E2" w14:textId="77777777" w:rsidTr="0098177D">
        <w:tc>
          <w:tcPr>
            <w:tcW w:w="2420" w:type="dxa"/>
            <w:vAlign w:val="center"/>
          </w:tcPr>
          <w:p w14:paraId="505550F2" w14:textId="304A6895" w:rsidR="00283270" w:rsidRPr="0098177D" w:rsidRDefault="00283270" w:rsidP="0098177D">
            <w:pPr>
              <w:widowControl/>
              <w:jc w:val="center"/>
              <w:rPr>
                <w:rFonts w:ascii="Times New Roman" w:eastAsia="宋体" w:hAnsi="Times New Roman" w:cs="Times New Roman"/>
              </w:rPr>
            </w:pPr>
            <w:r w:rsidRPr="0098177D">
              <w:rPr>
                <w:rFonts w:ascii="Times New Roman" w:eastAsia="宋体" w:hAnsi="Times New Roman" w:cs="Times New Roman"/>
              </w:rPr>
              <w:t>Template</w:t>
            </w:r>
          </w:p>
        </w:tc>
        <w:tc>
          <w:tcPr>
            <w:tcW w:w="1940" w:type="dxa"/>
            <w:vAlign w:val="center"/>
          </w:tcPr>
          <w:p w14:paraId="740F3398" w14:textId="5F65C428" w:rsidR="00283270" w:rsidRPr="0098177D" w:rsidRDefault="00283270" w:rsidP="0098177D">
            <w:pPr>
              <w:widowControl/>
              <w:jc w:val="center"/>
              <w:rPr>
                <w:rFonts w:ascii="Times New Roman" w:eastAsia="宋体" w:hAnsi="Times New Roman" w:cs="Times New Roman"/>
              </w:rPr>
            </w:pPr>
            <w:r w:rsidRPr="0098177D">
              <w:rPr>
                <w:rFonts w:ascii="Times New Roman" w:eastAsia="宋体" w:hAnsi="Times New Roman" w:cs="Times New Roman"/>
              </w:rPr>
              <w:t>报告模板</w:t>
            </w:r>
          </w:p>
        </w:tc>
        <w:tc>
          <w:tcPr>
            <w:tcW w:w="1868" w:type="dxa"/>
            <w:vAlign w:val="center"/>
          </w:tcPr>
          <w:p w14:paraId="4B6E18F9" w14:textId="4357D0E6" w:rsidR="00283270" w:rsidRPr="0098177D" w:rsidRDefault="00283270" w:rsidP="0098177D">
            <w:pPr>
              <w:widowControl/>
              <w:jc w:val="center"/>
              <w:rPr>
                <w:rFonts w:ascii="Times New Roman" w:eastAsia="宋体" w:hAnsi="Times New Roman" w:cs="Times New Roman"/>
              </w:rPr>
            </w:pPr>
            <w:r w:rsidRPr="0098177D">
              <w:rPr>
                <w:rFonts w:ascii="Times New Roman" w:eastAsia="宋体" w:hAnsi="Times New Roman" w:cs="Times New Roman"/>
              </w:rPr>
              <w:t>内部</w:t>
            </w:r>
          </w:p>
        </w:tc>
        <w:tc>
          <w:tcPr>
            <w:tcW w:w="2068" w:type="dxa"/>
            <w:vAlign w:val="center"/>
          </w:tcPr>
          <w:p w14:paraId="063B4CB4" w14:textId="701547AA" w:rsidR="00283270" w:rsidRPr="0098177D" w:rsidRDefault="00283270" w:rsidP="0098177D">
            <w:pPr>
              <w:widowControl/>
              <w:jc w:val="center"/>
              <w:rPr>
                <w:rFonts w:ascii="Times New Roman" w:eastAsia="宋体" w:hAnsi="Times New Roman" w:cs="Times New Roman"/>
              </w:rPr>
            </w:pPr>
            <w:r w:rsidRPr="0098177D">
              <w:rPr>
                <w:rFonts w:ascii="Times New Roman" w:eastAsia="宋体" w:hAnsi="Times New Roman" w:cs="Times New Roman"/>
              </w:rPr>
              <w:t>V</w:t>
            </w:r>
            <w:r w:rsidR="00603DD6" w:rsidRPr="0098177D">
              <w:rPr>
                <w:rFonts w:ascii="Times New Roman" w:eastAsia="宋体" w:hAnsi="Times New Roman" w:cs="Times New Roman"/>
              </w:rPr>
              <w:t>1.0</w:t>
            </w:r>
            <w:r w:rsidRPr="0098177D">
              <w:rPr>
                <w:rFonts w:ascii="Times New Roman" w:eastAsia="宋体" w:hAnsi="Times New Roman" w:cs="Times New Roman"/>
              </w:rPr>
              <w:t>.</w:t>
            </w:r>
            <w:r w:rsidR="00603DD6" w:rsidRPr="0098177D">
              <w:rPr>
                <w:rFonts w:ascii="Times New Roman" w:eastAsia="宋体" w:hAnsi="Times New Roman" w:cs="Times New Roman"/>
              </w:rPr>
              <w:t>0</w:t>
            </w:r>
          </w:p>
        </w:tc>
      </w:tr>
    </w:tbl>
    <w:p w14:paraId="2445F99B" w14:textId="77777777" w:rsidR="00283270" w:rsidRPr="0098177D" w:rsidRDefault="00283270">
      <w:pPr>
        <w:widowControl/>
        <w:jc w:val="left"/>
        <w:rPr>
          <w:rFonts w:ascii="Times New Roman" w:eastAsia="宋体" w:hAnsi="Times New Roman" w:cs="Times New Roman"/>
        </w:rPr>
      </w:pPr>
    </w:p>
    <w:p w14:paraId="2FD8A266" w14:textId="4BD344FB" w:rsidR="00283270" w:rsidRPr="0098177D" w:rsidRDefault="00283270">
      <w:pPr>
        <w:widowControl/>
        <w:jc w:val="left"/>
        <w:rPr>
          <w:rFonts w:ascii="Times New Roman" w:eastAsia="宋体" w:hAnsi="Times New Roman" w:cs="Times New Roman"/>
          <w:sz w:val="32"/>
        </w:rPr>
      </w:pPr>
      <w:r w:rsidRPr="0098177D">
        <w:rPr>
          <w:rFonts w:ascii="Times New Roman" w:eastAsia="宋体" w:hAnsi="Times New Roman" w:cs="Times New Roman"/>
          <w:sz w:val="32"/>
        </w:rPr>
        <w:br w:type="page"/>
      </w:r>
      <w:bookmarkStart w:id="1" w:name="_GoBack"/>
      <w:bookmarkEnd w:id="1"/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D5704" w:rsidRPr="0098177D" w14:paraId="601EDCE9" w14:textId="77777777" w:rsidTr="000D5704">
        <w:tc>
          <w:tcPr>
            <w:tcW w:w="2765" w:type="dxa"/>
          </w:tcPr>
          <w:p w14:paraId="7B46B020" w14:textId="18F36B0A" w:rsidR="000D5704" w:rsidRPr="0098177D" w:rsidRDefault="000D5704" w:rsidP="007F36B8">
            <w:pPr>
              <w:rPr>
                <w:rFonts w:ascii="Times New Roman" w:eastAsia="宋体" w:hAnsi="Times New Roman" w:cs="Times New Roman"/>
              </w:rPr>
            </w:pPr>
            <w:r w:rsidRPr="0098177D">
              <w:rPr>
                <w:rFonts w:ascii="Times New Roman" w:eastAsia="宋体" w:hAnsi="Times New Roman" w:cs="Times New Roman"/>
              </w:rPr>
              <w:lastRenderedPageBreak/>
              <w:t>检测人：</w:t>
            </w:r>
          </w:p>
        </w:tc>
        <w:tc>
          <w:tcPr>
            <w:tcW w:w="2765" w:type="dxa"/>
          </w:tcPr>
          <w:p w14:paraId="61DFC664" w14:textId="6751831F" w:rsidR="000D5704" w:rsidRPr="0098177D" w:rsidRDefault="000D5704" w:rsidP="007F36B8">
            <w:pPr>
              <w:rPr>
                <w:rFonts w:ascii="Times New Roman" w:eastAsia="宋体" w:hAnsi="Times New Roman" w:cs="Times New Roman"/>
              </w:rPr>
            </w:pPr>
            <w:r w:rsidRPr="0098177D">
              <w:rPr>
                <w:rFonts w:ascii="Times New Roman" w:eastAsia="宋体" w:hAnsi="Times New Roman" w:cs="Times New Roman"/>
              </w:rPr>
              <w:t>审核人：</w:t>
            </w:r>
          </w:p>
        </w:tc>
        <w:tc>
          <w:tcPr>
            <w:tcW w:w="2766" w:type="dxa"/>
          </w:tcPr>
          <w:p w14:paraId="60CAD373" w14:textId="082988C9" w:rsidR="000D5704" w:rsidRPr="0098177D" w:rsidRDefault="000D5704" w:rsidP="007F36B8">
            <w:pPr>
              <w:rPr>
                <w:rFonts w:ascii="Times New Roman" w:eastAsia="宋体" w:hAnsi="Times New Roman" w:cs="Times New Roman"/>
              </w:rPr>
            </w:pPr>
            <w:r w:rsidRPr="0098177D">
              <w:rPr>
                <w:rFonts w:ascii="Times New Roman" w:eastAsia="宋体" w:hAnsi="Times New Roman" w:cs="Times New Roman"/>
              </w:rPr>
              <w:t>审批人：</w:t>
            </w:r>
          </w:p>
        </w:tc>
      </w:tr>
      <w:tr w:rsidR="000D5704" w:rsidRPr="0098177D" w14:paraId="52DA75CD" w14:textId="77777777" w:rsidTr="000D5704">
        <w:tc>
          <w:tcPr>
            <w:tcW w:w="2765" w:type="dxa"/>
          </w:tcPr>
          <w:p w14:paraId="1B0DB355" w14:textId="3F2619B4" w:rsidR="000D5704" w:rsidRPr="0098177D" w:rsidRDefault="000D5704" w:rsidP="007F36B8">
            <w:pPr>
              <w:rPr>
                <w:rFonts w:ascii="Times New Roman" w:eastAsia="宋体" w:hAnsi="Times New Roman" w:cs="Times New Roman"/>
              </w:rPr>
            </w:pPr>
            <w:r w:rsidRPr="0098177D">
              <w:rPr>
                <w:rFonts w:ascii="Times New Roman" w:eastAsia="宋体" w:hAnsi="Times New Roman" w:cs="Times New Roman"/>
              </w:rPr>
              <w:t>日期：</w:t>
            </w:r>
          </w:p>
        </w:tc>
        <w:tc>
          <w:tcPr>
            <w:tcW w:w="2765" w:type="dxa"/>
          </w:tcPr>
          <w:p w14:paraId="77A591CD" w14:textId="2F449236" w:rsidR="000D5704" w:rsidRPr="0098177D" w:rsidRDefault="000D5704" w:rsidP="007F36B8">
            <w:pPr>
              <w:rPr>
                <w:rFonts w:ascii="Times New Roman" w:eastAsia="宋体" w:hAnsi="Times New Roman" w:cs="Times New Roman"/>
              </w:rPr>
            </w:pPr>
            <w:r w:rsidRPr="0098177D">
              <w:rPr>
                <w:rFonts w:ascii="Times New Roman" w:eastAsia="宋体" w:hAnsi="Times New Roman" w:cs="Times New Roman"/>
              </w:rPr>
              <w:t>日期：</w:t>
            </w:r>
          </w:p>
        </w:tc>
        <w:tc>
          <w:tcPr>
            <w:tcW w:w="2766" w:type="dxa"/>
          </w:tcPr>
          <w:p w14:paraId="25D76215" w14:textId="0A506B3F" w:rsidR="000D5704" w:rsidRPr="0098177D" w:rsidRDefault="000D5704" w:rsidP="007F36B8">
            <w:pPr>
              <w:rPr>
                <w:rFonts w:ascii="Times New Roman" w:eastAsia="宋体" w:hAnsi="Times New Roman" w:cs="Times New Roman"/>
              </w:rPr>
            </w:pPr>
            <w:r w:rsidRPr="0098177D">
              <w:rPr>
                <w:rFonts w:ascii="Times New Roman" w:eastAsia="宋体" w:hAnsi="Times New Roman" w:cs="Times New Roman"/>
              </w:rPr>
              <w:t>日期：</w:t>
            </w:r>
          </w:p>
        </w:tc>
      </w:tr>
    </w:tbl>
    <w:p w14:paraId="6040CFA0" w14:textId="77777777" w:rsidR="000D5704" w:rsidRPr="0098177D" w:rsidRDefault="000D5704" w:rsidP="007F36B8">
      <w:pPr>
        <w:rPr>
          <w:rFonts w:ascii="Times New Roman" w:eastAsia="宋体" w:hAnsi="Times New Roman" w:cs="Times New Roman"/>
          <w:sz w:val="32"/>
        </w:rPr>
      </w:pPr>
    </w:p>
    <w:sectPr w:rsidR="000D5704" w:rsidRPr="0098177D" w:rsidSect="00283270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782259" w14:textId="77777777" w:rsidR="0054190F" w:rsidRDefault="0054190F" w:rsidP="008523BF">
      <w:r>
        <w:separator/>
      </w:r>
    </w:p>
  </w:endnote>
  <w:endnote w:type="continuationSeparator" w:id="0">
    <w:p w14:paraId="3617B53B" w14:textId="77777777" w:rsidR="0054190F" w:rsidRDefault="0054190F" w:rsidP="00852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7713787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48B29F0" w14:textId="3C24EC95" w:rsidR="007D073B" w:rsidRDefault="007D073B">
            <w:pPr>
              <w:pStyle w:val="a5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4E400CA" w14:textId="77777777" w:rsidR="007D073B" w:rsidRDefault="007D073B" w:rsidP="007D073B">
    <w:pPr>
      <w:pStyle w:val="a5"/>
    </w:pPr>
    <w:r w:rsidRPr="00F45CBE">
      <w:rPr>
        <w:rFonts w:hint="eastAsia"/>
      </w:rPr>
      <w:t>报告的内容仅适用于专业的科学和医学研究人员进行使用和解读，</w:t>
    </w:r>
  </w:p>
  <w:p w14:paraId="614A6B2A" w14:textId="2E36BAEA" w:rsidR="007D073B" w:rsidRDefault="007D073B">
    <w:pPr>
      <w:pStyle w:val="a5"/>
    </w:pPr>
    <w:r w:rsidRPr="00F45CBE">
      <w:rPr>
        <w:rFonts w:hint="eastAsia"/>
      </w:rPr>
      <w:t>不包含任何临床建议。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7A5A8C" w14:textId="77777777" w:rsidR="0054190F" w:rsidRDefault="0054190F" w:rsidP="008523BF">
      <w:r>
        <w:separator/>
      </w:r>
    </w:p>
  </w:footnote>
  <w:footnote w:type="continuationSeparator" w:id="0">
    <w:p w14:paraId="61F471AE" w14:textId="77777777" w:rsidR="0054190F" w:rsidRDefault="0054190F" w:rsidP="008523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82F87B" w14:textId="4FB5AB50" w:rsidR="007003CA" w:rsidRPr="007003CA" w:rsidRDefault="008523BF" w:rsidP="007003CA">
    <w:pPr>
      <w:pStyle w:val="a3"/>
      <w:rPr>
        <w:rFonts w:asciiTheme="majorHAnsi" w:eastAsiaTheme="majorEastAsia" w:hAnsiTheme="majorHAnsi" w:cstheme="majorBidi"/>
        <w:b/>
        <w:color w:val="000000" w:themeColor="text1"/>
        <w:sz w:val="24"/>
        <w:szCs w:val="24"/>
      </w:rPr>
    </w:pPr>
    <w:r w:rsidRPr="007003CA">
      <w:rPr>
        <w:rFonts w:asciiTheme="majorHAnsi" w:eastAsiaTheme="majorEastAsia" w:hAnsiTheme="majorHAnsi" w:cstheme="majorBidi" w:hint="eastAsia"/>
        <w:b/>
        <w:color w:val="000000" w:themeColor="text1"/>
        <w:sz w:val="24"/>
        <w:szCs w:val="24"/>
      </w:rPr>
      <w:t>送</w:t>
    </w:r>
    <w:r w:rsidR="007003CA" w:rsidRPr="007003CA">
      <w:rPr>
        <w:rFonts w:asciiTheme="majorHAnsi" w:eastAsiaTheme="majorEastAsia" w:hAnsiTheme="majorHAnsi" w:cstheme="majorBidi" w:hint="eastAsia"/>
        <w:b/>
        <w:color w:val="000000" w:themeColor="text1"/>
        <w:sz w:val="24"/>
        <w:szCs w:val="24"/>
      </w:rPr>
      <w:t xml:space="preserve"> </w:t>
    </w:r>
    <w:r w:rsidRPr="007003CA">
      <w:rPr>
        <w:rFonts w:asciiTheme="majorHAnsi" w:eastAsiaTheme="majorEastAsia" w:hAnsiTheme="majorHAnsi" w:cstheme="majorBidi" w:hint="eastAsia"/>
        <w:b/>
        <w:color w:val="000000" w:themeColor="text1"/>
        <w:sz w:val="24"/>
        <w:szCs w:val="24"/>
      </w:rPr>
      <w:t>样</w:t>
    </w:r>
    <w:r w:rsidR="007003CA" w:rsidRPr="007003CA">
      <w:rPr>
        <w:rFonts w:asciiTheme="majorHAnsi" w:eastAsiaTheme="majorEastAsia" w:hAnsiTheme="majorHAnsi" w:cstheme="majorBidi" w:hint="eastAsia"/>
        <w:b/>
        <w:color w:val="000000" w:themeColor="text1"/>
        <w:sz w:val="24"/>
        <w:szCs w:val="24"/>
      </w:rPr>
      <w:t xml:space="preserve"> </w:t>
    </w:r>
    <w:r w:rsidRPr="007003CA">
      <w:rPr>
        <w:rFonts w:asciiTheme="majorHAnsi" w:eastAsiaTheme="majorEastAsia" w:hAnsiTheme="majorHAnsi" w:cstheme="majorBidi" w:hint="eastAsia"/>
        <w:b/>
        <w:color w:val="000000" w:themeColor="text1"/>
        <w:sz w:val="24"/>
        <w:szCs w:val="24"/>
      </w:rPr>
      <w:t>单</w:t>
    </w:r>
    <w:r w:rsidR="007003CA" w:rsidRPr="007003CA">
      <w:rPr>
        <w:rFonts w:asciiTheme="majorHAnsi" w:eastAsiaTheme="majorEastAsia" w:hAnsiTheme="majorHAnsi" w:cstheme="majorBidi" w:hint="eastAsia"/>
        <w:b/>
        <w:color w:val="000000" w:themeColor="text1"/>
        <w:sz w:val="24"/>
        <w:szCs w:val="24"/>
      </w:rPr>
      <w:t xml:space="preserve"> </w:t>
    </w:r>
    <w:r w:rsidRPr="007003CA">
      <w:rPr>
        <w:rFonts w:asciiTheme="majorHAnsi" w:eastAsiaTheme="majorEastAsia" w:hAnsiTheme="majorHAnsi" w:cstheme="majorBidi" w:hint="eastAsia"/>
        <w:b/>
        <w:color w:val="000000" w:themeColor="text1"/>
        <w:sz w:val="24"/>
        <w:szCs w:val="24"/>
      </w:rPr>
      <w:t>号</w:t>
    </w:r>
    <w:r w:rsidR="007003CA" w:rsidRPr="007003CA">
      <w:rPr>
        <w:rFonts w:asciiTheme="majorHAnsi" w:eastAsiaTheme="majorEastAsia" w:hAnsiTheme="majorHAnsi" w:cstheme="majorBidi" w:hint="eastAsia"/>
        <w:b/>
        <w:color w:val="000000" w:themeColor="text1"/>
        <w:sz w:val="24"/>
        <w:szCs w:val="24"/>
      </w:rPr>
      <w:t xml:space="preserve"> </w:t>
    </w:r>
    <w:r w:rsidRPr="007003CA">
      <w:rPr>
        <w:rFonts w:asciiTheme="majorHAnsi" w:eastAsiaTheme="majorEastAsia" w:hAnsiTheme="majorHAnsi" w:cstheme="majorBidi" w:hint="eastAsia"/>
        <w:b/>
        <w:color w:val="000000" w:themeColor="text1"/>
        <w:sz w:val="24"/>
        <w:szCs w:val="24"/>
      </w:rPr>
      <w:t>：{</w:t>
    </w:r>
    <w:r w:rsidRPr="007003CA">
      <w:rPr>
        <w:rFonts w:asciiTheme="majorHAnsi" w:eastAsiaTheme="majorEastAsia" w:hAnsiTheme="majorHAnsi" w:cstheme="majorBidi"/>
        <w:b/>
        <w:color w:val="000000" w:themeColor="text1"/>
        <w:sz w:val="24"/>
        <w:szCs w:val="24"/>
      </w:rPr>
      <w:t xml:space="preserve">{ </w:t>
    </w:r>
    <w:proofErr w:type="spellStart"/>
    <w:r w:rsidR="008A3A6F" w:rsidRPr="008A3A6F">
      <w:rPr>
        <w:rFonts w:asciiTheme="majorHAnsi" w:eastAsiaTheme="majorEastAsia" w:hAnsiTheme="majorHAnsi" w:cstheme="majorBidi"/>
        <w:b/>
        <w:color w:val="000000" w:themeColor="text1"/>
        <w:sz w:val="24"/>
        <w:szCs w:val="24"/>
      </w:rPr>
      <w:t>ProjectBatch</w:t>
    </w:r>
    <w:proofErr w:type="spellEnd"/>
    <w:r w:rsidRPr="007003CA">
      <w:rPr>
        <w:rFonts w:asciiTheme="majorHAnsi" w:eastAsiaTheme="majorEastAsia" w:hAnsiTheme="majorHAnsi" w:cstheme="majorBidi"/>
        <w:b/>
        <w:color w:val="000000" w:themeColor="text1"/>
        <w:sz w:val="24"/>
        <w:szCs w:val="24"/>
      </w:rPr>
      <w:t xml:space="preserve"> }}</w:t>
    </w:r>
    <w:r w:rsidRPr="007003CA">
      <w:rPr>
        <w:rFonts w:asciiTheme="majorHAnsi" w:eastAsiaTheme="majorEastAsia" w:hAnsiTheme="majorHAnsi" w:cstheme="majorBidi"/>
        <w:b/>
        <w:color w:val="000000" w:themeColor="text1"/>
        <w:sz w:val="24"/>
        <w:szCs w:val="24"/>
      </w:rPr>
      <w:ptab w:relativeTo="margin" w:alignment="right" w:leader="none"/>
    </w:r>
    <w:r w:rsidR="007003CA" w:rsidRPr="007003CA">
      <w:rPr>
        <w:rFonts w:asciiTheme="majorHAnsi" w:eastAsiaTheme="majorEastAsia" w:hAnsiTheme="majorHAnsi" w:cstheme="majorBidi" w:hint="eastAsia"/>
        <w:b/>
        <w:color w:val="000000" w:themeColor="text1"/>
        <w:sz w:val="24"/>
        <w:szCs w:val="24"/>
      </w:rPr>
      <w:t>项 目 编 号 ：</w:t>
    </w:r>
    <w:proofErr w:type="gramStart"/>
    <w:r w:rsidR="007003CA" w:rsidRPr="007003CA">
      <w:rPr>
        <w:rFonts w:asciiTheme="majorHAnsi" w:eastAsiaTheme="majorEastAsia" w:hAnsiTheme="majorHAnsi" w:cstheme="majorBidi"/>
        <w:b/>
        <w:color w:val="000000" w:themeColor="text1"/>
        <w:sz w:val="24"/>
        <w:szCs w:val="24"/>
      </w:rPr>
      <w:t xml:space="preserve">{{ </w:t>
    </w:r>
    <w:proofErr w:type="spellStart"/>
    <w:r w:rsidR="008A3A6F" w:rsidRPr="008A3A6F">
      <w:rPr>
        <w:rFonts w:asciiTheme="majorHAnsi" w:eastAsiaTheme="majorEastAsia" w:hAnsiTheme="majorHAnsi" w:cstheme="majorBidi"/>
        <w:b/>
        <w:color w:val="000000" w:themeColor="text1"/>
        <w:sz w:val="24"/>
        <w:szCs w:val="24"/>
      </w:rPr>
      <w:t>ProjectId</w:t>
    </w:r>
    <w:proofErr w:type="spellEnd"/>
    <w:proofErr w:type="gramEnd"/>
    <w:r w:rsidR="007003CA" w:rsidRPr="007003CA">
      <w:rPr>
        <w:rFonts w:asciiTheme="majorHAnsi" w:eastAsiaTheme="majorEastAsia" w:hAnsiTheme="majorHAnsi" w:cstheme="majorBidi"/>
        <w:b/>
        <w:color w:val="000000" w:themeColor="text1"/>
        <w:sz w:val="24"/>
        <w:szCs w:val="24"/>
      </w:rPr>
      <w:t xml:space="preserve"> }}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85013"/>
    <w:multiLevelType w:val="hybridMultilevel"/>
    <w:tmpl w:val="6EF63F2A"/>
    <w:lvl w:ilvl="0" w:tplc="CD7A5078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6125F63"/>
    <w:multiLevelType w:val="hybridMultilevel"/>
    <w:tmpl w:val="3F4224DC"/>
    <w:lvl w:ilvl="0" w:tplc="6E868C34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D20D6F"/>
    <w:multiLevelType w:val="hybridMultilevel"/>
    <w:tmpl w:val="E4B0B2C2"/>
    <w:lvl w:ilvl="0" w:tplc="448077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AD6FA0"/>
    <w:multiLevelType w:val="hybridMultilevel"/>
    <w:tmpl w:val="4B0ECB2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250E3216"/>
    <w:multiLevelType w:val="hybridMultilevel"/>
    <w:tmpl w:val="6BE22142"/>
    <w:lvl w:ilvl="0" w:tplc="8620177C">
      <w:start w:val="3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5C1185D"/>
    <w:multiLevelType w:val="hybridMultilevel"/>
    <w:tmpl w:val="EDA0B65E"/>
    <w:lvl w:ilvl="0" w:tplc="A35ED4E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98321A"/>
    <w:multiLevelType w:val="hybridMultilevel"/>
    <w:tmpl w:val="2F3EAE22"/>
    <w:lvl w:ilvl="0" w:tplc="47B698C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8F42196"/>
    <w:multiLevelType w:val="hybridMultilevel"/>
    <w:tmpl w:val="BAAAA510"/>
    <w:lvl w:ilvl="0" w:tplc="1E3E89C4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93B1643"/>
    <w:multiLevelType w:val="hybridMultilevel"/>
    <w:tmpl w:val="FA8ED230"/>
    <w:lvl w:ilvl="0" w:tplc="FE8015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8"/>
  </w:num>
  <w:num w:numId="6">
    <w:abstractNumId w:val="3"/>
  </w:num>
  <w:num w:numId="7">
    <w:abstractNumId w:val="0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CDE"/>
    <w:rsid w:val="000047AE"/>
    <w:rsid w:val="00080FC4"/>
    <w:rsid w:val="00083942"/>
    <w:rsid w:val="00084BFA"/>
    <w:rsid w:val="000C46F4"/>
    <w:rsid w:val="000D5704"/>
    <w:rsid w:val="00115199"/>
    <w:rsid w:val="00125B43"/>
    <w:rsid w:val="00125FCD"/>
    <w:rsid w:val="00146A3E"/>
    <w:rsid w:val="0014775C"/>
    <w:rsid w:val="002535A1"/>
    <w:rsid w:val="002539B4"/>
    <w:rsid w:val="00263ACE"/>
    <w:rsid w:val="00281824"/>
    <w:rsid w:val="00283270"/>
    <w:rsid w:val="00296A09"/>
    <w:rsid w:val="002A092A"/>
    <w:rsid w:val="002A26F0"/>
    <w:rsid w:val="00304C52"/>
    <w:rsid w:val="00347834"/>
    <w:rsid w:val="003540C2"/>
    <w:rsid w:val="003C37E0"/>
    <w:rsid w:val="003E336A"/>
    <w:rsid w:val="003E53EC"/>
    <w:rsid w:val="00431D9E"/>
    <w:rsid w:val="00443EDE"/>
    <w:rsid w:val="00455726"/>
    <w:rsid w:val="00471C9D"/>
    <w:rsid w:val="004A6A84"/>
    <w:rsid w:val="004B2C9F"/>
    <w:rsid w:val="004C3471"/>
    <w:rsid w:val="004F1B28"/>
    <w:rsid w:val="005043D7"/>
    <w:rsid w:val="005223D5"/>
    <w:rsid w:val="00531234"/>
    <w:rsid w:val="0054190F"/>
    <w:rsid w:val="0054202F"/>
    <w:rsid w:val="00546CDE"/>
    <w:rsid w:val="00567F85"/>
    <w:rsid w:val="005A32AB"/>
    <w:rsid w:val="005A6573"/>
    <w:rsid w:val="00603DD6"/>
    <w:rsid w:val="00607972"/>
    <w:rsid w:val="00627606"/>
    <w:rsid w:val="00631216"/>
    <w:rsid w:val="006515D6"/>
    <w:rsid w:val="00667297"/>
    <w:rsid w:val="00677DDF"/>
    <w:rsid w:val="006818F9"/>
    <w:rsid w:val="006A2671"/>
    <w:rsid w:val="006A78FD"/>
    <w:rsid w:val="007003CA"/>
    <w:rsid w:val="007078FE"/>
    <w:rsid w:val="00716A0F"/>
    <w:rsid w:val="007574D2"/>
    <w:rsid w:val="00761BF7"/>
    <w:rsid w:val="00767786"/>
    <w:rsid w:val="0076779F"/>
    <w:rsid w:val="007829BA"/>
    <w:rsid w:val="00790C2E"/>
    <w:rsid w:val="007A3C92"/>
    <w:rsid w:val="007D073B"/>
    <w:rsid w:val="007F36B8"/>
    <w:rsid w:val="00825FBA"/>
    <w:rsid w:val="008523BF"/>
    <w:rsid w:val="00877AEF"/>
    <w:rsid w:val="00893537"/>
    <w:rsid w:val="008A3A6F"/>
    <w:rsid w:val="008B2A65"/>
    <w:rsid w:val="008D6FD7"/>
    <w:rsid w:val="0095063C"/>
    <w:rsid w:val="0098177D"/>
    <w:rsid w:val="009B0625"/>
    <w:rsid w:val="009B4664"/>
    <w:rsid w:val="00A05FB2"/>
    <w:rsid w:val="00A0623D"/>
    <w:rsid w:val="00A7102C"/>
    <w:rsid w:val="00A75392"/>
    <w:rsid w:val="00A93818"/>
    <w:rsid w:val="00AC319C"/>
    <w:rsid w:val="00AC3EE8"/>
    <w:rsid w:val="00AD1836"/>
    <w:rsid w:val="00AF16C5"/>
    <w:rsid w:val="00AF7C74"/>
    <w:rsid w:val="00B37DC7"/>
    <w:rsid w:val="00B53A5E"/>
    <w:rsid w:val="00B553BC"/>
    <w:rsid w:val="00B56613"/>
    <w:rsid w:val="00B67840"/>
    <w:rsid w:val="00B7165C"/>
    <w:rsid w:val="00BC1A27"/>
    <w:rsid w:val="00BD28B0"/>
    <w:rsid w:val="00BD2957"/>
    <w:rsid w:val="00BD3BC8"/>
    <w:rsid w:val="00BE564F"/>
    <w:rsid w:val="00C74184"/>
    <w:rsid w:val="00CA19D0"/>
    <w:rsid w:val="00CA4121"/>
    <w:rsid w:val="00CB5E5D"/>
    <w:rsid w:val="00CE7295"/>
    <w:rsid w:val="00CF7FEC"/>
    <w:rsid w:val="00D05571"/>
    <w:rsid w:val="00D0763B"/>
    <w:rsid w:val="00D55C6A"/>
    <w:rsid w:val="00DB5514"/>
    <w:rsid w:val="00E819AC"/>
    <w:rsid w:val="00E85079"/>
    <w:rsid w:val="00E92AC4"/>
    <w:rsid w:val="00EF29F4"/>
    <w:rsid w:val="00F034F8"/>
    <w:rsid w:val="00F419E8"/>
    <w:rsid w:val="00F76714"/>
    <w:rsid w:val="00F77C4D"/>
    <w:rsid w:val="00F82E10"/>
    <w:rsid w:val="00F91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07F915"/>
  <w15:chartTrackingRefBased/>
  <w15:docId w15:val="{AA64C09D-0F4B-4139-897A-C4D4C97A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5F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23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523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523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523BF"/>
    <w:rPr>
      <w:sz w:val="18"/>
      <w:szCs w:val="18"/>
    </w:rPr>
  </w:style>
  <w:style w:type="paragraph" w:styleId="a7">
    <w:name w:val="No Spacing"/>
    <w:link w:val="a8"/>
    <w:uiPriority w:val="1"/>
    <w:qFormat/>
    <w:rsid w:val="00790C2E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790C2E"/>
    <w:rPr>
      <w:kern w:val="0"/>
      <w:sz w:val="22"/>
    </w:rPr>
  </w:style>
  <w:style w:type="paragraph" w:styleId="a9">
    <w:name w:val="List Paragraph"/>
    <w:basedOn w:val="a"/>
    <w:uiPriority w:val="34"/>
    <w:qFormat/>
    <w:rsid w:val="00767786"/>
    <w:pPr>
      <w:ind w:firstLineChars="200" w:firstLine="420"/>
    </w:pPr>
  </w:style>
  <w:style w:type="table" w:styleId="aa">
    <w:name w:val="Table Grid"/>
    <w:basedOn w:val="a1"/>
    <w:uiPriority w:val="39"/>
    <w:rsid w:val="007F36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9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3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81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09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5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7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3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B6D09A-3C32-48F5-AD72-11850BC86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11</Pages>
  <Words>645</Words>
  <Characters>3677</Characters>
  <Application>Microsoft Office Word</Application>
  <DocSecurity>0</DocSecurity>
  <Lines>30</Lines>
  <Paragraphs>8</Paragraphs>
  <ScaleCrop>false</ScaleCrop>
  <Company>EDIGene</Company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Xuefei Li</dc:creator>
  <cp:keywords/>
  <dc:description/>
  <cp:lastModifiedBy>金健</cp:lastModifiedBy>
  <cp:revision>67</cp:revision>
  <cp:lastPrinted>2022-01-07T01:08:00Z</cp:lastPrinted>
  <dcterms:created xsi:type="dcterms:W3CDTF">2022-01-06T03:37:00Z</dcterms:created>
  <dcterms:modified xsi:type="dcterms:W3CDTF">2023-04-10T01:42:00Z</dcterms:modified>
</cp:coreProperties>
</file>