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60"/>
          <w:szCs w:val="60"/>
          <w:lang w:val="en-US"/>
        </w:rPr>
      </w:pPr>
      <w:r>
        <w:rPr>
          <w:b/>
          <w:sz w:val="60"/>
          <w:szCs w:val="60"/>
        </w:rPr>
        <w:tab/>
      </w:r>
      <w:r>
        <w:rPr>
          <w:b/>
          <w:sz w:val="60"/>
          <w:szCs w:val="60"/>
          <w:lang w:val="en-US"/>
        </w:rPr>
        <w:t xml:space="preserve"> </w:t>
        <w:tab/>
        <w:t xml:space="preserve"> </w:t>
        <w:tab/>
      </w:r>
    </w:p>
    <w:p>
      <w:pPr>
        <w:pStyle w:val="Normal"/>
        <w:spacing w:lineRule="auto" w:line="240"/>
        <w:jc w:val="center"/>
        <w:rPr>
          <w:b/>
          <w:b/>
          <w:sz w:val="72"/>
          <w:szCs w:val="72"/>
          <w:lang w:val="en-US"/>
        </w:rPr>
      </w:pPr>
      <w:r>
        <w:rPr>
          <w:b/>
          <w:sz w:val="72"/>
          <w:szCs w:val="72"/>
          <w:lang w:val="en-US"/>
        </w:rPr>
        <w:t>Procedural World Generation</w:t>
      </w:r>
    </w:p>
    <w:p>
      <w:pPr>
        <w:pStyle w:val="Normal"/>
        <w:spacing w:lineRule="auto" w:line="240"/>
        <w:rPr>
          <w:b/>
          <w:b/>
          <w:sz w:val="60"/>
          <w:szCs w:val="60"/>
          <w:lang w:val="en-US"/>
        </w:rPr>
      </w:pPr>
      <w:r>
        <w:rPr>
          <w:b/>
          <w:sz w:val="60"/>
          <w:szCs w:val="60"/>
          <w:lang w:val="en-US"/>
        </w:rPr>
      </w:r>
    </w:p>
    <w:p>
      <w:pPr>
        <w:pStyle w:val="Normal"/>
        <w:spacing w:lineRule="auto" w:line="240"/>
        <w:rPr>
          <w:b/>
          <w:b/>
          <w:sz w:val="60"/>
          <w:szCs w:val="60"/>
          <w:lang w:val="en-US"/>
        </w:rPr>
      </w:pPr>
      <w:r>
        <w:rPr>
          <w:b/>
          <w:sz w:val="60"/>
          <w:szCs w:val="60"/>
          <w:lang w:val="en-US"/>
        </w:rPr>
      </w:r>
    </w:p>
    <w:p>
      <w:pPr>
        <w:pStyle w:val="Normal"/>
        <w:spacing w:lineRule="auto" w:line="240"/>
        <w:rPr>
          <w:b/>
          <w:b/>
          <w:sz w:val="20"/>
          <w:szCs w:val="20"/>
          <w:lang w:val="en-US"/>
        </w:rPr>
      </w:pPr>
      <w:r>
        <w:rPr>
          <w:b/>
          <w:sz w:val="20"/>
          <w:szCs w:val="20"/>
          <w:lang w:val="en-US"/>
        </w:rPr>
        <w:t>User Requirements Document</w:t>
      </w:r>
    </w:p>
    <w:p>
      <w:pPr>
        <w:pStyle w:val="Normal"/>
        <w:rPr>
          <w:b/>
          <w:b/>
          <w:sz w:val="20"/>
          <w:szCs w:val="20"/>
        </w:rPr>
      </w:pPr>
      <w:r>
        <w:rPr>
          <w:b/>
          <w:sz w:val="20"/>
          <w:szCs w:val="20"/>
        </w:rPr>
        <w:t>DIBRIS – Università di Genova. Scuola Politecnica, Corso di Ingegneria del Software 80154</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rPr>
          <w:b/>
          <w:b/>
          <w:sz w:val="26"/>
          <w:szCs w:val="26"/>
        </w:rPr>
      </w:pPr>
      <w:r>
        <w:rPr>
          <w:b/>
          <w:sz w:val="26"/>
          <w:szCs w:val="26"/>
        </w:rPr>
        <w:t>DATA : 14/03/2018</w:t>
      </w:r>
    </w:p>
    <w:p>
      <w:pPr>
        <w:pStyle w:val="Normal"/>
        <w:rPr>
          <w:b/>
          <w:b/>
          <w:sz w:val="26"/>
          <w:szCs w:val="26"/>
        </w:rPr>
      </w:pPr>
      <w:r>
        <w:rPr>
          <w:b/>
          <w:sz w:val="26"/>
          <w:szCs w:val="26"/>
        </w:rPr>
        <w:t>VERSION: 1.0</w:t>
      </w:r>
    </w:p>
    <w:p>
      <w:pPr>
        <w:pStyle w:val="Normal"/>
        <w:jc w:val="center"/>
        <w:rPr>
          <w:b/>
          <w:b/>
          <w:sz w:val="26"/>
          <w:szCs w:val="26"/>
        </w:rPr>
      </w:pPr>
      <w:r>
        <w:rPr>
          <w:b/>
          <w:sz w:val="26"/>
          <w:szCs w:val="26"/>
        </w:rPr>
      </w:r>
    </w:p>
    <w:p>
      <w:pPr>
        <w:pStyle w:val="Normal"/>
        <w:jc w:val="center"/>
        <w:rPr>
          <w:b/>
          <w:b/>
          <w:sz w:val="26"/>
          <w:szCs w:val="26"/>
        </w:rPr>
      </w:pPr>
      <w:r>
        <w:rPr>
          <w:b/>
          <w:sz w:val="26"/>
          <w:szCs w:val="26"/>
        </w:rPr>
      </w:r>
    </w:p>
    <w:p>
      <w:pPr>
        <w:pStyle w:val="Normal"/>
        <w:jc w:val="center"/>
        <w:rPr>
          <w:b/>
          <w:b/>
          <w:sz w:val="26"/>
          <w:szCs w:val="26"/>
        </w:rPr>
      </w:pPr>
      <w:r>
        <w:rPr>
          <w:b/>
          <w:sz w:val="26"/>
          <w:szCs w:val="26"/>
        </w:rPr>
      </w:r>
    </w:p>
    <w:p>
      <w:pPr>
        <w:pStyle w:val="Normal"/>
        <w:jc w:val="center"/>
        <w:rPr>
          <w:b/>
          <w:b/>
          <w:sz w:val="26"/>
          <w:szCs w:val="26"/>
        </w:rPr>
      </w:pPr>
      <w:r>
        <w:rPr>
          <w:b/>
          <w:sz w:val="26"/>
          <w:szCs w:val="26"/>
        </w:rPr>
      </w:r>
    </w:p>
    <w:p>
      <w:pPr>
        <w:pStyle w:val="Normal"/>
        <w:jc w:val="center"/>
        <w:rPr>
          <w:b/>
          <w:b/>
          <w:sz w:val="26"/>
          <w:szCs w:val="26"/>
        </w:rPr>
      </w:pPr>
      <w:r>
        <w:rPr>
          <w:b/>
          <w:sz w:val="26"/>
          <w:szCs w:val="26"/>
        </w:rPr>
      </w:r>
    </w:p>
    <w:p>
      <w:pPr>
        <w:pStyle w:val="Normal"/>
        <w:jc w:val="center"/>
        <w:rPr>
          <w:b/>
          <w:b/>
          <w:sz w:val="26"/>
          <w:szCs w:val="26"/>
        </w:rPr>
      </w:pPr>
      <w:r>
        <w:rPr>
          <w:b/>
          <w:sz w:val="26"/>
          <w:szCs w:val="26"/>
        </w:rPr>
      </w:r>
    </w:p>
    <w:p>
      <w:pPr>
        <w:pStyle w:val="Normal"/>
        <w:jc w:val="right"/>
        <w:rPr>
          <w:b/>
          <w:b/>
          <w:sz w:val="26"/>
          <w:szCs w:val="26"/>
        </w:rPr>
      </w:pPr>
      <w:r>
        <w:rPr>
          <w:b/>
          <w:sz w:val="26"/>
          <w:szCs w:val="26"/>
        </w:rPr>
        <w:t>Autori</w:t>
      </w:r>
    </w:p>
    <w:p>
      <w:pPr>
        <w:pStyle w:val="Normal"/>
        <w:jc w:val="right"/>
        <w:rPr>
          <w:sz w:val="26"/>
          <w:szCs w:val="26"/>
        </w:rPr>
      </w:pPr>
      <w:r>
        <w:rPr>
          <w:sz w:val="26"/>
          <w:szCs w:val="26"/>
        </w:rPr>
        <w:t>Stefano Sbarbaro</w:t>
      </w:r>
    </w:p>
    <w:p>
      <w:pPr>
        <w:pStyle w:val="Normal"/>
        <w:jc w:val="right"/>
        <w:rPr>
          <w:b/>
          <w:b/>
          <w:sz w:val="24"/>
          <w:szCs w:val="24"/>
        </w:rPr>
      </w:pPr>
      <w:r>
        <w:rPr>
          <w:b/>
          <w:sz w:val="24"/>
          <w:szCs w:val="24"/>
        </w:rPr>
      </w:r>
    </w:p>
    <w:p>
      <w:pPr>
        <w:pStyle w:val="Normal"/>
        <w:jc w:val="right"/>
        <w:rPr>
          <w:b/>
          <w:b/>
          <w:sz w:val="24"/>
          <w:szCs w:val="24"/>
        </w:rPr>
      </w:pPr>
      <w:r>
        <w:rPr>
          <w:b/>
          <w:sz w:val="24"/>
          <w:szCs w:val="24"/>
        </w:rPr>
      </w:r>
    </w:p>
    <w:p>
      <w:pPr>
        <w:pStyle w:val="Normal"/>
        <w:rPr>
          <w:b/>
          <w:b/>
          <w:sz w:val="24"/>
          <w:szCs w:val="24"/>
        </w:rPr>
      </w:pPr>
      <w:r>
        <w:rPr>
          <w:b/>
          <w:sz w:val="24"/>
          <w:szCs w:val="24"/>
        </w:rPr>
        <w:t>REVISION HISTORY</w:t>
      </w:r>
    </w:p>
    <w:p>
      <w:pPr>
        <w:pStyle w:val="Normal"/>
        <w:rPr>
          <w:b/>
          <w:b/>
          <w:sz w:val="24"/>
          <w:szCs w:val="24"/>
        </w:rPr>
      </w:pPr>
      <w:r>
        <w:rPr>
          <w:b/>
          <w:sz w:val="24"/>
          <w:szCs w:val="24"/>
        </w:rPr>
      </w:r>
    </w:p>
    <w:tbl>
      <w:tblPr>
        <w:tblStyle w:val="a"/>
        <w:tblW w:w="9214"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418"/>
        <w:gridCol w:w="1559"/>
        <w:gridCol w:w="1132"/>
        <w:gridCol w:w="5104"/>
      </w:tblGrid>
      <w:tr>
        <w:trPr/>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6"/>
                <w:szCs w:val="26"/>
              </w:rPr>
            </w:pPr>
            <w:r>
              <w:rPr>
                <w:b/>
                <w:sz w:val="26"/>
                <w:szCs w:val="26"/>
              </w:rPr>
              <w:t>Versione</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6"/>
                <w:szCs w:val="26"/>
              </w:rPr>
            </w:pPr>
            <w:r>
              <w:rPr>
                <w:b/>
                <w:sz w:val="26"/>
                <w:szCs w:val="26"/>
              </w:rPr>
              <w:t>Data</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6"/>
                <w:szCs w:val="26"/>
              </w:rPr>
            </w:pPr>
            <w:r>
              <w:rPr>
                <w:b/>
                <w:sz w:val="26"/>
                <w:szCs w:val="26"/>
              </w:rPr>
              <w:t>Autore</w:t>
            </w:r>
          </w:p>
        </w:tc>
        <w:tc>
          <w:tcPr>
            <w:tcW w:w="51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6"/>
                <w:szCs w:val="26"/>
              </w:rPr>
            </w:pPr>
            <w:r>
              <w:rPr>
                <w:b/>
                <w:sz w:val="26"/>
                <w:szCs w:val="26"/>
              </w:rPr>
              <w:t>Note</w:t>
            </w:r>
          </w:p>
        </w:tc>
      </w:tr>
      <w:tr>
        <w:trPr/>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sz w:val="26"/>
                <w:szCs w:val="26"/>
              </w:rPr>
              <w:t>1.0</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sz w:val="26"/>
                <w:szCs w:val="26"/>
              </w:rPr>
              <w:t>14/03/2018</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sz w:val="26"/>
                <w:szCs w:val="26"/>
              </w:rPr>
              <w:t>SS</w:t>
            </w:r>
          </w:p>
        </w:tc>
        <w:tc>
          <w:tcPr>
            <w:tcW w:w="51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sz w:val="26"/>
                <w:szCs w:val="26"/>
              </w:rPr>
              <w:t>Inizio</w:t>
            </w:r>
          </w:p>
        </w:tc>
      </w:tr>
      <w:tr>
        <w:trPr/>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1.1</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26/03/2018</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SS</w:t>
            </w:r>
          </w:p>
        </w:tc>
        <w:tc>
          <w:tcPr>
            <w:tcW w:w="51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bookmarkStart w:id="0" w:name="__DdeLink__343_386692331"/>
            <w:bookmarkEnd w:id="0"/>
            <w:r>
              <w:rPr>
                <w:b w:val="false"/>
                <w:bCs w:val="false"/>
                <w:sz w:val="24"/>
                <w:szCs w:val="24"/>
              </w:rPr>
              <w:t>Precisazione del requirement sul seed</w:t>
            </w:r>
          </w:p>
        </w:tc>
      </w:tr>
      <w:tr>
        <w:trPr>
          <w:trHeight w:val="714" w:hRule="atLeast"/>
        </w:trPr>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1.2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10/04/2018</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val="false"/>
                <w:b w:val="false"/>
                <w:bCs w:val="false"/>
                <w:sz w:val="24"/>
                <w:szCs w:val="24"/>
              </w:rPr>
            </w:pPr>
            <w:r>
              <w:rPr>
                <w:b w:val="false"/>
                <w:bCs w:val="false"/>
                <w:sz w:val="24"/>
                <w:szCs w:val="24"/>
              </w:rPr>
              <w:t>SS</w:t>
            </w:r>
          </w:p>
        </w:tc>
        <w:tc>
          <w:tcPr>
            <w:tcW w:w="51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b w:val="false"/>
                <w:bCs w:val="false"/>
                <w:sz w:val="24"/>
                <w:szCs w:val="24"/>
              </w:rPr>
              <w:t>Ulteriore precisazione del requirement sul seed</w:t>
            </w:r>
          </w:p>
        </w:tc>
      </w:tr>
      <w:tr>
        <w:trPr>
          <w:trHeight w:val="714" w:hRule="atLeast"/>
        </w:trPr>
        <w:tc>
          <w:tcPr>
            <w:tcW w:w="141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4"/>
                <w:szCs w:val="24"/>
              </w:rPr>
            </w:pPr>
            <w:r>
              <w:rPr>
                <w:sz w:val="24"/>
                <w:szCs w:val="24"/>
              </w:rPr>
              <w:t>1.3</w:t>
            </w:r>
          </w:p>
        </w:tc>
        <w:tc>
          <w:tcPr>
            <w:tcW w:w="155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4"/>
                <w:szCs w:val="24"/>
              </w:rPr>
            </w:pPr>
            <w:r>
              <w:rPr>
                <w:sz w:val="24"/>
                <w:szCs w:val="24"/>
              </w:rPr>
              <w:t>12/04/2018</w:t>
            </w:r>
          </w:p>
        </w:tc>
        <w:tc>
          <w:tcPr>
            <w:tcW w:w="113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4"/>
                <w:szCs w:val="24"/>
              </w:rPr>
            </w:pPr>
            <w:r>
              <w:rPr>
                <w:sz w:val="24"/>
                <w:szCs w:val="24"/>
              </w:rPr>
              <w:t>SS</w:t>
            </w:r>
          </w:p>
        </w:tc>
        <w:tc>
          <w:tcPr>
            <w:tcW w:w="510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4"/>
                <w:szCs w:val="24"/>
              </w:rPr>
            </w:pPr>
            <w:r>
              <w:rPr>
                <w:sz w:val="24"/>
                <w:szCs w:val="24"/>
              </w:rPr>
              <w:t>Modifica riguardo le issues</w:t>
            </w:r>
          </w:p>
        </w:tc>
      </w:tr>
    </w:tbl>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Heading1"/>
        <w:rPr/>
      </w:pPr>
      <w:r>
        <w:rPr/>
        <w:t>1​ Introduzione</w:t>
      </w:r>
    </w:p>
    <w:p>
      <w:pPr>
        <w:pStyle w:val="Heading2"/>
        <w:rPr/>
      </w:pPr>
      <w:bookmarkStart w:id="1" w:name="_txu7jyxtu5yq"/>
      <w:bookmarkEnd w:id="1"/>
      <w:r>
        <w:rPr/>
        <w:t>​</w:t>
      </w:r>
      <w:r>
        <w:rPr/>
        <w:t>1.1​ Scopo del Documento</w:t>
      </w:r>
    </w:p>
    <w:p>
      <w:pPr>
        <w:pStyle w:val="Normal"/>
        <w:rPr>
          <w:sz w:val="26"/>
          <w:szCs w:val="26"/>
        </w:rPr>
      </w:pPr>
      <w:r>
        <w:rPr>
          <w:sz w:val="26"/>
          <w:szCs w:val="26"/>
        </w:rPr>
        <w:t>Questo documento riguarda il progetto ID-8 Procedural World Generation proposto da Untold Games s.r.l per il corso di Software Engineering(SE) presso l’Università di Genova. Il documento si promette di descrivere le funzionalità di un tool dedicato alla generazione procedurale di mappe virtuali utilizzate nell’ambito dei videogames.</w:t>
      </w:r>
    </w:p>
    <w:p>
      <w:pPr>
        <w:pStyle w:val="Normal"/>
        <w:rPr>
          <w:sz w:val="24"/>
          <w:szCs w:val="24"/>
        </w:rPr>
      </w:pPr>
      <w:r>
        <w:rPr>
          <w:sz w:val="24"/>
          <w:szCs w:val="24"/>
        </w:rPr>
      </w:r>
    </w:p>
    <w:p>
      <w:pPr>
        <w:pStyle w:val="Normal"/>
        <w:rPr>
          <w:sz w:val="24"/>
          <w:szCs w:val="24"/>
        </w:rPr>
      </w:pPr>
      <w:r>
        <w:rPr>
          <w:sz w:val="24"/>
          <w:szCs w:val="24"/>
        </w:rPr>
      </w:r>
    </w:p>
    <w:p>
      <w:pPr>
        <w:pStyle w:val="Heading2"/>
        <w:rPr/>
      </w:pPr>
      <w:bookmarkStart w:id="2" w:name="_xyh9a6dur4gk"/>
      <w:bookmarkEnd w:id="2"/>
      <w:r>
        <w:rPr/>
        <w:t>​</w:t>
      </w:r>
      <w:r>
        <w:rPr/>
        <w:t>1.2​ Ambito Applicativo del Documento</w:t>
      </w:r>
    </w:p>
    <w:p>
      <w:pPr>
        <w:pStyle w:val="Normal"/>
        <w:rPr>
          <w:sz w:val="26"/>
          <w:szCs w:val="26"/>
        </w:rPr>
      </w:pPr>
      <w:bookmarkStart w:id="3" w:name="_g2f3usokfwxn"/>
      <w:bookmarkEnd w:id="3"/>
      <w:r>
        <w:rPr>
          <w:sz w:val="26"/>
          <w:szCs w:val="26"/>
        </w:rPr>
        <w:t>Questo URD è fondamentale per la descrizione del progetto che vale come esame per il corso di SE.</w:t>
      </w:r>
    </w:p>
    <w:p>
      <w:pPr>
        <w:pStyle w:val="Normal"/>
        <w:rPr/>
      </w:pPr>
      <w:r>
        <w:rPr/>
      </w:r>
    </w:p>
    <w:p>
      <w:pPr>
        <w:pStyle w:val="Heading2"/>
        <w:rPr/>
      </w:pPr>
      <w:r>
        <w:rPr/>
        <w:t>1.3​ Definizioni e Acronimi</w:t>
      </w:r>
    </w:p>
    <w:tbl>
      <w:tblPr>
        <w:tblStyle w:val="a0"/>
        <w:tblW w:w="9374" w:type="dxa"/>
        <w:jc w:val="left"/>
        <w:tblInd w:w="63" w:type="dxa"/>
        <w:tblBorders>
          <w:top w:val="single" w:sz="6" w:space="0" w:color="000001"/>
          <w:left w:val="single" w:sz="6" w:space="0" w:color="000001"/>
          <w:bottom w:val="single" w:sz="6" w:space="0" w:color="000001"/>
          <w:insideH w:val="single" w:sz="6" w:space="0" w:color="000001"/>
        </w:tblBorders>
        <w:tblCellMar>
          <w:top w:w="100" w:type="dxa"/>
          <w:left w:w="60" w:type="dxa"/>
          <w:bottom w:w="100" w:type="dxa"/>
          <w:right w:w="100" w:type="dxa"/>
        </w:tblCellMar>
        <w:tblLook w:val="0600" w:noVBand="1" w:noHBand="1" w:lastColumn="0" w:firstColumn="0" w:lastRow="0" w:firstRow="0"/>
      </w:tblPr>
      <w:tblGrid>
        <w:gridCol w:w="2488"/>
        <w:gridCol w:w="6885"/>
      </w:tblGrid>
      <w:tr>
        <w:trPr>
          <w:trHeight w:val="449" w:hRule="atLeast"/>
        </w:trPr>
        <w:tc>
          <w:tcPr>
            <w:tcW w:w="2488"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widowControl w:val="false"/>
              <w:rPr>
                <w:b/>
                <w:b/>
                <w:sz w:val="26"/>
                <w:szCs w:val="26"/>
              </w:rPr>
            </w:pPr>
            <w:r>
              <w:rPr>
                <w:b/>
                <w:sz w:val="26"/>
                <w:szCs w:val="26"/>
              </w:rPr>
              <w:t>Acronimo-Nome</w:t>
            </w:r>
          </w:p>
        </w:tc>
        <w:tc>
          <w:tcPr>
            <w:tcW w:w="6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widowControl w:val="false"/>
              <w:rPr>
                <w:sz w:val="26"/>
                <w:szCs w:val="26"/>
              </w:rPr>
            </w:pPr>
            <w:r>
              <w:rPr>
                <w:b/>
                <w:sz w:val="26"/>
                <w:szCs w:val="26"/>
              </w:rPr>
              <w:t>Definizione</w:t>
            </w:r>
          </w:p>
        </w:tc>
      </w:tr>
      <w:tr>
        <w:trPr>
          <w:trHeight w:val="505" w:hRule="atLeast"/>
        </w:trPr>
        <w:tc>
          <w:tcPr>
            <w:tcW w:w="2488"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widowControl w:val="false"/>
              <w:rPr>
                <w:sz w:val="26"/>
                <w:szCs w:val="26"/>
              </w:rPr>
            </w:pPr>
            <w:r>
              <w:rPr>
                <w:sz w:val="26"/>
                <w:szCs w:val="26"/>
              </w:rPr>
              <w:t>PWG</w:t>
            </w:r>
          </w:p>
        </w:tc>
        <w:tc>
          <w:tcPr>
            <w:tcW w:w="6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widowControl w:val="false"/>
              <w:rPr>
                <w:sz w:val="26"/>
                <w:szCs w:val="26"/>
              </w:rPr>
            </w:pPr>
            <w:r>
              <w:rPr>
                <w:sz w:val="26"/>
                <w:szCs w:val="26"/>
              </w:rPr>
              <w:t>Procedural World Generation</w:t>
            </w:r>
          </w:p>
        </w:tc>
      </w:tr>
      <w:tr>
        <w:trPr>
          <w:trHeight w:val="224" w:hRule="atLeast"/>
        </w:trPr>
        <w:tc>
          <w:tcPr>
            <w:tcW w:w="2488"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widowControl w:val="false"/>
              <w:rPr>
                <w:sz w:val="26"/>
                <w:szCs w:val="26"/>
              </w:rPr>
            </w:pPr>
            <w:r>
              <w:rPr>
                <w:sz w:val="26"/>
                <w:szCs w:val="26"/>
              </w:rPr>
              <w:t>SS</w:t>
            </w:r>
          </w:p>
        </w:tc>
        <w:tc>
          <w:tcPr>
            <w:tcW w:w="6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widowControl w:val="false"/>
              <w:rPr>
                <w:sz w:val="26"/>
                <w:szCs w:val="26"/>
              </w:rPr>
            </w:pPr>
            <w:r>
              <w:rPr>
                <w:sz w:val="26"/>
                <w:szCs w:val="26"/>
              </w:rPr>
              <w:t>Stefano Sbarbaro</w:t>
              <w:tab/>
              <w:tab/>
            </w:r>
          </w:p>
        </w:tc>
      </w:tr>
      <w:tr>
        <w:trPr>
          <w:trHeight w:val="505" w:hRule="atLeast"/>
        </w:trPr>
        <w:tc>
          <w:tcPr>
            <w:tcW w:w="2488"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widowControl w:val="false"/>
              <w:rPr>
                <w:sz w:val="26"/>
                <w:szCs w:val="26"/>
              </w:rPr>
            </w:pPr>
            <w:r>
              <w:rPr>
                <w:sz w:val="26"/>
                <w:szCs w:val="26"/>
              </w:rPr>
              <w:t>SE</w:t>
            </w:r>
          </w:p>
        </w:tc>
        <w:tc>
          <w:tcPr>
            <w:tcW w:w="6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widowControl w:val="false"/>
              <w:rPr>
                <w:sz w:val="26"/>
                <w:szCs w:val="26"/>
              </w:rPr>
            </w:pPr>
            <w:r>
              <w:rPr>
                <w:sz w:val="26"/>
                <w:szCs w:val="26"/>
              </w:rPr>
              <w:t>Software Engineering</w:t>
            </w:r>
          </w:p>
        </w:tc>
      </w:tr>
      <w:tr>
        <w:trPr>
          <w:trHeight w:val="505" w:hRule="atLeast"/>
        </w:trPr>
        <w:tc>
          <w:tcPr>
            <w:tcW w:w="2488"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widowControl w:val="false"/>
              <w:rPr>
                <w:sz w:val="26"/>
                <w:szCs w:val="26"/>
              </w:rPr>
            </w:pPr>
            <w:r>
              <w:rPr>
                <w:sz w:val="26"/>
                <w:szCs w:val="26"/>
              </w:rPr>
              <w:t>URD</w:t>
            </w:r>
          </w:p>
        </w:tc>
        <w:tc>
          <w:tcPr>
            <w:tcW w:w="6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widowControl w:val="false"/>
              <w:rPr/>
            </w:pPr>
            <w:r>
              <w:rPr>
                <w:sz w:val="26"/>
                <w:szCs w:val="26"/>
              </w:rPr>
              <w:t>User Requirements Document</w:t>
            </w:r>
          </w:p>
        </w:tc>
      </w:tr>
    </w:tbl>
    <w:p>
      <w:pPr>
        <w:pStyle w:val="Normal"/>
        <w:rPr/>
      </w:pPr>
      <w:r>
        <w:rPr/>
      </w:r>
    </w:p>
    <w:p>
      <w:pPr>
        <w:pStyle w:val="Normal"/>
        <w:rPr/>
      </w:pPr>
      <w:r>
        <w:rPr/>
      </w:r>
    </w:p>
    <w:p>
      <w:pPr>
        <w:pStyle w:val="Heading2"/>
        <w:rPr/>
      </w:pPr>
      <w:bookmarkStart w:id="4" w:name="_zds9ob1i8pkz"/>
      <w:bookmarkEnd w:id="4"/>
      <w:r>
        <w:rPr/>
        <w:t>​</w:t>
      </w:r>
      <w:r>
        <w:rPr/>
        <w:t>1.5​ Overview del documento</w:t>
      </w:r>
    </w:p>
    <w:p>
      <w:pPr>
        <w:pStyle w:val="Normal"/>
        <w:rPr>
          <w:sz w:val="26"/>
          <w:szCs w:val="26"/>
        </w:rPr>
      </w:pPr>
      <w:r>
        <w:rPr>
          <w:sz w:val="26"/>
          <w:szCs w:val="26"/>
        </w:rPr>
        <w:t>Il documento è organizzato come segue: la prima parte del documento contiene una breve descrizione del problema che si vuole affrontare e una possibile soluzione; la seconda parte elenca le funzionalità aspettate dal sistema e la loro priorità di implementazione.</w:t>
      </w:r>
      <w:r>
        <w:rPr>
          <w:b/>
          <w:sz w:val="24"/>
          <w:szCs w:val="24"/>
        </w:rPr>
        <w:tab/>
        <w:t xml:space="preserve"> </w:t>
        <w:tab/>
      </w:r>
    </w:p>
    <w:p>
      <w:pPr>
        <w:pStyle w:val="Heading1"/>
        <w:rPr/>
      </w:pPr>
      <w:bookmarkStart w:id="5" w:name="_7mnl9c72shvl"/>
      <w:bookmarkEnd w:id="5"/>
      <w:r>
        <w:rPr/>
        <w:t>​</w:t>
      </w:r>
      <w:r>
        <w:rPr/>
        <w:t>2​ Descrizione Generale del Sistema</w:t>
      </w:r>
    </w:p>
    <w:p>
      <w:pPr>
        <w:pStyle w:val="Normal"/>
        <w:rPr/>
      </w:pPr>
      <w:r>
        <w:rPr/>
      </w:r>
    </w:p>
    <w:p>
      <w:pPr>
        <w:pStyle w:val="Normal"/>
        <w:rPr/>
      </w:pPr>
      <w:r>
        <w:rPr/>
      </w:r>
    </w:p>
    <w:p>
      <w:pPr>
        <w:pStyle w:val="Normal"/>
        <w:rPr>
          <w:sz w:val="26"/>
          <w:szCs w:val="26"/>
          <w:lang w:val="it-IT"/>
        </w:rPr>
      </w:pPr>
      <w:r>
        <w:rPr>
          <w:sz w:val="26"/>
          <w:szCs w:val="26"/>
          <w:lang w:val="it-IT"/>
        </w:rPr>
        <w:t>Procedural World Generation è un tool dedicato allo sviluppo e alla generazione in modo procedurale della piantina di una mappa, in particolare di una città, in tempo reale.</w:t>
      </w:r>
    </w:p>
    <w:p>
      <w:pPr>
        <w:pStyle w:val="Normal"/>
        <w:rPr/>
      </w:pPr>
      <w:r>
        <w:rPr>
          <w:sz w:val="26"/>
          <w:szCs w:val="26"/>
          <w:lang w:val="it-IT"/>
        </w:rPr>
        <w:t xml:space="preserve">Il software si propone di essere in grado di creare contenuti in modo indipendente o più precisamente con un limitato supporto dell’intervento dell’umano; tutte le mappe prodotta dal tool dovranno essere sempre diverse tra loro se sarà differente il seed che le contraddistingue. </w:t>
      </w:r>
    </w:p>
    <w:p>
      <w:pPr>
        <w:pStyle w:val="Normal"/>
        <w:rPr/>
      </w:pPr>
      <w:r>
        <w:rPr>
          <w:sz w:val="26"/>
          <w:szCs w:val="26"/>
          <w:lang w:val="it-IT"/>
        </w:rPr>
        <w:t xml:space="preserve">Partendo da questo prototipo solo in futuro verrà implementata la terza dimensione sfruttando proprio la piantina della mappa come la base dalla quale potranno essere modellati gli edifici e le diverse strutture che la compongono. </w:t>
      </w:r>
    </w:p>
    <w:p>
      <w:pPr>
        <w:pStyle w:val="Normal"/>
        <w:rPr>
          <w:sz w:val="26"/>
          <w:szCs w:val="26"/>
          <w:lang w:val="it-IT"/>
        </w:rPr>
      </w:pPr>
      <w:r>
        <w:rPr>
          <w:sz w:val="26"/>
          <w:szCs w:val="26"/>
          <w:lang w:val="it-IT"/>
        </w:rPr>
        <w:t>Il software dovrà integrarsi con l’engine grafico Unreal Engine 4 e rispettare alcuni parametri di gameplay, generandosi di conseguenza.</w:t>
      </w:r>
    </w:p>
    <w:p>
      <w:pPr>
        <w:pStyle w:val="Normal"/>
        <w:rPr>
          <w:sz w:val="24"/>
          <w:szCs w:val="24"/>
          <w:lang w:val="it-IT"/>
        </w:rPr>
      </w:pPr>
      <w:r>
        <w:rPr>
          <w:sz w:val="24"/>
          <w:szCs w:val="24"/>
          <w:lang w:val="it-IT"/>
        </w:rPr>
      </w:r>
    </w:p>
    <w:p>
      <w:pPr>
        <w:pStyle w:val="Heading2"/>
        <w:keepNext/>
        <w:keepLines w:val="false"/>
        <w:spacing w:before="360" w:after="80"/>
        <w:rPr>
          <w:sz w:val="34"/>
          <w:szCs w:val="34"/>
        </w:rPr>
      </w:pPr>
      <w:r>
        <w:rPr>
          <w:sz w:val="34"/>
          <w:szCs w:val="34"/>
        </w:rPr>
        <w:t>2.1​Contesto e Motivazioni</w:t>
      </w:r>
    </w:p>
    <w:p>
      <w:pPr>
        <w:pStyle w:val="Normal"/>
        <w:rPr/>
      </w:pPr>
      <w:r>
        <w:rPr/>
      </w:r>
    </w:p>
    <w:p>
      <w:pPr>
        <w:pStyle w:val="Normal"/>
        <w:rPr>
          <w:sz w:val="26"/>
          <w:szCs w:val="26"/>
        </w:rPr>
      </w:pPr>
      <w:bookmarkStart w:id="6" w:name="_g7zuzd3ph7rx"/>
      <w:bookmarkEnd w:id="6"/>
      <w:r>
        <w:rPr>
          <w:sz w:val="26"/>
          <w:szCs w:val="26"/>
        </w:rPr>
        <w:t xml:space="preserve">La generazione procedurale dei contenuti nel mondo dei videogames è sempre più utile, sia per efficienza che per ragioni di gameplay, quindi per motivi di velocità di realizzazione e gestione. </w:t>
      </w:r>
    </w:p>
    <w:p>
      <w:pPr>
        <w:pStyle w:val="Normal"/>
        <w:rPr>
          <w:sz w:val="26"/>
          <w:szCs w:val="26"/>
        </w:rPr>
      </w:pPr>
      <w:r>
        <w:rPr>
          <w:sz w:val="26"/>
          <w:szCs w:val="26"/>
        </w:rPr>
        <w:t>Uno dei maggiori goal dell'industria è quello di generare mappe che rispettino contemporaneamente diversi parametri di gameplay ed estetica;</w:t>
      </w:r>
    </w:p>
    <w:p>
      <w:pPr>
        <w:pStyle w:val="Normal"/>
        <w:rPr>
          <w:sz w:val="26"/>
          <w:szCs w:val="26"/>
        </w:rPr>
      </w:pPr>
      <w:r>
        <w:rPr>
          <w:sz w:val="26"/>
          <w:szCs w:val="26"/>
          <w:lang w:val="it-IT"/>
        </w:rPr>
        <w:t>la necessità di automatizzare i processi di creazione dei contenuti in tale maniera offre inoltre un grande vantaggio riguardo il</w:t>
      </w:r>
      <w:r>
        <w:rPr>
          <w:sz w:val="26"/>
          <w:szCs w:val="26"/>
        </w:rPr>
        <w:t xml:space="preserve"> risparmio sul tempo di computazione dato che tali contenuti non dovranno essere caricati tutti in una sola volta.   </w:t>
      </w:r>
    </w:p>
    <w:p>
      <w:pPr>
        <w:pStyle w:val="Normal"/>
        <w:spacing w:lineRule="auto" w:line="240"/>
        <w:rPr>
          <w:sz w:val="26"/>
          <w:szCs w:val="26"/>
          <w:lang w:val="it-IT"/>
        </w:rPr>
      </w:pPr>
      <w:r>
        <w:rPr>
          <w:sz w:val="26"/>
          <w:szCs w:val="26"/>
          <w:lang w:val="it-IT"/>
        </w:rPr>
        <w:t xml:space="preserve">Molteplici algoritmi applicati allo sviluppo tramite la generazione procedurale stanno riscuotendo sempre più apprezzamento, grazie alle novità che apporta, come ad esempio l’incessante originalità nella produzione degli ambienti e la riduzione notevole dei costi di sviluppo. </w:t>
      </w:r>
    </w:p>
    <w:p>
      <w:pPr>
        <w:pStyle w:val="Normal"/>
        <w:spacing w:lineRule="auto" w:line="240"/>
        <w:rPr>
          <w:sz w:val="26"/>
          <w:szCs w:val="26"/>
          <w:lang w:val="it-IT"/>
        </w:rPr>
      </w:pPr>
      <w:r>
        <w:rPr>
          <w:sz w:val="26"/>
          <w:szCs w:val="26"/>
          <w:lang w:val="it-IT"/>
        </w:rPr>
        <w:t xml:space="preserve">Di fatto sono noti ormai essere molti gli sviluppatori indipendenti che attutiscono i costi delle fasi di level design proprio sfruttando queste tecniche. </w:t>
      </w:r>
    </w:p>
    <w:p>
      <w:pPr>
        <w:pStyle w:val="Normal"/>
        <w:spacing w:lineRule="auto" w:line="240"/>
        <w:rPr>
          <w:sz w:val="26"/>
          <w:szCs w:val="26"/>
        </w:rPr>
      </w:pPr>
      <w:bookmarkStart w:id="7" w:name="_wmuqo8lojmrv"/>
      <w:bookmarkEnd w:id="7"/>
      <w:r>
        <w:rPr>
          <w:sz w:val="26"/>
          <w:szCs w:val="26"/>
          <w:lang w:val="it-IT"/>
        </w:rPr>
        <w:t>Videogames basati interamente sulla Procedural Content Generation sono stati realizzati anche da piccoli team di programmatori con ambienti generati in ottima varietà e in real-time, rendendo in questo modo il gameplay infinito e più attraente.</w:t>
      </w:r>
    </w:p>
    <w:p>
      <w:pPr>
        <w:pStyle w:val="Heading2"/>
        <w:keepNext/>
        <w:keepLines w:val="false"/>
        <w:spacing w:before="360" w:after="80"/>
        <w:rPr/>
      </w:pPr>
      <w:r>
        <w:rPr>
          <w:sz w:val="34"/>
          <w:szCs w:val="34"/>
        </w:rPr>
        <w:t>2.2 Obiettivo del progetto</w:t>
      </w:r>
    </w:p>
    <w:p>
      <w:pPr>
        <w:pStyle w:val="Normal"/>
        <w:rPr/>
      </w:pPr>
      <w:r>
        <w:rPr/>
      </w:r>
    </w:p>
    <w:p>
      <w:pPr>
        <w:pStyle w:val="Normal"/>
        <w:spacing w:before="0" w:after="0"/>
        <w:contextualSpacing/>
        <w:rPr/>
      </w:pPr>
      <w:r>
        <w:rPr>
          <w:sz w:val="26"/>
          <w:szCs w:val="26"/>
        </w:rPr>
        <w:t>Analizzando lo stato dell'arte attuale nella generazione di mappe complesse (foreste, boschi, pianure, città, palazzi/case, interni degli edifici) e studiando l’implementazione di algoritmi specifici (</w:t>
      </w:r>
      <w:r>
        <w:rPr>
          <w:color w:val="222222"/>
          <w:sz w:val="26"/>
          <w:szCs w:val="26"/>
          <w:shd w:fill="FFFFFF" w:val="clear"/>
        </w:rPr>
        <w:t> L-system, diagrammi di Voronoi, perlin noise) l’obbiettivo del progetto è quello di</w:t>
      </w:r>
      <w:r>
        <w:rPr>
          <w:sz w:val="26"/>
          <w:szCs w:val="26"/>
        </w:rPr>
        <w:t xml:space="preserve"> implementare una piccola demo di funzionamento.</w:t>
      </w:r>
    </w:p>
    <w:p>
      <w:pPr>
        <w:pStyle w:val="Normal"/>
        <w:spacing w:before="0" w:after="0"/>
        <w:contextualSpacing/>
        <w:rPr>
          <w:sz w:val="26"/>
          <w:szCs w:val="26"/>
        </w:rPr>
      </w:pPr>
      <w:r>
        <w:rPr>
          <w:sz w:val="26"/>
          <w:szCs w:val="26"/>
        </w:rPr>
        <w:t xml:space="preserve">L’idea fondamentalmente riguarda la creazione della piantina di una mappa di una città in 2D con vista dall’alto, cercando di immaginare che, tendenzialmente, dovrà essere possibile utilizzarla per la realizzazione futura in 3D delle strutture che la caratterizzano. </w:t>
      </w:r>
    </w:p>
    <w:p>
      <w:pPr>
        <w:pStyle w:val="Normal"/>
        <w:spacing w:before="0" w:after="0"/>
        <w:contextualSpacing/>
        <w:rPr>
          <w:sz w:val="26"/>
          <w:szCs w:val="26"/>
        </w:rPr>
      </w:pPr>
      <w:r>
        <w:rPr>
          <w:sz w:val="26"/>
          <w:szCs w:val="26"/>
        </w:rPr>
        <w:t>La mappa prodotta dovrà anche essere divisa in due o più quartieri/zone in modo tale da non essere costituita solo da un insieme unico di complessi edilizi e strade.</w:t>
      </w:r>
    </w:p>
    <w:p>
      <w:pPr>
        <w:pStyle w:val="Normal"/>
        <w:spacing w:before="0" w:after="0"/>
        <w:contextualSpacing/>
        <w:rPr/>
      </w:pPr>
      <w:r>
        <w:rPr>
          <w:sz w:val="26"/>
          <w:szCs w:val="26"/>
        </w:rPr>
        <w:t xml:space="preserve">Il software dovrà essere in grado di generare a run time; per agevolare e snellire il salvataggio dei dati inoltre deve essere possibile rigenerare una mappa identica a partire da uno stesso seed. </w:t>
      </w:r>
    </w:p>
    <w:p>
      <w:pPr>
        <w:pStyle w:val="Normal"/>
        <w:spacing w:before="0" w:after="0"/>
        <w:ind w:left="360" w:hanging="0"/>
        <w:contextualSpacing/>
        <w:rPr>
          <w:sz w:val="34"/>
          <w:szCs w:val="34"/>
        </w:rPr>
      </w:pPr>
      <w:r>
        <w:rPr>
          <w:sz w:val="34"/>
          <w:szCs w:val="34"/>
        </w:rPr>
      </w:r>
    </w:p>
    <w:p>
      <w:pPr>
        <w:pStyle w:val="Normal"/>
        <w:spacing w:before="0" w:after="0"/>
        <w:contextualSpacing/>
        <w:rPr>
          <w:sz w:val="34"/>
          <w:szCs w:val="34"/>
        </w:rPr>
      </w:pPr>
      <w:r>
        <w:rPr>
          <w:sz w:val="34"/>
          <w:szCs w:val="34"/>
        </w:rPr>
      </w:r>
    </w:p>
    <w:p>
      <w:pPr>
        <w:pStyle w:val="Normal"/>
        <w:spacing w:before="0" w:after="0"/>
        <w:contextualSpacing/>
        <w:rPr>
          <w:sz w:val="34"/>
          <w:szCs w:val="34"/>
        </w:rPr>
      </w:pPr>
      <w:r>
        <w:rPr>
          <w:sz w:val="34"/>
          <w:szCs w:val="34"/>
        </w:rPr>
        <w:t>2.3Utenti</w:t>
      </w:r>
    </w:p>
    <w:p>
      <w:pPr>
        <w:pStyle w:val="Normal"/>
        <w:spacing w:before="0" w:after="0"/>
        <w:contextualSpacing/>
        <w:rPr>
          <w:sz w:val="34"/>
          <w:szCs w:val="34"/>
        </w:rPr>
      </w:pPr>
      <w:r>
        <w:rPr>
          <w:sz w:val="34"/>
          <w:szCs w:val="34"/>
        </w:rPr>
      </w:r>
    </w:p>
    <w:p>
      <w:pPr>
        <w:pStyle w:val="Normal"/>
        <w:spacing w:before="0" w:after="0"/>
        <w:contextualSpacing/>
        <w:rPr/>
      </w:pPr>
      <w:bookmarkStart w:id="8" w:name="_fupz2gz5ifu8"/>
      <w:bookmarkEnd w:id="8"/>
      <w:r>
        <w:rPr>
          <w:sz w:val="26"/>
          <w:szCs w:val="26"/>
        </w:rPr>
        <w:t xml:space="preserve">Team Untold Games: le mappe realizzate dal tool verranno utilizzate come               punto di partenza dal quale sarà possibile sviluppare in 3 dimensioni ambienti cittadini virtuali.  </w:t>
      </w:r>
    </w:p>
    <w:p>
      <w:pPr>
        <w:pStyle w:val="Normal"/>
        <w:spacing w:before="0" w:after="0"/>
        <w:contextualSpacing/>
        <w:rPr>
          <w:sz w:val="46"/>
          <w:szCs w:val="46"/>
        </w:rPr>
      </w:pPr>
      <w:r>
        <w:rPr>
          <w:sz w:val="46"/>
          <w:szCs w:val="46"/>
        </w:rPr>
      </w:r>
    </w:p>
    <w:p>
      <w:pPr>
        <w:pStyle w:val="Heading1"/>
        <w:spacing w:before="480" w:after="120"/>
        <w:rPr>
          <w:sz w:val="46"/>
          <w:szCs w:val="46"/>
        </w:rPr>
      </w:pPr>
      <w:r>
        <w:rPr>
          <w:sz w:val="46"/>
          <w:szCs w:val="46"/>
        </w:rPr>
      </w:r>
    </w:p>
    <w:p>
      <w:pPr>
        <w:pStyle w:val="Heading1"/>
        <w:spacing w:before="480" w:after="120"/>
        <w:rPr>
          <w:sz w:val="46"/>
          <w:szCs w:val="46"/>
        </w:rPr>
      </w:pPr>
      <w:r>
        <w:rPr>
          <w:sz w:val="46"/>
          <w:szCs w:val="46"/>
        </w:rPr>
      </w:r>
    </w:p>
    <w:p>
      <w:pPr>
        <w:pStyle w:val="Heading1"/>
        <w:spacing w:before="480" w:after="120"/>
        <w:rPr/>
      </w:pPr>
      <w:r>
        <w:rPr>
          <w:sz w:val="46"/>
          <w:szCs w:val="46"/>
        </w:rPr>
        <w:t>3​ User Requirement</w:t>
      </w:r>
    </w:p>
    <w:p>
      <w:pPr>
        <w:pStyle w:val="Normal"/>
        <w:rPr>
          <w:sz w:val="24"/>
          <w:szCs w:val="24"/>
        </w:rPr>
      </w:pPr>
      <w:r>
        <w:rPr>
          <w:sz w:val="24"/>
          <w:szCs w:val="24"/>
        </w:rPr>
        <w:t>In questa sezione descriveremo i requisiti dello strumento chiamato Procedural World Generation. In particolare ad ogni requisito daremo un id univoco e una priorità seguendo la seguente tabella:</w:t>
      </w:r>
    </w:p>
    <w:p>
      <w:pPr>
        <w:pStyle w:val="Normal"/>
        <w:rPr>
          <w:sz w:val="24"/>
          <w:szCs w:val="24"/>
        </w:rPr>
      </w:pPr>
      <w:r>
        <w:rPr>
          <w:sz w:val="24"/>
          <w:szCs w:val="24"/>
        </w:rPr>
      </w:r>
    </w:p>
    <w:tbl>
      <w:tblPr>
        <w:tblStyle w:val="a1"/>
        <w:tblW w:w="9000" w:type="dxa"/>
        <w:jc w:val="left"/>
        <w:tblInd w:w="82" w:type="dxa"/>
        <w:tblBorders/>
        <w:tblCellMar>
          <w:top w:w="100" w:type="dxa"/>
          <w:left w:w="100" w:type="dxa"/>
          <w:bottom w:w="100" w:type="dxa"/>
          <w:right w:w="100" w:type="dxa"/>
        </w:tblCellMar>
        <w:tblLook w:val="0600" w:noVBand="1" w:noHBand="1" w:lastColumn="0" w:firstColumn="0" w:lastRow="0" w:firstRow="0"/>
      </w:tblPr>
      <w:tblGrid>
        <w:gridCol w:w="840"/>
        <w:gridCol w:w="8159"/>
      </w:tblGrid>
      <w:tr>
        <w:trPr/>
        <w:tc>
          <w:tcPr>
            <w:tcW w:w="840" w:type="dxa"/>
            <w:tcBorders/>
            <w:shd w:color="auto" w:fill="auto" w:val="clear"/>
          </w:tcPr>
          <w:p>
            <w:pPr>
              <w:pStyle w:val="Normal"/>
              <w:widowControl w:val="false"/>
              <w:spacing w:lineRule="auto" w:line="240"/>
              <w:rPr>
                <w:sz w:val="24"/>
                <w:szCs w:val="24"/>
              </w:rPr>
            </w:pPr>
            <w:r>
              <w:rPr>
                <w:sz w:val="24"/>
                <w:szCs w:val="24"/>
              </w:rPr>
              <w:t>M</w:t>
            </w:r>
          </w:p>
        </w:tc>
        <w:tc>
          <w:tcPr>
            <w:tcW w:w="8159" w:type="dxa"/>
            <w:tcBorders/>
            <w:shd w:color="auto" w:fill="auto" w:val="clear"/>
          </w:tcPr>
          <w:p>
            <w:pPr>
              <w:pStyle w:val="Normal"/>
              <w:rPr>
                <w:sz w:val="24"/>
                <w:szCs w:val="24"/>
              </w:rPr>
            </w:pPr>
            <w:r>
              <w:rPr>
                <w:sz w:val="24"/>
                <w:szCs w:val="24"/>
              </w:rPr>
              <w:t>Mandatory. Requisito Obbligatorio.</w:t>
            </w:r>
          </w:p>
        </w:tc>
      </w:tr>
      <w:tr>
        <w:trPr/>
        <w:tc>
          <w:tcPr>
            <w:tcW w:w="840" w:type="dxa"/>
            <w:tcBorders/>
            <w:shd w:color="auto" w:fill="auto" w:val="clear"/>
          </w:tcPr>
          <w:p>
            <w:pPr>
              <w:pStyle w:val="Normal"/>
              <w:widowControl w:val="false"/>
              <w:spacing w:lineRule="auto" w:line="240"/>
              <w:rPr>
                <w:sz w:val="24"/>
                <w:szCs w:val="24"/>
              </w:rPr>
            </w:pPr>
            <w:r>
              <w:rPr>
                <w:sz w:val="24"/>
                <w:szCs w:val="24"/>
              </w:rPr>
              <w:t>D</w:t>
            </w:r>
          </w:p>
        </w:tc>
        <w:tc>
          <w:tcPr>
            <w:tcW w:w="8159" w:type="dxa"/>
            <w:tcBorders/>
            <w:shd w:color="auto" w:fill="auto" w:val="clear"/>
          </w:tcPr>
          <w:p>
            <w:pPr>
              <w:pStyle w:val="Normal"/>
              <w:rPr>
                <w:sz w:val="24"/>
                <w:szCs w:val="24"/>
              </w:rPr>
            </w:pPr>
            <w:r>
              <w:rPr>
                <w:sz w:val="24"/>
                <w:szCs w:val="24"/>
              </w:rPr>
              <w:t>Desiderable. Requisito che dovrebbe essere inserito nel sistema.</w:t>
            </w:r>
          </w:p>
        </w:tc>
      </w:tr>
      <w:tr>
        <w:trPr/>
        <w:tc>
          <w:tcPr>
            <w:tcW w:w="840" w:type="dxa"/>
            <w:tcBorders/>
            <w:shd w:color="auto" w:fill="auto" w:val="clear"/>
          </w:tcPr>
          <w:p>
            <w:pPr>
              <w:pStyle w:val="Normal"/>
              <w:widowControl w:val="false"/>
              <w:spacing w:lineRule="auto" w:line="240"/>
              <w:rPr>
                <w:sz w:val="24"/>
                <w:szCs w:val="24"/>
              </w:rPr>
            </w:pPr>
            <w:r>
              <w:rPr>
                <w:sz w:val="24"/>
                <w:szCs w:val="24"/>
              </w:rPr>
              <w:t>O</w:t>
            </w:r>
          </w:p>
        </w:tc>
        <w:tc>
          <w:tcPr>
            <w:tcW w:w="8159" w:type="dxa"/>
            <w:tcBorders/>
            <w:shd w:color="auto" w:fill="auto" w:val="clear"/>
          </w:tcPr>
          <w:p>
            <w:pPr>
              <w:pStyle w:val="Normal"/>
              <w:rPr>
                <w:sz w:val="24"/>
                <w:szCs w:val="24"/>
              </w:rPr>
            </w:pPr>
            <w:r>
              <w:rPr>
                <w:sz w:val="24"/>
                <w:szCs w:val="24"/>
              </w:rPr>
              <w:t>Optional. Una funzionalità marcata come optional può essere inserita nel sistema, a discrezione del manager del progetto. Ad esempio se il tempo di sviluppo è minore di quello previsto oppure se il costo di implementazione non è troppo alto.</w:t>
            </w:r>
          </w:p>
        </w:tc>
      </w:tr>
      <w:tr>
        <w:trPr/>
        <w:tc>
          <w:tcPr>
            <w:tcW w:w="840" w:type="dxa"/>
            <w:tcBorders/>
            <w:shd w:color="auto" w:fill="auto" w:val="clear"/>
          </w:tcPr>
          <w:p>
            <w:pPr>
              <w:pStyle w:val="Normal"/>
              <w:widowControl w:val="false"/>
              <w:spacing w:lineRule="auto" w:line="240"/>
              <w:rPr>
                <w:sz w:val="24"/>
                <w:szCs w:val="24"/>
              </w:rPr>
            </w:pPr>
            <w:r>
              <w:rPr>
                <w:sz w:val="24"/>
                <w:szCs w:val="24"/>
              </w:rPr>
              <w:t>E</w:t>
            </w:r>
          </w:p>
        </w:tc>
        <w:tc>
          <w:tcPr>
            <w:tcW w:w="8159" w:type="dxa"/>
            <w:tcBorders/>
            <w:shd w:color="auto" w:fill="auto" w:val="clear"/>
          </w:tcPr>
          <w:p>
            <w:pPr>
              <w:pStyle w:val="Normal"/>
              <w:rPr>
                <w:sz w:val="24"/>
                <w:szCs w:val="24"/>
              </w:rPr>
            </w:pPr>
            <w:r>
              <w:rPr>
                <w:sz w:val="24"/>
                <w:szCs w:val="24"/>
              </w:rPr>
              <w:t>Future Enhancement. Questo requisito viene lasciato per la prossima release.</w:t>
            </w:r>
          </w:p>
        </w:tc>
      </w:tr>
    </w:tbl>
    <w:p>
      <w:pPr>
        <w:pStyle w:val="Normal"/>
        <w:rPr>
          <w:b/>
          <w:b/>
          <w:sz w:val="24"/>
          <w:szCs w:val="24"/>
        </w:rPr>
      </w:pPr>
      <w:r>
        <w:rPr>
          <w:b/>
          <w:sz w:val="24"/>
          <w:szCs w:val="24"/>
        </w:rPr>
      </w:r>
    </w:p>
    <w:tbl>
      <w:tblPr>
        <w:tblStyle w:val="a2"/>
        <w:tblpPr w:bottomFromText="0" w:horzAnchor="margin" w:leftFromText="141" w:rightFromText="141" w:tblpX="0" w:tblpY="224" w:topFromText="0" w:vertAnchor="text"/>
        <w:tblW w:w="9015" w:type="dxa"/>
        <w:jc w:val="left"/>
        <w:tblInd w:w="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750"/>
        <w:gridCol w:w="7065"/>
        <w:gridCol w:w="1200"/>
      </w:tblGrid>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ID</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Descrizione</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Priorità</w:t>
            </w:r>
          </w:p>
        </w:tc>
      </w:tr>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1</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spacing w:before="0" w:after="0"/>
              <w:contextualSpacing/>
              <w:rPr/>
            </w:pPr>
            <w:r>
              <w:rPr>
                <w:i/>
                <w:sz w:val="26"/>
                <w:szCs w:val="26"/>
                <w:u w:val="single"/>
              </w:rPr>
              <w:t>Seed:</w:t>
            </w:r>
            <w:r>
              <w:rPr>
                <w:sz w:val="26"/>
                <w:szCs w:val="26"/>
              </w:rPr>
              <w:t xml:space="preserve"> per la generazione della mappa viene usato un numero cosiddetto seed: un intero a 32 bit casuale. Al variare di quest’ultimo la piantina sarà sempre diversa e unica ma per agevolare e snellire il salvataggio dei dati deve essere possibile rigenerare una mappa identica a partire da uno stesso seed.</w:t>
            </w:r>
          </w:p>
          <w:p>
            <w:pPr>
              <w:pStyle w:val="Normal"/>
              <w:spacing w:before="0" w:after="0"/>
              <w:contextualSpacing/>
              <w:rPr/>
            </w:pPr>
            <w:r>
              <w:rPr>
                <w:sz w:val="26"/>
                <w:szCs w:val="26"/>
                <w:lang w:val="it-IT"/>
              </w:rPr>
              <w:t>Di fatto è un numero senza significato poiché non rappresenta nulla ma funziona da indicazione per l’algoritmo di randomizzazione.</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 xml:space="preserve">      </w:t>
            </w:r>
            <w:r>
              <w:rPr>
                <w:b/>
                <w:sz w:val="24"/>
                <w:szCs w:val="24"/>
              </w:rPr>
              <w:t>M</w:t>
            </w:r>
          </w:p>
        </w:tc>
      </w:tr>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2</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i/>
                <w:sz w:val="26"/>
                <w:szCs w:val="26"/>
                <w:u w:val="single"/>
              </w:rPr>
              <w:t>Divisione in zone:</w:t>
            </w:r>
            <w:r>
              <w:rPr>
                <w:sz w:val="26"/>
                <w:szCs w:val="26"/>
              </w:rPr>
              <w:t xml:space="preserve"> al fine di non generare una mappa rappresentante un unico insieme di edifici, strade e strutture cittadine è richiesta la rappresentazione di due o più quartieri.</w:t>
            </w:r>
          </w:p>
          <w:p>
            <w:pPr>
              <w:pStyle w:val="Normal"/>
              <w:widowControl w:val="false"/>
              <w:spacing w:lineRule="auto" w:line="240"/>
              <w:rPr>
                <w:sz w:val="24"/>
                <w:szCs w:val="24"/>
              </w:rPr>
            </w:pPr>
            <w:r>
              <w:rPr>
                <w:sz w:val="26"/>
                <w:szCs w:val="26"/>
              </w:rPr>
              <w:t>Ad esempio una zona industriale conterrà la pianta di edifici più grandi e poche strade mentre un quartiere popolare verrà rappresentato da una piantina con molte più case e percorsi.</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 xml:space="preserve">      </w:t>
            </w:r>
            <w:r>
              <w:rPr>
                <w:b/>
                <w:sz w:val="24"/>
                <w:szCs w:val="24"/>
              </w:rPr>
              <w:t>D</w:t>
            </w:r>
          </w:p>
        </w:tc>
      </w:tr>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3</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i/>
                <w:sz w:val="26"/>
                <w:szCs w:val="26"/>
                <w:u w:val="single"/>
              </w:rPr>
              <w:t>Efficienza:</w:t>
            </w:r>
            <w:r>
              <w:rPr>
                <w:sz w:val="26"/>
                <w:szCs w:val="26"/>
              </w:rPr>
              <w:t xml:space="preserve"> l’algoritmo non deve impiegare un tempo esagerato per la produzione del risultato finale.</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 xml:space="preserve">      </w:t>
            </w:r>
            <w:r>
              <w:rPr>
                <w:b/>
                <w:sz w:val="24"/>
                <w:szCs w:val="24"/>
              </w:rPr>
              <w:t>D</w:t>
            </w:r>
          </w:p>
        </w:tc>
      </w:tr>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4</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i/>
                <w:sz w:val="26"/>
                <w:szCs w:val="26"/>
                <w:u w:val="single"/>
              </w:rPr>
              <w:t>2D:</w:t>
            </w:r>
            <w:r>
              <w:rPr>
                <w:sz w:val="26"/>
                <w:szCs w:val="26"/>
              </w:rPr>
              <w:t xml:space="preserve"> la piantina deve essere in due dimensioni, visualizzabile in modo frontale dall’alto.</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 xml:space="preserve">      </w:t>
            </w:r>
            <w:r>
              <w:rPr>
                <w:b/>
                <w:sz w:val="24"/>
                <w:szCs w:val="24"/>
              </w:rPr>
              <w:t>M</w:t>
            </w:r>
          </w:p>
        </w:tc>
      </w:tr>
      <w:tr>
        <w:trPr/>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5</w:t>
            </w:r>
          </w:p>
        </w:tc>
        <w:tc>
          <w:tcPr>
            <w:tcW w:w="7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sz w:val="26"/>
                <w:szCs w:val="26"/>
              </w:rPr>
            </w:pPr>
            <w:r>
              <w:rPr>
                <w:sz w:val="26"/>
                <w:szCs w:val="26"/>
                <w:u w:val="single"/>
              </w:rPr>
              <w:t>Motore grafico:</w:t>
            </w:r>
            <w:r>
              <w:rPr>
                <w:sz w:val="26"/>
                <w:szCs w:val="26"/>
              </w:rPr>
              <w:t xml:space="preserve"> il software dovrà essere in grado di integrarsi con il motore grafico Unreal Engine 4. </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b/>
                <w:b/>
                <w:sz w:val="24"/>
                <w:szCs w:val="24"/>
              </w:rPr>
            </w:pPr>
            <w:r>
              <w:rPr>
                <w:b/>
                <w:sz w:val="24"/>
                <w:szCs w:val="24"/>
              </w:rPr>
              <w:t xml:space="preserve">      </w:t>
            </w:r>
            <w:r>
              <w:rPr>
                <w:b/>
                <w:sz w:val="24"/>
                <w:szCs w:val="24"/>
              </w:rPr>
              <w:t>M</w:t>
            </w:r>
          </w:p>
        </w:tc>
      </w:tr>
    </w:tbl>
    <w:p>
      <w:pPr>
        <w:pStyle w:val="Normal"/>
        <w:rPr>
          <w:b/>
          <w:b/>
          <w:sz w:val="24"/>
          <w:szCs w:val="24"/>
        </w:rPr>
      </w:pPr>
      <w:r>
        <w:rPr>
          <w:b/>
          <w:sz w:val="24"/>
          <w:szCs w:val="24"/>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it" w:eastAsia="it-IT"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it" w:eastAsia="it-IT" w:bidi="ar-SA"/>
    </w:rPr>
  </w:style>
  <w:style w:type="paragraph" w:styleId="Heading1">
    <w:name w:val="Heading 1"/>
    <w:basedOn w:val="Normal"/>
    <w:qFormat/>
    <w:pPr>
      <w:keepNext/>
      <w:keepLines/>
      <w:spacing w:before="400" w:after="120"/>
      <w:outlineLvl w:val="0"/>
    </w:pPr>
    <w:rPr>
      <w:sz w:val="40"/>
      <w:szCs w:val="40"/>
    </w:rPr>
  </w:style>
  <w:style w:type="paragraph" w:styleId="Heading2">
    <w:name w:val="Heading 2"/>
    <w:basedOn w:val="Normal"/>
    <w:qFormat/>
    <w:pPr>
      <w:keepNext/>
      <w:keepLines/>
      <w:spacing w:before="360" w:after="120"/>
      <w:outlineLvl w:val="1"/>
    </w:pPr>
    <w:rPr>
      <w:sz w:val="32"/>
      <w:szCs w:val="32"/>
    </w:rPr>
  </w:style>
  <w:style w:type="paragraph" w:styleId="Heading3">
    <w:name w:val="Heading 3"/>
    <w:basedOn w:val="Normal"/>
    <w:qFormat/>
    <w:pPr>
      <w:keepNext/>
      <w:keepLines/>
      <w:spacing w:before="320" w:after="80"/>
      <w:outlineLvl w:val="2"/>
    </w:pPr>
    <w:rPr>
      <w:color w:val="434343"/>
      <w:sz w:val="28"/>
      <w:szCs w:val="28"/>
    </w:rPr>
  </w:style>
  <w:style w:type="paragraph" w:styleId="Heading4">
    <w:name w:val="Heading 4"/>
    <w:basedOn w:val="Normal"/>
    <w:qFormat/>
    <w:pPr>
      <w:keepNext/>
      <w:keepLines/>
      <w:spacing w:before="280" w:after="80"/>
      <w:outlineLvl w:val="3"/>
    </w:pPr>
    <w:rPr>
      <w:color w:val="666666"/>
      <w:sz w:val="24"/>
      <w:szCs w:val="24"/>
    </w:rPr>
  </w:style>
  <w:style w:type="paragraph" w:styleId="Heading5">
    <w:name w:val="Heading 5"/>
    <w:basedOn w:val="Normal"/>
    <w:qFormat/>
    <w:pPr>
      <w:keepNext/>
      <w:keepLines/>
      <w:spacing w:before="240" w:after="80"/>
      <w:outlineLvl w:val="4"/>
    </w:pPr>
    <w:rPr>
      <w:color w:val="666666"/>
    </w:rPr>
  </w:style>
  <w:style w:type="paragraph" w:styleId="Heading6">
    <w:name w:val="Heading 6"/>
    <w:basedOn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keepNext/>
      <w:keepLines/>
      <w:spacing w:before="0" w:after="60"/>
    </w:pPr>
    <w:rPr>
      <w:sz w:val="52"/>
      <w:szCs w:val="52"/>
    </w:rPr>
  </w:style>
  <w:style w:type="paragraph" w:styleId="Subtitle">
    <w:name w:val="Subtitle"/>
    <w:basedOn w:val="Normal"/>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1977-D0A5-4814-AFAF-FE7412F4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Application>LibreOffice/5.2.2.2$Linux_X86_64 LibreOffice_project/20m0$Build-2</Application>
  <Pages>5</Pages>
  <Words>945</Words>
  <Characters>5360</Characters>
  <CharactersWithSpaces>6474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2018-03-14T15:36:00Z</dcterms:created>
  <dc:creator/>
  <dc:description/>
  <dc:language>en-US</dc:language>
  <cp:lastModifiedBy/>
  <dcterms:modified xsi:type="dcterms:W3CDTF">2018-04-12T14:19:45Z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